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Verdana" w:hAnsi="Verdana" w:cs="Verdana"/>
          <w:color w:val="9F2241" w:themeColor="accent1"/>
          <w:lang w:val="es-ES" w:eastAsia="en-US"/>
        </w:rPr>
        <w:id w:val="-4750144"/>
        <w:docPartObj>
          <w:docPartGallery w:val="Cover Pages"/>
          <w:docPartUnique/>
        </w:docPartObj>
      </w:sdtPr>
      <w:sdtEndPr>
        <w:rPr>
          <w:rFonts w:ascii="Montserrat" w:hAnsi="Montserrat"/>
          <w:b/>
          <w:color w:val="auto"/>
          <w:sz w:val="20"/>
          <w:szCs w:val="20"/>
        </w:rPr>
      </w:sdtEndPr>
      <w:sdtContent>
        <w:p w14:paraId="798B50FC" w14:textId="1EDF10B7" w:rsidR="00D43D6E" w:rsidRDefault="00D43D6E">
          <w:pPr>
            <w:pStyle w:val="NoSpacing"/>
            <w:spacing w:before="1540" w:after="240"/>
            <w:jc w:val="center"/>
            <w:rPr>
              <w:color w:val="9F2241" w:themeColor="accent1"/>
            </w:rPr>
          </w:pPr>
        </w:p>
        <w:sdt>
          <w:sdtPr>
            <w:rPr>
              <w:rFonts w:ascii="Montserrat" w:eastAsiaTheme="majorEastAsia" w:hAnsi="Montserrat" w:cstheme="majorBidi"/>
              <w:b/>
              <w:bCs/>
              <w:caps/>
              <w:color w:val="9F2241" w:themeColor="accent1"/>
              <w:sz w:val="72"/>
              <w:szCs w:val="72"/>
            </w:rPr>
            <w:alias w:val="Título"/>
            <w:tag w:val=""/>
            <w:id w:val="1735040861"/>
            <w:placeholder>
              <w:docPart w:val="DFB19F1701B64B6ABFE694E119412AB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0AEC56F" w14:textId="5DDA0956" w:rsidR="00D43D6E" w:rsidRPr="00D43D6E" w:rsidRDefault="00D43D6E">
              <w:pPr>
                <w:pStyle w:val="NoSpacing"/>
                <w:pBdr>
                  <w:top w:val="single" w:sz="6" w:space="6" w:color="9F2241" w:themeColor="accent1"/>
                  <w:bottom w:val="single" w:sz="6" w:space="6" w:color="9F2241" w:themeColor="accent1"/>
                </w:pBdr>
                <w:spacing w:after="240"/>
                <w:jc w:val="center"/>
                <w:rPr>
                  <w:rFonts w:ascii="Montserrat" w:eastAsiaTheme="majorEastAsia" w:hAnsi="Montserrat" w:cstheme="majorBidi"/>
                  <w:b/>
                  <w:bCs/>
                  <w:caps/>
                  <w:color w:val="9F2241" w:themeColor="accent1"/>
                  <w:sz w:val="80"/>
                  <w:szCs w:val="80"/>
                </w:rPr>
              </w:pPr>
              <w:r w:rsidRPr="00D43D6E">
                <w:rPr>
                  <w:rFonts w:ascii="Montserrat" w:eastAsiaTheme="majorEastAsia" w:hAnsi="Montserrat" w:cstheme="majorBidi"/>
                  <w:b/>
                  <w:bCs/>
                  <w:caps/>
                  <w:color w:val="9F2241" w:themeColor="accent1"/>
                  <w:sz w:val="72"/>
                  <w:szCs w:val="72"/>
                </w:rPr>
                <w:t>esquema de contraloría social</w:t>
              </w:r>
            </w:p>
          </w:sdtContent>
        </w:sdt>
        <w:p w14:paraId="7BD9371F" w14:textId="7356DD17" w:rsidR="00D43D6E" w:rsidRPr="00D43D6E" w:rsidRDefault="00AF3644" w:rsidP="002D345F">
          <w:pPr>
            <w:jc w:val="center"/>
            <w:rPr>
              <w:rFonts w:ascii="Montserrat" w:hAnsi="Montserrat"/>
              <w:b/>
              <w:bCs/>
              <w:color w:val="9F2241" w:themeColor="accent1"/>
              <w:sz w:val="36"/>
              <w:szCs w:val="36"/>
            </w:rPr>
          </w:pPr>
          <w:r w:rsidRPr="00AF3644">
            <w:rPr>
              <w:rFonts w:ascii="Montserrat" w:hAnsi="Montserrat"/>
              <w:b/>
              <w:bCs/>
              <w:color w:val="9F2241" w:themeColor="accent1"/>
              <w:sz w:val="36"/>
              <w:szCs w:val="36"/>
            </w:rPr>
            <w:t xml:space="preserve">S304. </w:t>
          </w:r>
          <w:r w:rsidR="002D345F">
            <w:rPr>
              <w:rFonts w:ascii="Montserrat" w:hAnsi="Montserrat"/>
              <w:b/>
              <w:bCs/>
              <w:color w:val="9F2241" w:themeColor="accent1"/>
              <w:sz w:val="36"/>
              <w:szCs w:val="36"/>
            </w:rPr>
            <w:t xml:space="preserve">PROGRAMA DE FOMENTO A </w:t>
          </w:r>
          <w:proofErr w:type="gramStart"/>
          <w:r w:rsidR="002D345F">
            <w:rPr>
              <w:rFonts w:ascii="Montserrat" w:hAnsi="Montserrat"/>
              <w:b/>
              <w:bCs/>
              <w:color w:val="9F2241" w:themeColor="accent1"/>
              <w:sz w:val="36"/>
              <w:szCs w:val="36"/>
            </w:rPr>
            <w:t>LA  AGRICULTURA</w:t>
          </w:r>
          <w:proofErr w:type="gramEnd"/>
          <w:r w:rsidR="002D345F">
            <w:rPr>
              <w:rFonts w:ascii="Montserrat" w:hAnsi="Montserrat"/>
              <w:b/>
              <w:bCs/>
              <w:color w:val="9F2241" w:themeColor="accent1"/>
              <w:sz w:val="36"/>
              <w:szCs w:val="36"/>
            </w:rPr>
            <w:t>, GANADERIA</w:t>
          </w:r>
          <w:r w:rsidR="00761565">
            <w:rPr>
              <w:rFonts w:ascii="Montserrat" w:hAnsi="Montserrat"/>
              <w:b/>
              <w:bCs/>
              <w:color w:val="9F2241" w:themeColor="accent1"/>
              <w:sz w:val="36"/>
              <w:szCs w:val="36"/>
            </w:rPr>
            <w:t>, PESCA Y ACUICULTURA,</w:t>
          </w:r>
          <w:r w:rsidR="002D345F">
            <w:rPr>
              <w:rFonts w:ascii="Montserrat" w:hAnsi="Montserrat"/>
              <w:b/>
              <w:bCs/>
              <w:color w:val="9F2241" w:themeColor="accent1"/>
              <w:sz w:val="36"/>
              <w:szCs w:val="36"/>
            </w:rPr>
            <w:t xml:space="preserve"> PARA EJERCICIO FISCAL 2023 </w:t>
          </w:r>
          <w:r w:rsidR="00CE4DCA">
            <w:rPr>
              <w:rFonts w:ascii="Montserrat" w:hAnsi="Montserrat"/>
              <w:b/>
              <w:bCs/>
              <w:color w:val="9F2241" w:themeColor="accent1"/>
              <w:sz w:val="36"/>
              <w:szCs w:val="36"/>
            </w:rPr>
            <w:t>COMPONENTE FOMENTO A LA GANADERÍA</w:t>
          </w:r>
        </w:p>
        <w:p w14:paraId="57248D95" w14:textId="04504B1B" w:rsidR="00D43D6E" w:rsidRDefault="00D43D6E">
          <w:pPr>
            <w:pStyle w:val="NoSpacing"/>
            <w:spacing w:before="480"/>
            <w:jc w:val="center"/>
            <w:rPr>
              <w:color w:val="9F2241" w:themeColor="accent1"/>
            </w:rPr>
          </w:pPr>
        </w:p>
        <w:p w14:paraId="641E9FF8" w14:textId="144DCC17" w:rsidR="00A246EA" w:rsidRDefault="00AF3644">
          <w:pPr>
            <w:widowControl/>
            <w:autoSpaceDE/>
            <w:autoSpaceDN/>
            <w:spacing w:after="160" w:line="259" w:lineRule="auto"/>
            <w:rPr>
              <w:rFonts w:ascii="Montserrat" w:hAnsi="Montserrat"/>
              <w:b/>
              <w:sz w:val="20"/>
              <w:szCs w:val="20"/>
            </w:rPr>
          </w:pPr>
          <w:r>
            <w:rPr>
              <w:rFonts w:ascii="Montserrat" w:hAnsi="Montserrat"/>
              <w:b/>
              <w:noProof/>
              <w:sz w:val="20"/>
              <w:szCs w:val="20"/>
              <w:lang w:val="es-MX" w:eastAsia="es-MX"/>
            </w:rPr>
            <w:drawing>
              <wp:anchor distT="0" distB="0" distL="114300" distR="114300" simplePos="0" relativeHeight="251662336" behindDoc="0" locked="0" layoutInCell="1" allowOverlap="1" wp14:anchorId="76B9E0D1" wp14:editId="6E9106CF">
                <wp:simplePos x="0" y="0"/>
                <wp:positionH relativeFrom="column">
                  <wp:posOffset>1253490</wp:posOffset>
                </wp:positionH>
                <wp:positionV relativeFrom="paragraph">
                  <wp:posOffset>172085</wp:posOffset>
                </wp:positionV>
                <wp:extent cx="3076575" cy="739140"/>
                <wp:effectExtent l="0" t="0" r="9525" b="381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739140"/>
                        </a:xfrm>
                        <a:prstGeom prst="rect">
                          <a:avLst/>
                        </a:prstGeom>
                        <a:noFill/>
                      </pic:spPr>
                    </pic:pic>
                  </a:graphicData>
                </a:graphic>
              </wp:anchor>
            </w:drawing>
          </w:r>
        </w:p>
        <w:p w14:paraId="4471AB82" w14:textId="77777777" w:rsidR="00A246EA" w:rsidRDefault="00A246EA">
          <w:pPr>
            <w:widowControl/>
            <w:autoSpaceDE/>
            <w:autoSpaceDN/>
            <w:spacing w:after="160" w:line="259" w:lineRule="auto"/>
            <w:rPr>
              <w:rFonts w:ascii="Montserrat" w:hAnsi="Montserrat"/>
              <w:b/>
              <w:sz w:val="20"/>
              <w:szCs w:val="20"/>
            </w:rPr>
          </w:pPr>
        </w:p>
        <w:p w14:paraId="57CD7E41" w14:textId="77777777" w:rsidR="00A246EA" w:rsidRDefault="00A246EA">
          <w:pPr>
            <w:widowControl/>
            <w:autoSpaceDE/>
            <w:autoSpaceDN/>
            <w:spacing w:after="160" w:line="259" w:lineRule="auto"/>
            <w:rPr>
              <w:rFonts w:ascii="Montserrat" w:hAnsi="Montserrat"/>
              <w:b/>
              <w:sz w:val="20"/>
              <w:szCs w:val="20"/>
            </w:rPr>
          </w:pPr>
        </w:p>
        <w:p w14:paraId="01717043" w14:textId="10D57800" w:rsidR="00A246EA" w:rsidRDefault="003D0836">
          <w:pPr>
            <w:widowControl/>
            <w:autoSpaceDE/>
            <w:autoSpaceDN/>
            <w:spacing w:after="160" w:line="259" w:lineRule="auto"/>
            <w:rPr>
              <w:rFonts w:ascii="Montserrat" w:hAnsi="Montserrat"/>
              <w:b/>
              <w:sz w:val="20"/>
              <w:szCs w:val="20"/>
            </w:rPr>
          </w:pPr>
          <w:r>
            <w:rPr>
              <w:noProof/>
              <w:lang w:val="es-MX" w:eastAsia="es-MX"/>
            </w:rPr>
            <w:drawing>
              <wp:anchor distT="0" distB="0" distL="114300" distR="114300" simplePos="0" relativeHeight="251661312" behindDoc="1" locked="0" layoutInCell="1" allowOverlap="1" wp14:anchorId="33C712C0" wp14:editId="77C71371">
                <wp:simplePos x="0" y="0"/>
                <wp:positionH relativeFrom="margin">
                  <wp:posOffset>821030</wp:posOffset>
                </wp:positionH>
                <wp:positionV relativeFrom="paragraph">
                  <wp:posOffset>5613</wp:posOffset>
                </wp:positionV>
                <wp:extent cx="4307551" cy="1800000"/>
                <wp:effectExtent l="0" t="0" r="0" b="0"/>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5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C7C59" w14:textId="09EAD40C" w:rsidR="00A246EA" w:rsidRDefault="00A246EA">
          <w:pPr>
            <w:widowControl/>
            <w:autoSpaceDE/>
            <w:autoSpaceDN/>
            <w:spacing w:after="160" w:line="259" w:lineRule="auto"/>
            <w:rPr>
              <w:rFonts w:ascii="Montserrat" w:hAnsi="Montserrat"/>
              <w:b/>
              <w:sz w:val="20"/>
              <w:szCs w:val="20"/>
            </w:rPr>
          </w:pPr>
        </w:p>
        <w:p w14:paraId="466B6382" w14:textId="00065C33" w:rsidR="00A246EA" w:rsidRDefault="00A246EA">
          <w:pPr>
            <w:widowControl/>
            <w:autoSpaceDE/>
            <w:autoSpaceDN/>
            <w:spacing w:after="160" w:line="259" w:lineRule="auto"/>
            <w:rPr>
              <w:rFonts w:ascii="Montserrat" w:hAnsi="Montserrat"/>
              <w:b/>
              <w:sz w:val="20"/>
              <w:szCs w:val="20"/>
            </w:rPr>
          </w:pPr>
        </w:p>
        <w:p w14:paraId="20D55D4D" w14:textId="77777777" w:rsidR="00A246EA" w:rsidRDefault="00A246EA">
          <w:pPr>
            <w:widowControl/>
            <w:autoSpaceDE/>
            <w:autoSpaceDN/>
            <w:spacing w:after="160" w:line="259" w:lineRule="auto"/>
            <w:rPr>
              <w:rFonts w:ascii="Montserrat" w:hAnsi="Montserrat"/>
              <w:b/>
              <w:sz w:val="20"/>
              <w:szCs w:val="20"/>
            </w:rPr>
          </w:pPr>
        </w:p>
        <w:p w14:paraId="34691C1B" w14:textId="77777777" w:rsidR="00A246EA" w:rsidRDefault="00A246EA">
          <w:pPr>
            <w:widowControl/>
            <w:autoSpaceDE/>
            <w:autoSpaceDN/>
            <w:spacing w:after="160" w:line="259" w:lineRule="auto"/>
            <w:rPr>
              <w:rFonts w:ascii="Montserrat" w:hAnsi="Montserrat"/>
              <w:b/>
              <w:sz w:val="20"/>
              <w:szCs w:val="20"/>
            </w:rPr>
          </w:pPr>
        </w:p>
        <w:p w14:paraId="3E27FD94" w14:textId="05EBDC5E" w:rsidR="00D43D6E" w:rsidRDefault="00000000">
          <w:pPr>
            <w:widowControl/>
            <w:autoSpaceDE/>
            <w:autoSpaceDN/>
            <w:spacing w:after="160" w:line="259" w:lineRule="auto"/>
            <w:rPr>
              <w:rFonts w:ascii="Montserrat" w:hAnsi="Montserrat"/>
              <w:b/>
              <w:sz w:val="20"/>
              <w:szCs w:val="20"/>
            </w:rPr>
          </w:pPr>
        </w:p>
      </w:sdtContent>
    </w:sdt>
    <w:p w14:paraId="543E0B7D" w14:textId="77777777" w:rsidR="00842108" w:rsidRDefault="00842108" w:rsidP="00CA383C">
      <w:pPr>
        <w:jc w:val="center"/>
        <w:rPr>
          <w:rFonts w:ascii="Montserrat" w:hAnsi="Montserrat"/>
          <w:b/>
          <w:sz w:val="20"/>
          <w:szCs w:val="20"/>
        </w:rPr>
      </w:pPr>
    </w:p>
    <w:p w14:paraId="6B4BA33C" w14:textId="77777777" w:rsidR="00842108" w:rsidRDefault="00842108" w:rsidP="00CA383C">
      <w:pPr>
        <w:jc w:val="center"/>
        <w:rPr>
          <w:rFonts w:ascii="Montserrat" w:hAnsi="Montserrat"/>
          <w:b/>
          <w:sz w:val="20"/>
          <w:szCs w:val="20"/>
        </w:rPr>
      </w:pPr>
    </w:p>
    <w:p w14:paraId="4FC2130E" w14:textId="77777777" w:rsidR="00842108" w:rsidRDefault="00842108" w:rsidP="00CA383C">
      <w:pPr>
        <w:jc w:val="center"/>
        <w:rPr>
          <w:rFonts w:ascii="Montserrat" w:hAnsi="Montserrat"/>
          <w:b/>
          <w:sz w:val="20"/>
          <w:szCs w:val="20"/>
        </w:rPr>
      </w:pPr>
    </w:p>
    <w:p w14:paraId="6834A9DC" w14:textId="77777777" w:rsidR="00B5219E" w:rsidRDefault="00B5219E" w:rsidP="00842108">
      <w:pPr>
        <w:jc w:val="center"/>
        <w:rPr>
          <w:rFonts w:ascii="Montserrat" w:hAnsi="Montserrat"/>
          <w:b/>
          <w:sz w:val="20"/>
          <w:szCs w:val="20"/>
        </w:rPr>
      </w:pPr>
    </w:p>
    <w:p w14:paraId="23725E4B" w14:textId="77777777" w:rsidR="00842108" w:rsidRPr="00842108" w:rsidRDefault="00842108" w:rsidP="00842108">
      <w:pPr>
        <w:jc w:val="center"/>
        <w:rPr>
          <w:rFonts w:ascii="Montserrat" w:hAnsi="Montserrat"/>
          <w:b/>
          <w:sz w:val="20"/>
          <w:szCs w:val="20"/>
        </w:rPr>
      </w:pPr>
      <w:r w:rsidRPr="00842108">
        <w:rPr>
          <w:rFonts w:ascii="Montserrat" w:hAnsi="Montserrat"/>
          <w:b/>
          <w:sz w:val="20"/>
          <w:szCs w:val="20"/>
        </w:rPr>
        <w:t>INDICE</w:t>
      </w:r>
    </w:p>
    <w:p w14:paraId="7598222F" w14:textId="77777777" w:rsidR="00842108" w:rsidRDefault="00842108" w:rsidP="00842108">
      <w:pPr>
        <w:jc w:val="center"/>
        <w:rPr>
          <w:rFonts w:ascii="Montserrat" w:hAnsi="Montserrat"/>
          <w:b/>
          <w:sz w:val="20"/>
          <w:szCs w:val="20"/>
        </w:rPr>
      </w:pPr>
    </w:p>
    <w:p w14:paraId="68645517" w14:textId="77777777" w:rsidR="00842108" w:rsidRPr="00842108" w:rsidRDefault="00842108" w:rsidP="00842108">
      <w:pPr>
        <w:rPr>
          <w:rFonts w:ascii="Montserrat" w:hAnsi="Montserrat"/>
          <w:b/>
          <w:sz w:val="20"/>
          <w:szCs w:val="20"/>
        </w:rPr>
      </w:pPr>
    </w:p>
    <w:p w14:paraId="6C214279" w14:textId="77777777" w:rsidR="00842108" w:rsidRPr="00842108" w:rsidRDefault="00842108" w:rsidP="00842108">
      <w:pPr>
        <w:jc w:val="center"/>
        <w:rPr>
          <w:rFonts w:ascii="Montserrat" w:hAnsi="Montserrat"/>
          <w:b/>
          <w:sz w:val="20"/>
          <w:szCs w:val="20"/>
        </w:rPr>
      </w:pPr>
    </w:p>
    <w:p w14:paraId="5300041B" w14:textId="6DF9AC6E" w:rsidR="00842108" w:rsidRPr="00842108" w:rsidRDefault="00842108" w:rsidP="00842108">
      <w:pPr>
        <w:pStyle w:val="ListParagraph"/>
        <w:widowControl/>
        <w:numPr>
          <w:ilvl w:val="0"/>
          <w:numId w:val="12"/>
        </w:numPr>
        <w:autoSpaceDE/>
        <w:autoSpaceDN/>
        <w:spacing w:before="0"/>
        <w:contextualSpacing/>
        <w:rPr>
          <w:rFonts w:ascii="Montserrat" w:hAnsi="Montserrat"/>
          <w:sz w:val="20"/>
          <w:szCs w:val="20"/>
        </w:rPr>
      </w:pPr>
      <w:r w:rsidRPr="00842108">
        <w:rPr>
          <w:rFonts w:ascii="Montserrat" w:hAnsi="Montserrat"/>
          <w:sz w:val="20"/>
          <w:szCs w:val="20"/>
        </w:rPr>
        <w:t>Los medios por los cuales se difundirá la información relacionada con el Programa Federal y los procedimientos para realizar las actividades de Contraloría Social………………………………………………………………………………………………</w:t>
      </w:r>
      <w:r w:rsidR="00B06613">
        <w:rPr>
          <w:rFonts w:ascii="Montserrat" w:hAnsi="Montserrat"/>
          <w:sz w:val="20"/>
          <w:szCs w:val="20"/>
        </w:rPr>
        <w:t>………………………</w:t>
      </w:r>
      <w:r w:rsidR="00347DA2">
        <w:rPr>
          <w:rFonts w:ascii="Montserrat" w:hAnsi="Montserrat"/>
          <w:sz w:val="20"/>
          <w:szCs w:val="20"/>
        </w:rPr>
        <w:t>2</w:t>
      </w:r>
    </w:p>
    <w:p w14:paraId="42AA6C3B" w14:textId="77777777" w:rsidR="00842108" w:rsidRDefault="00842108" w:rsidP="00842108">
      <w:pPr>
        <w:pStyle w:val="ListParagraph"/>
        <w:ind w:left="1080"/>
        <w:rPr>
          <w:rFonts w:ascii="Montserrat" w:hAnsi="Montserrat"/>
          <w:sz w:val="20"/>
          <w:szCs w:val="20"/>
        </w:rPr>
      </w:pPr>
    </w:p>
    <w:p w14:paraId="0AF243F1" w14:textId="77777777" w:rsidR="00842108" w:rsidRPr="00842108" w:rsidRDefault="00842108" w:rsidP="00842108">
      <w:pPr>
        <w:pStyle w:val="ListParagraph"/>
        <w:ind w:left="1080"/>
        <w:rPr>
          <w:rFonts w:ascii="Montserrat" w:hAnsi="Montserrat"/>
          <w:sz w:val="20"/>
          <w:szCs w:val="20"/>
        </w:rPr>
      </w:pPr>
    </w:p>
    <w:p w14:paraId="1F06E6E8" w14:textId="77777777" w:rsidR="00842108" w:rsidRPr="00842108" w:rsidRDefault="00842108" w:rsidP="00842108">
      <w:pPr>
        <w:jc w:val="both"/>
        <w:rPr>
          <w:rFonts w:ascii="Montserrat" w:hAnsi="Montserrat"/>
          <w:sz w:val="20"/>
          <w:szCs w:val="20"/>
        </w:rPr>
      </w:pPr>
    </w:p>
    <w:p w14:paraId="66D51318" w14:textId="52D3FC01" w:rsidR="00842108" w:rsidRPr="00842108" w:rsidRDefault="00842108" w:rsidP="00842108">
      <w:pPr>
        <w:pStyle w:val="ListParagraph"/>
        <w:widowControl/>
        <w:numPr>
          <w:ilvl w:val="0"/>
          <w:numId w:val="12"/>
        </w:numPr>
        <w:autoSpaceDE/>
        <w:autoSpaceDN/>
        <w:spacing w:before="0"/>
        <w:contextualSpacing/>
        <w:rPr>
          <w:rFonts w:ascii="Montserrat" w:hAnsi="Montserrat"/>
          <w:sz w:val="20"/>
          <w:szCs w:val="20"/>
        </w:rPr>
      </w:pPr>
      <w:r w:rsidRPr="00842108">
        <w:rPr>
          <w:rFonts w:ascii="Montserrat" w:hAnsi="Montserrat"/>
          <w:sz w:val="20"/>
          <w:szCs w:val="20"/>
        </w:rPr>
        <w:t>Los responsables de organizar la constitución de los Comités y de proporcionar la capacitación y asesoría a los mismos, así como de la captación de sus informes……………………………………………………………………………</w:t>
      </w:r>
      <w:r w:rsidR="000B6761">
        <w:rPr>
          <w:rFonts w:ascii="Montserrat" w:hAnsi="Montserrat"/>
          <w:sz w:val="20"/>
          <w:szCs w:val="20"/>
        </w:rPr>
        <w:t>……………………</w:t>
      </w:r>
      <w:r w:rsidR="00B06613">
        <w:rPr>
          <w:rFonts w:ascii="Montserrat" w:hAnsi="Montserrat"/>
          <w:sz w:val="20"/>
          <w:szCs w:val="20"/>
        </w:rPr>
        <w:t>…………………</w:t>
      </w:r>
      <w:proofErr w:type="gramStart"/>
      <w:r w:rsidR="00B06613">
        <w:rPr>
          <w:rFonts w:ascii="Montserrat" w:hAnsi="Montserrat"/>
          <w:sz w:val="20"/>
          <w:szCs w:val="20"/>
        </w:rPr>
        <w:t>…….</w:t>
      </w:r>
      <w:proofErr w:type="gramEnd"/>
      <w:r w:rsidR="00347DA2">
        <w:rPr>
          <w:rFonts w:ascii="Montserrat" w:hAnsi="Montserrat"/>
          <w:sz w:val="20"/>
          <w:szCs w:val="20"/>
        </w:rPr>
        <w:t>3</w:t>
      </w:r>
    </w:p>
    <w:p w14:paraId="174A5E22" w14:textId="77777777" w:rsidR="00842108" w:rsidRDefault="00842108" w:rsidP="00842108">
      <w:pPr>
        <w:pStyle w:val="ListParagraph"/>
        <w:rPr>
          <w:rFonts w:ascii="Montserrat" w:hAnsi="Montserrat"/>
          <w:sz w:val="20"/>
          <w:szCs w:val="20"/>
        </w:rPr>
      </w:pPr>
    </w:p>
    <w:p w14:paraId="0B252392" w14:textId="77777777" w:rsidR="00842108" w:rsidRPr="00842108" w:rsidRDefault="00842108" w:rsidP="00842108">
      <w:pPr>
        <w:pStyle w:val="ListParagraph"/>
        <w:rPr>
          <w:rFonts w:ascii="Montserrat" w:hAnsi="Montserrat"/>
          <w:sz w:val="20"/>
          <w:szCs w:val="20"/>
        </w:rPr>
      </w:pPr>
    </w:p>
    <w:p w14:paraId="1B09ECBC" w14:textId="77777777" w:rsidR="00842108" w:rsidRPr="00842108" w:rsidRDefault="00842108" w:rsidP="00842108">
      <w:pPr>
        <w:jc w:val="both"/>
        <w:rPr>
          <w:rFonts w:ascii="Montserrat" w:hAnsi="Montserrat"/>
          <w:sz w:val="20"/>
          <w:szCs w:val="20"/>
        </w:rPr>
      </w:pPr>
    </w:p>
    <w:p w14:paraId="66CBAC7B" w14:textId="6E3B6B2B" w:rsidR="00842108" w:rsidRPr="00842108" w:rsidRDefault="00842108" w:rsidP="00842108">
      <w:pPr>
        <w:pStyle w:val="ListParagraph"/>
        <w:widowControl/>
        <w:numPr>
          <w:ilvl w:val="0"/>
          <w:numId w:val="12"/>
        </w:numPr>
        <w:autoSpaceDE/>
        <w:autoSpaceDN/>
        <w:spacing w:before="0"/>
        <w:contextualSpacing/>
        <w:rPr>
          <w:rFonts w:ascii="Montserrat" w:hAnsi="Montserrat"/>
          <w:sz w:val="20"/>
          <w:szCs w:val="20"/>
        </w:rPr>
      </w:pPr>
      <w:r w:rsidRPr="00842108">
        <w:rPr>
          <w:rFonts w:ascii="Montserrat" w:hAnsi="Montserrat"/>
          <w:sz w:val="20"/>
          <w:szCs w:val="20"/>
        </w:rPr>
        <w:t>Los mecanismos de seguimiento a las actividades de Contraloría Social, así como de sus resultados y, en su caso, la vinculación que estos tendrán con los mecanismos de denuncias existentes……………....................................</w:t>
      </w:r>
      <w:r w:rsidR="00B06613">
        <w:rPr>
          <w:rFonts w:ascii="Montserrat" w:hAnsi="Montserrat"/>
          <w:sz w:val="20"/>
          <w:szCs w:val="20"/>
        </w:rPr>
        <w:t>......................................</w:t>
      </w:r>
      <w:r w:rsidR="00347DA2">
        <w:rPr>
          <w:rFonts w:ascii="Montserrat" w:hAnsi="Montserrat"/>
          <w:sz w:val="20"/>
          <w:szCs w:val="20"/>
        </w:rPr>
        <w:t>4</w:t>
      </w:r>
    </w:p>
    <w:p w14:paraId="2EA4CFC3" w14:textId="77777777" w:rsidR="00842108" w:rsidRDefault="00842108" w:rsidP="00842108">
      <w:pPr>
        <w:pStyle w:val="ListParagraph"/>
        <w:ind w:left="1080"/>
        <w:rPr>
          <w:rFonts w:ascii="Montserrat" w:hAnsi="Montserrat"/>
          <w:sz w:val="20"/>
          <w:szCs w:val="20"/>
        </w:rPr>
      </w:pPr>
    </w:p>
    <w:p w14:paraId="2AD25DE9" w14:textId="77777777" w:rsidR="00842108" w:rsidRPr="00842108" w:rsidRDefault="00842108" w:rsidP="00842108">
      <w:pPr>
        <w:pStyle w:val="ListParagraph"/>
        <w:ind w:left="1080"/>
        <w:rPr>
          <w:rFonts w:ascii="Montserrat" w:hAnsi="Montserrat"/>
          <w:sz w:val="20"/>
          <w:szCs w:val="20"/>
        </w:rPr>
      </w:pPr>
    </w:p>
    <w:p w14:paraId="03C346F5" w14:textId="77777777" w:rsidR="00842108" w:rsidRPr="00842108" w:rsidRDefault="00842108" w:rsidP="00842108">
      <w:pPr>
        <w:jc w:val="both"/>
        <w:rPr>
          <w:rFonts w:ascii="Montserrat" w:hAnsi="Montserrat"/>
          <w:sz w:val="20"/>
          <w:szCs w:val="20"/>
        </w:rPr>
      </w:pPr>
    </w:p>
    <w:p w14:paraId="7585D3AE" w14:textId="0F898FCA" w:rsidR="00842108" w:rsidRPr="00842108" w:rsidRDefault="00842108" w:rsidP="00842108">
      <w:pPr>
        <w:pStyle w:val="ListParagraph"/>
        <w:widowControl/>
        <w:numPr>
          <w:ilvl w:val="0"/>
          <w:numId w:val="12"/>
        </w:numPr>
        <w:autoSpaceDE/>
        <w:autoSpaceDN/>
        <w:spacing w:before="0"/>
        <w:contextualSpacing/>
        <w:rPr>
          <w:rFonts w:ascii="Montserrat" w:hAnsi="Montserrat"/>
          <w:sz w:val="20"/>
          <w:szCs w:val="20"/>
        </w:rPr>
      </w:pPr>
      <w:r w:rsidRPr="00842108">
        <w:rPr>
          <w:rFonts w:ascii="Montserrat" w:hAnsi="Montserrat"/>
          <w:sz w:val="20"/>
          <w:szCs w:val="20"/>
        </w:rPr>
        <w:t>Las actividades cuya realización podrán convenir la Instancia Normativa o las Representaciones Federales con las Instancias responsables de ejecutar el Programa Federal…………………………………………………………………………</w:t>
      </w:r>
      <w:r w:rsidR="00B06613">
        <w:rPr>
          <w:rFonts w:ascii="Montserrat" w:hAnsi="Montserrat"/>
          <w:sz w:val="20"/>
          <w:szCs w:val="20"/>
        </w:rPr>
        <w:t xml:space="preserve">………………………………………… </w:t>
      </w:r>
      <w:r w:rsidR="00347DA2">
        <w:rPr>
          <w:rFonts w:ascii="Montserrat" w:hAnsi="Montserrat"/>
          <w:sz w:val="20"/>
          <w:szCs w:val="20"/>
        </w:rPr>
        <w:t>5</w:t>
      </w:r>
    </w:p>
    <w:p w14:paraId="2A16C0A2" w14:textId="77777777" w:rsidR="00842108" w:rsidRPr="00842108" w:rsidRDefault="00842108" w:rsidP="00842108">
      <w:pPr>
        <w:rPr>
          <w:rFonts w:ascii="Montserrat" w:hAnsi="Montserrat"/>
          <w:sz w:val="20"/>
          <w:szCs w:val="20"/>
        </w:rPr>
      </w:pPr>
    </w:p>
    <w:p w14:paraId="6361ED68" w14:textId="77777777" w:rsidR="00842108" w:rsidRDefault="00842108" w:rsidP="00CA383C">
      <w:pPr>
        <w:jc w:val="center"/>
        <w:rPr>
          <w:rFonts w:ascii="Montserrat" w:hAnsi="Montserrat"/>
          <w:b/>
          <w:sz w:val="20"/>
          <w:szCs w:val="20"/>
        </w:rPr>
      </w:pPr>
    </w:p>
    <w:p w14:paraId="3EDD8925" w14:textId="77777777" w:rsidR="00842108" w:rsidRDefault="00842108" w:rsidP="00CA383C">
      <w:pPr>
        <w:jc w:val="center"/>
        <w:rPr>
          <w:rFonts w:ascii="Montserrat" w:hAnsi="Montserrat"/>
          <w:b/>
          <w:sz w:val="20"/>
          <w:szCs w:val="20"/>
        </w:rPr>
      </w:pPr>
    </w:p>
    <w:p w14:paraId="53E32C87" w14:textId="77777777" w:rsidR="00842108" w:rsidRDefault="00842108" w:rsidP="00CA383C">
      <w:pPr>
        <w:jc w:val="center"/>
        <w:rPr>
          <w:rFonts w:ascii="Montserrat" w:hAnsi="Montserrat"/>
          <w:b/>
          <w:sz w:val="20"/>
          <w:szCs w:val="20"/>
        </w:rPr>
      </w:pPr>
    </w:p>
    <w:p w14:paraId="4D3019F3" w14:textId="77777777" w:rsidR="00842108" w:rsidRDefault="00842108" w:rsidP="00CA383C">
      <w:pPr>
        <w:jc w:val="center"/>
        <w:rPr>
          <w:rFonts w:ascii="Montserrat" w:hAnsi="Montserrat"/>
          <w:b/>
          <w:sz w:val="20"/>
          <w:szCs w:val="20"/>
        </w:rPr>
      </w:pPr>
    </w:p>
    <w:p w14:paraId="49605020" w14:textId="77777777" w:rsidR="00842108" w:rsidRDefault="00842108" w:rsidP="00CA383C">
      <w:pPr>
        <w:jc w:val="center"/>
        <w:rPr>
          <w:rFonts w:ascii="Montserrat" w:hAnsi="Montserrat"/>
          <w:b/>
          <w:sz w:val="20"/>
          <w:szCs w:val="20"/>
        </w:rPr>
      </w:pPr>
    </w:p>
    <w:p w14:paraId="0EEEB518" w14:textId="77777777" w:rsidR="00842108" w:rsidRDefault="00842108" w:rsidP="00CA383C">
      <w:pPr>
        <w:jc w:val="center"/>
        <w:rPr>
          <w:rFonts w:ascii="Montserrat" w:hAnsi="Montserrat"/>
          <w:b/>
          <w:sz w:val="20"/>
          <w:szCs w:val="20"/>
        </w:rPr>
      </w:pPr>
    </w:p>
    <w:p w14:paraId="76A6088C" w14:textId="77777777" w:rsidR="00842108" w:rsidRDefault="00842108" w:rsidP="00CA383C">
      <w:pPr>
        <w:jc w:val="center"/>
        <w:rPr>
          <w:rFonts w:ascii="Montserrat" w:hAnsi="Montserrat"/>
          <w:b/>
          <w:sz w:val="20"/>
          <w:szCs w:val="20"/>
        </w:rPr>
      </w:pPr>
    </w:p>
    <w:p w14:paraId="5AA2D0DA" w14:textId="77777777" w:rsidR="00842108" w:rsidRDefault="00842108" w:rsidP="00CA383C">
      <w:pPr>
        <w:jc w:val="center"/>
        <w:rPr>
          <w:rFonts w:ascii="Montserrat" w:hAnsi="Montserrat"/>
          <w:b/>
          <w:sz w:val="20"/>
          <w:szCs w:val="20"/>
        </w:rPr>
      </w:pPr>
    </w:p>
    <w:p w14:paraId="33332DE9" w14:textId="77777777" w:rsidR="00842108" w:rsidRDefault="00842108" w:rsidP="00CA383C">
      <w:pPr>
        <w:jc w:val="center"/>
        <w:rPr>
          <w:rFonts w:ascii="Montserrat" w:hAnsi="Montserrat"/>
          <w:b/>
          <w:sz w:val="20"/>
          <w:szCs w:val="20"/>
        </w:rPr>
      </w:pPr>
    </w:p>
    <w:p w14:paraId="4D752101" w14:textId="77777777" w:rsidR="00842108" w:rsidRDefault="00842108" w:rsidP="00CA383C">
      <w:pPr>
        <w:jc w:val="center"/>
        <w:rPr>
          <w:rFonts w:ascii="Montserrat" w:hAnsi="Montserrat"/>
          <w:b/>
          <w:sz w:val="20"/>
          <w:szCs w:val="20"/>
        </w:rPr>
      </w:pPr>
    </w:p>
    <w:p w14:paraId="218009A5" w14:textId="77777777" w:rsidR="00842108" w:rsidRDefault="00842108" w:rsidP="00CA383C">
      <w:pPr>
        <w:jc w:val="center"/>
        <w:rPr>
          <w:rFonts w:ascii="Montserrat" w:hAnsi="Montserrat"/>
          <w:b/>
          <w:sz w:val="20"/>
          <w:szCs w:val="20"/>
        </w:rPr>
      </w:pPr>
    </w:p>
    <w:p w14:paraId="47FEB018" w14:textId="77777777" w:rsidR="00842108" w:rsidRDefault="00842108" w:rsidP="00CA383C">
      <w:pPr>
        <w:jc w:val="center"/>
        <w:rPr>
          <w:rFonts w:ascii="Montserrat" w:hAnsi="Montserrat"/>
          <w:b/>
          <w:sz w:val="20"/>
          <w:szCs w:val="20"/>
        </w:rPr>
      </w:pPr>
    </w:p>
    <w:p w14:paraId="10B6688E" w14:textId="77777777" w:rsidR="00842108" w:rsidRDefault="00842108" w:rsidP="00CA383C">
      <w:pPr>
        <w:jc w:val="center"/>
        <w:rPr>
          <w:rFonts w:ascii="Montserrat" w:hAnsi="Montserrat"/>
          <w:b/>
          <w:sz w:val="20"/>
          <w:szCs w:val="20"/>
        </w:rPr>
      </w:pPr>
    </w:p>
    <w:p w14:paraId="40D5CF46" w14:textId="77777777" w:rsidR="00842108" w:rsidRDefault="00842108" w:rsidP="00CA383C">
      <w:pPr>
        <w:jc w:val="center"/>
        <w:rPr>
          <w:rFonts w:ascii="Montserrat" w:hAnsi="Montserrat"/>
          <w:b/>
          <w:sz w:val="20"/>
          <w:szCs w:val="20"/>
        </w:rPr>
      </w:pPr>
    </w:p>
    <w:p w14:paraId="657D9967" w14:textId="77777777" w:rsidR="00842108" w:rsidRDefault="00842108" w:rsidP="00CA383C">
      <w:pPr>
        <w:jc w:val="center"/>
        <w:rPr>
          <w:rFonts w:ascii="Montserrat" w:hAnsi="Montserrat"/>
          <w:b/>
          <w:sz w:val="20"/>
          <w:szCs w:val="20"/>
        </w:rPr>
      </w:pPr>
    </w:p>
    <w:p w14:paraId="1E72F09E" w14:textId="77777777" w:rsidR="00842108" w:rsidRDefault="00842108" w:rsidP="00CA383C">
      <w:pPr>
        <w:jc w:val="center"/>
        <w:rPr>
          <w:rFonts w:ascii="Montserrat" w:hAnsi="Montserrat"/>
          <w:b/>
          <w:sz w:val="20"/>
          <w:szCs w:val="20"/>
        </w:rPr>
      </w:pPr>
    </w:p>
    <w:p w14:paraId="3A859BF7" w14:textId="77777777" w:rsidR="00842108" w:rsidRDefault="00842108" w:rsidP="00CA383C">
      <w:pPr>
        <w:jc w:val="center"/>
        <w:rPr>
          <w:rFonts w:ascii="Montserrat" w:hAnsi="Montserrat"/>
          <w:b/>
          <w:sz w:val="20"/>
          <w:szCs w:val="20"/>
        </w:rPr>
      </w:pPr>
    </w:p>
    <w:p w14:paraId="32BD1FE8" w14:textId="77777777" w:rsidR="00842108" w:rsidRDefault="00842108" w:rsidP="00CA383C">
      <w:pPr>
        <w:jc w:val="center"/>
        <w:rPr>
          <w:rFonts w:ascii="Montserrat" w:hAnsi="Montserrat"/>
          <w:b/>
          <w:sz w:val="20"/>
          <w:szCs w:val="20"/>
        </w:rPr>
      </w:pPr>
    </w:p>
    <w:p w14:paraId="1C7DE492" w14:textId="77777777" w:rsidR="00842108" w:rsidRDefault="00842108" w:rsidP="00CA383C">
      <w:pPr>
        <w:jc w:val="center"/>
        <w:rPr>
          <w:rFonts w:ascii="Montserrat" w:hAnsi="Montserrat"/>
          <w:b/>
          <w:sz w:val="20"/>
          <w:szCs w:val="20"/>
        </w:rPr>
      </w:pPr>
    </w:p>
    <w:p w14:paraId="24B66DFD" w14:textId="77777777" w:rsidR="00842108" w:rsidRDefault="00842108" w:rsidP="00CA383C">
      <w:pPr>
        <w:jc w:val="center"/>
        <w:rPr>
          <w:rFonts w:ascii="Montserrat" w:hAnsi="Montserrat"/>
          <w:b/>
          <w:sz w:val="20"/>
          <w:szCs w:val="20"/>
        </w:rPr>
      </w:pPr>
    </w:p>
    <w:p w14:paraId="05A63830" w14:textId="77777777" w:rsidR="00842108" w:rsidRDefault="00842108" w:rsidP="00CA383C">
      <w:pPr>
        <w:jc w:val="center"/>
        <w:rPr>
          <w:rFonts w:ascii="Montserrat" w:hAnsi="Montserrat"/>
          <w:b/>
          <w:sz w:val="20"/>
          <w:szCs w:val="20"/>
        </w:rPr>
      </w:pPr>
    </w:p>
    <w:p w14:paraId="54F344FB" w14:textId="77777777" w:rsidR="00842108" w:rsidRDefault="00842108" w:rsidP="00FE23A9">
      <w:pPr>
        <w:rPr>
          <w:rFonts w:ascii="Montserrat" w:hAnsi="Montserrat"/>
          <w:b/>
          <w:sz w:val="20"/>
          <w:szCs w:val="20"/>
        </w:rPr>
      </w:pPr>
    </w:p>
    <w:p w14:paraId="13AA2867" w14:textId="77777777" w:rsidR="00842108" w:rsidRDefault="00842108" w:rsidP="00CA383C">
      <w:pPr>
        <w:jc w:val="center"/>
        <w:rPr>
          <w:rFonts w:ascii="Montserrat" w:hAnsi="Montserrat"/>
          <w:b/>
          <w:sz w:val="20"/>
          <w:szCs w:val="20"/>
        </w:rPr>
      </w:pPr>
    </w:p>
    <w:p w14:paraId="01DCBB62" w14:textId="47653AE2" w:rsidR="00842108" w:rsidRDefault="00FE23A9" w:rsidP="00CA383C">
      <w:pPr>
        <w:jc w:val="center"/>
        <w:rPr>
          <w:rFonts w:ascii="Montserrat" w:hAnsi="Montserrat"/>
          <w:b/>
          <w:sz w:val="20"/>
          <w:szCs w:val="20"/>
        </w:rPr>
      </w:pPr>
      <w:r w:rsidRPr="00FE23A9">
        <w:rPr>
          <w:rFonts w:ascii="Montserrat" w:hAnsi="Montserrat"/>
          <w:b/>
          <w:sz w:val="20"/>
          <w:szCs w:val="20"/>
        </w:rPr>
        <w:t>ESQUEMA DE CONTRALORÍA SOCIAL</w:t>
      </w:r>
    </w:p>
    <w:p w14:paraId="0C0D486A" w14:textId="77777777" w:rsidR="00842108" w:rsidRDefault="00842108" w:rsidP="00CA383C">
      <w:pPr>
        <w:jc w:val="center"/>
        <w:rPr>
          <w:rFonts w:ascii="Montserrat" w:hAnsi="Montserrat"/>
          <w:b/>
          <w:sz w:val="20"/>
          <w:szCs w:val="20"/>
        </w:rPr>
      </w:pPr>
    </w:p>
    <w:p w14:paraId="75844184" w14:textId="77777777" w:rsidR="00FE23A9" w:rsidRDefault="00FE23A9" w:rsidP="00CA383C">
      <w:pPr>
        <w:jc w:val="center"/>
        <w:rPr>
          <w:rFonts w:ascii="Montserrat" w:hAnsi="Montserrat"/>
          <w:b/>
          <w:sz w:val="20"/>
          <w:szCs w:val="20"/>
        </w:rPr>
      </w:pPr>
    </w:p>
    <w:p w14:paraId="37F8E9E3" w14:textId="77777777" w:rsidR="00FE23A9" w:rsidRPr="00FE23A9" w:rsidRDefault="00FE23A9" w:rsidP="00FE23A9">
      <w:pPr>
        <w:jc w:val="both"/>
        <w:rPr>
          <w:rFonts w:ascii="Montserrat" w:hAnsi="Montserrat"/>
          <w:sz w:val="20"/>
          <w:szCs w:val="20"/>
        </w:rPr>
      </w:pPr>
      <w:r w:rsidRPr="00FE23A9">
        <w:rPr>
          <w:rFonts w:ascii="Montserrat" w:hAnsi="Montserrat"/>
          <w:sz w:val="20"/>
          <w:szCs w:val="20"/>
        </w:rPr>
        <w:t>La disposición Décima de los Lineamientos para la promoción y operación de la Contraloría Social en los programas federales de desarrollo social se señala que "El esquema de contraloría social deberá contener información relacionada con las actividades de promoción que realicen la Instancia Normativa, las Representaciones Federales y, en su caso, las Instancias Ejecutoras, incluyendo al menos lo siguiente: I. Los medios por los cuales se difundirán la información relacionada con el programa federal y los procedimientos para realizar las actividades de contraloría social; II. Los responsables de organizar la constitución de los Comités y de proporcionar la capacitación y asesoría a los mismos, así como de la captación de sus informes; III. Los mecanismos de seguimiento a las actividades de contraloría social, así como de sus resultados y, en su caso, la vinculación que estos tendrán con los mecanismos de denuncias existentes; IV. Las actividades cuya realización podrán convenir la Instancia Normativa o las Representaciones Federales con las instancias responsables de ejecutar el programa Federal."</w:t>
      </w:r>
    </w:p>
    <w:p w14:paraId="6DD24DA0" w14:textId="77777777" w:rsidR="00FE23A9" w:rsidRDefault="00FE23A9" w:rsidP="00FE23A9">
      <w:pPr>
        <w:rPr>
          <w:rFonts w:ascii="Montserrat" w:hAnsi="Montserrat"/>
          <w:b/>
          <w:sz w:val="20"/>
          <w:szCs w:val="20"/>
        </w:rPr>
      </w:pPr>
    </w:p>
    <w:p w14:paraId="10879139" w14:textId="77777777" w:rsidR="00FE23A9" w:rsidRDefault="00FE23A9" w:rsidP="00FE23A9">
      <w:pPr>
        <w:rPr>
          <w:rFonts w:ascii="Montserrat" w:hAnsi="Montserrat"/>
          <w:b/>
          <w:sz w:val="20"/>
          <w:szCs w:val="20"/>
        </w:rPr>
      </w:pPr>
    </w:p>
    <w:p w14:paraId="635758B7" w14:textId="2FB49795" w:rsidR="00CA383C" w:rsidRPr="00D43D6E" w:rsidRDefault="002337C9" w:rsidP="00FE23A9">
      <w:pPr>
        <w:jc w:val="center"/>
        <w:rPr>
          <w:rFonts w:ascii="Montserrat" w:hAnsi="Montserrat"/>
          <w:b/>
          <w:sz w:val="20"/>
          <w:szCs w:val="20"/>
        </w:rPr>
      </w:pPr>
      <w:r w:rsidRPr="00D43D6E">
        <w:rPr>
          <w:rFonts w:ascii="Montserrat" w:hAnsi="Montserrat"/>
          <w:b/>
          <w:sz w:val="20"/>
          <w:szCs w:val="20"/>
        </w:rPr>
        <w:t>E</w:t>
      </w:r>
      <w:r w:rsidR="00CA383C" w:rsidRPr="00D43D6E">
        <w:rPr>
          <w:rFonts w:ascii="Montserrat" w:hAnsi="Montserrat"/>
          <w:b/>
          <w:sz w:val="20"/>
          <w:szCs w:val="20"/>
        </w:rPr>
        <w:t>SQUEMA DE CONTRALORÍA SOCIAL</w:t>
      </w:r>
    </w:p>
    <w:p w14:paraId="6F4F77BC" w14:textId="77777777" w:rsidR="00FE23A9" w:rsidRDefault="00FE23A9" w:rsidP="00FE23A9">
      <w:pPr>
        <w:jc w:val="center"/>
        <w:rPr>
          <w:rFonts w:ascii="Montserrat" w:hAnsi="Montserrat"/>
          <w:b/>
          <w:sz w:val="20"/>
          <w:szCs w:val="20"/>
        </w:rPr>
      </w:pPr>
      <w:bookmarkStart w:id="0" w:name="_Hlk124337853"/>
      <w:r w:rsidRPr="00FE23A9">
        <w:rPr>
          <w:rFonts w:ascii="Montserrat" w:hAnsi="Montserrat"/>
          <w:b/>
          <w:sz w:val="20"/>
          <w:szCs w:val="20"/>
        </w:rPr>
        <w:t>S</w:t>
      </w:r>
      <w:proofErr w:type="gramStart"/>
      <w:r w:rsidRPr="00FE23A9">
        <w:rPr>
          <w:rFonts w:ascii="Montserrat" w:hAnsi="Montserrat"/>
          <w:b/>
          <w:sz w:val="20"/>
          <w:szCs w:val="20"/>
        </w:rPr>
        <w:t>304  PROGRAMA</w:t>
      </w:r>
      <w:proofErr w:type="gramEnd"/>
      <w:r w:rsidRPr="00FE23A9">
        <w:rPr>
          <w:rFonts w:ascii="Montserrat" w:hAnsi="Montserrat"/>
          <w:b/>
          <w:sz w:val="20"/>
          <w:szCs w:val="20"/>
        </w:rPr>
        <w:t xml:space="preserve"> DE FOMENTO A LA AGRICULTURA, GANADERÍA, PESCA Y ACUICULTURA</w:t>
      </w:r>
    </w:p>
    <w:p w14:paraId="42ACF03A" w14:textId="77777777" w:rsidR="00FE23A9" w:rsidRPr="00FE23A9" w:rsidRDefault="00FE23A9" w:rsidP="00FE23A9">
      <w:pPr>
        <w:jc w:val="center"/>
        <w:rPr>
          <w:rFonts w:ascii="Montserrat" w:hAnsi="Montserrat"/>
          <w:b/>
          <w:sz w:val="20"/>
          <w:szCs w:val="20"/>
        </w:rPr>
      </w:pPr>
      <w:r w:rsidRPr="00FE23A9">
        <w:rPr>
          <w:rFonts w:ascii="Montserrat" w:hAnsi="Montserrat"/>
          <w:b/>
          <w:sz w:val="20"/>
          <w:szCs w:val="20"/>
        </w:rPr>
        <w:t>COMPONENTE FOMENTO A LA GANADERÍA</w:t>
      </w:r>
    </w:p>
    <w:p w14:paraId="11104D5C" w14:textId="08FFC0DA" w:rsidR="00CA383C" w:rsidRPr="00D43D6E" w:rsidRDefault="00CA383C" w:rsidP="00FE23A9">
      <w:pPr>
        <w:jc w:val="center"/>
        <w:rPr>
          <w:rFonts w:ascii="Montserrat" w:hAnsi="Montserrat"/>
          <w:b/>
          <w:sz w:val="20"/>
          <w:szCs w:val="20"/>
        </w:rPr>
      </w:pPr>
      <w:r w:rsidRPr="00D43D6E">
        <w:rPr>
          <w:rFonts w:ascii="Montserrat" w:hAnsi="Montserrat"/>
          <w:b/>
          <w:sz w:val="20"/>
          <w:szCs w:val="20"/>
        </w:rPr>
        <w:t>EJERCICIO</w:t>
      </w:r>
      <w:r w:rsidR="002337C9" w:rsidRPr="00D43D6E">
        <w:rPr>
          <w:rFonts w:ascii="Montserrat" w:hAnsi="Montserrat"/>
          <w:b/>
          <w:sz w:val="20"/>
          <w:szCs w:val="20"/>
        </w:rPr>
        <w:t xml:space="preserve"> FISCAL 202</w:t>
      </w:r>
      <w:r w:rsidR="0019341F" w:rsidRPr="00D43D6E">
        <w:rPr>
          <w:rFonts w:ascii="Montserrat" w:hAnsi="Montserrat"/>
          <w:b/>
          <w:sz w:val="20"/>
          <w:szCs w:val="20"/>
        </w:rPr>
        <w:t>3</w:t>
      </w:r>
    </w:p>
    <w:bookmarkEnd w:id="0"/>
    <w:p w14:paraId="32AE3DF1" w14:textId="77777777" w:rsidR="000A1BB9" w:rsidRDefault="000A1BB9" w:rsidP="00CA383C">
      <w:pPr>
        <w:jc w:val="both"/>
        <w:rPr>
          <w:rFonts w:ascii="Montserrat" w:hAnsi="Montserrat"/>
          <w:sz w:val="20"/>
          <w:szCs w:val="20"/>
        </w:rPr>
      </w:pPr>
    </w:p>
    <w:p w14:paraId="6B5B9398" w14:textId="77777777" w:rsidR="00FE23A9" w:rsidRPr="00D43D6E" w:rsidRDefault="00FE23A9" w:rsidP="00CA383C">
      <w:pPr>
        <w:jc w:val="both"/>
        <w:rPr>
          <w:rFonts w:ascii="Montserrat" w:hAnsi="Montserrat"/>
          <w:sz w:val="20"/>
          <w:szCs w:val="20"/>
        </w:rPr>
      </w:pPr>
    </w:p>
    <w:p w14:paraId="2332BD32" w14:textId="77777777" w:rsidR="00CA383C" w:rsidRPr="00D43D6E" w:rsidRDefault="00CA383C" w:rsidP="00CA383C">
      <w:pPr>
        <w:jc w:val="both"/>
        <w:rPr>
          <w:rFonts w:ascii="Montserrat" w:hAnsi="Montserrat"/>
          <w:b/>
          <w:sz w:val="20"/>
          <w:szCs w:val="20"/>
        </w:rPr>
      </w:pPr>
      <w:r w:rsidRPr="00D43D6E">
        <w:rPr>
          <w:rFonts w:ascii="Montserrat" w:hAnsi="Montserrat"/>
          <w:b/>
          <w:sz w:val="20"/>
          <w:szCs w:val="20"/>
        </w:rPr>
        <w:t>Introducción</w:t>
      </w:r>
    </w:p>
    <w:p w14:paraId="6C90FA7B" w14:textId="77777777" w:rsidR="00CA383C" w:rsidRPr="00D43D6E" w:rsidRDefault="00CA383C" w:rsidP="00CA383C">
      <w:pPr>
        <w:jc w:val="both"/>
        <w:rPr>
          <w:rFonts w:ascii="Montserrat" w:hAnsi="Montserrat"/>
          <w:sz w:val="20"/>
          <w:szCs w:val="20"/>
        </w:rPr>
      </w:pPr>
    </w:p>
    <w:p w14:paraId="168CBB57" w14:textId="1DF64834" w:rsidR="002337C9" w:rsidRPr="00D43D6E" w:rsidRDefault="00CA383C" w:rsidP="002337C9">
      <w:pPr>
        <w:jc w:val="both"/>
        <w:rPr>
          <w:rFonts w:ascii="Montserrat" w:hAnsi="Montserrat"/>
          <w:sz w:val="20"/>
          <w:szCs w:val="20"/>
        </w:rPr>
      </w:pPr>
      <w:r w:rsidRPr="00D43D6E">
        <w:rPr>
          <w:rFonts w:ascii="Montserrat" w:hAnsi="Montserrat"/>
          <w:sz w:val="20"/>
          <w:szCs w:val="20"/>
        </w:rPr>
        <w:t xml:space="preserve">La Ley General de Desarrollo Social </w:t>
      </w:r>
      <w:r w:rsidR="002337C9" w:rsidRPr="00D43D6E">
        <w:rPr>
          <w:rFonts w:ascii="Montserrat" w:hAnsi="Montserrat"/>
          <w:sz w:val="20"/>
          <w:szCs w:val="20"/>
        </w:rPr>
        <w:t>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0C3CC6BD" w14:textId="77777777" w:rsidR="002337C9" w:rsidRPr="00D43D6E" w:rsidRDefault="002337C9" w:rsidP="002337C9">
      <w:pPr>
        <w:jc w:val="both"/>
        <w:rPr>
          <w:rFonts w:ascii="Montserrat" w:hAnsi="Montserrat"/>
          <w:sz w:val="20"/>
          <w:szCs w:val="20"/>
        </w:rPr>
      </w:pPr>
    </w:p>
    <w:p w14:paraId="3495F217" w14:textId="7866CCAA" w:rsidR="00CA383C" w:rsidRPr="00D43D6E" w:rsidRDefault="002337C9" w:rsidP="002337C9">
      <w:pPr>
        <w:jc w:val="both"/>
        <w:rPr>
          <w:rFonts w:ascii="Montserrat" w:hAnsi="Montserrat"/>
          <w:sz w:val="20"/>
          <w:szCs w:val="20"/>
        </w:rPr>
      </w:pPr>
      <w:r w:rsidRPr="00D43D6E">
        <w:rPr>
          <w:rFonts w:ascii="Montserrat" w:hAnsi="Montserrat"/>
          <w:sz w:val="20"/>
          <w:szCs w:val="20"/>
        </w:rPr>
        <w:t>Asimismo, e</w:t>
      </w:r>
      <w:r w:rsidR="00CA383C" w:rsidRPr="00D43D6E">
        <w:rPr>
          <w:rFonts w:ascii="Montserrat" w:hAnsi="Montserrat"/>
          <w:sz w:val="20"/>
          <w:szCs w:val="20"/>
        </w:rPr>
        <w:t>n cumpl</w:t>
      </w:r>
      <w:r w:rsidRPr="00D43D6E">
        <w:rPr>
          <w:rFonts w:ascii="Montserrat" w:hAnsi="Montserrat"/>
          <w:sz w:val="20"/>
          <w:szCs w:val="20"/>
        </w:rPr>
        <w:t>imiento a lo establecido en los Lineamientos para la promoción y operación de la Contraloría Social en los programas federales de desarrollo social</w:t>
      </w:r>
      <w:r w:rsidR="00CA383C" w:rsidRPr="00D43D6E">
        <w:rPr>
          <w:rFonts w:ascii="Montserrat" w:hAnsi="Montserrat"/>
          <w:sz w:val="20"/>
          <w:szCs w:val="20"/>
        </w:rPr>
        <w:t xml:space="preserve">, publicados </w:t>
      </w:r>
      <w:r w:rsidRPr="00D43D6E">
        <w:rPr>
          <w:rFonts w:ascii="Montserrat" w:hAnsi="Montserrat"/>
          <w:sz w:val="20"/>
          <w:szCs w:val="20"/>
        </w:rPr>
        <w:t xml:space="preserve">en el Diario Oficial de la Federación </w:t>
      </w:r>
      <w:r w:rsidR="00300635" w:rsidRPr="00D43D6E">
        <w:rPr>
          <w:rFonts w:ascii="Montserrat" w:hAnsi="Montserrat"/>
          <w:sz w:val="20"/>
          <w:szCs w:val="20"/>
        </w:rPr>
        <w:t>el 28 de octubre de 2016, se emite el p</w:t>
      </w:r>
      <w:r w:rsidR="00CA383C" w:rsidRPr="00D43D6E">
        <w:rPr>
          <w:rFonts w:ascii="Montserrat" w:hAnsi="Montserrat"/>
          <w:sz w:val="20"/>
          <w:szCs w:val="20"/>
        </w:rPr>
        <w:t>resent</w:t>
      </w:r>
      <w:r w:rsidR="000A1BB9" w:rsidRPr="00D43D6E">
        <w:rPr>
          <w:rFonts w:ascii="Montserrat" w:hAnsi="Montserrat"/>
          <w:sz w:val="20"/>
          <w:szCs w:val="20"/>
        </w:rPr>
        <w:t xml:space="preserve">e Esquema de Contraloría Social: </w:t>
      </w:r>
    </w:p>
    <w:p w14:paraId="4682BD1E" w14:textId="77777777" w:rsidR="000A1BB9" w:rsidRPr="00D43D6E" w:rsidRDefault="000A1BB9" w:rsidP="002337C9">
      <w:pPr>
        <w:jc w:val="both"/>
        <w:rPr>
          <w:rFonts w:ascii="Montserrat" w:hAnsi="Montserrat"/>
          <w:sz w:val="20"/>
          <w:szCs w:val="20"/>
        </w:rPr>
      </w:pPr>
    </w:p>
    <w:p w14:paraId="039D4CCC" w14:textId="56DF7EE0" w:rsidR="000A1BB9" w:rsidRPr="00D43D6E" w:rsidRDefault="000A1BB9" w:rsidP="000204C7">
      <w:pPr>
        <w:pStyle w:val="ListParagraph"/>
        <w:numPr>
          <w:ilvl w:val="0"/>
          <w:numId w:val="11"/>
        </w:numPr>
        <w:ind w:left="426" w:hanging="437"/>
        <w:rPr>
          <w:rFonts w:ascii="Montserrat" w:hAnsi="Montserrat"/>
          <w:b/>
          <w:sz w:val="20"/>
          <w:szCs w:val="20"/>
        </w:rPr>
      </w:pPr>
      <w:r w:rsidRPr="00D43D6E">
        <w:rPr>
          <w:rFonts w:ascii="Montserrat" w:hAnsi="Montserrat"/>
          <w:b/>
          <w:sz w:val="20"/>
          <w:szCs w:val="20"/>
        </w:rPr>
        <w:t>Los medios por los cuales se difundirán la información relacionada con el programa federal y los procedimientos para realizar las act</w:t>
      </w:r>
      <w:r w:rsidR="00F125F1" w:rsidRPr="00D43D6E">
        <w:rPr>
          <w:rFonts w:ascii="Montserrat" w:hAnsi="Montserrat"/>
          <w:b/>
          <w:sz w:val="20"/>
          <w:szCs w:val="20"/>
        </w:rPr>
        <w:t xml:space="preserve">ividades de contraloría social. </w:t>
      </w:r>
    </w:p>
    <w:p w14:paraId="57134D50" w14:textId="77777777" w:rsidR="00F125F1" w:rsidRPr="00D43D6E" w:rsidRDefault="00F125F1" w:rsidP="00F125F1">
      <w:pPr>
        <w:ind w:left="360"/>
        <w:rPr>
          <w:rFonts w:ascii="Montserrat" w:hAnsi="Montserrat"/>
          <w:b/>
          <w:sz w:val="20"/>
          <w:szCs w:val="20"/>
        </w:rPr>
      </w:pPr>
    </w:p>
    <w:p w14:paraId="7403FC76" w14:textId="3DFA1B55" w:rsidR="00AC5A5B" w:rsidRPr="00AC5A5B" w:rsidRDefault="00AC5A5B" w:rsidP="00AC5A5B">
      <w:pPr>
        <w:widowControl/>
        <w:autoSpaceDE/>
        <w:autoSpaceDN/>
        <w:jc w:val="both"/>
        <w:outlineLvl w:val="0"/>
        <w:rPr>
          <w:rFonts w:ascii="Montserrat" w:eastAsia="Calibri" w:hAnsi="Montserrat" w:cs="Arial"/>
          <w:sz w:val="20"/>
          <w:szCs w:val="20"/>
        </w:rPr>
      </w:pPr>
      <w:r w:rsidRPr="00AC5A5B">
        <w:rPr>
          <w:rFonts w:ascii="Montserrat" w:eastAsia="Calibri" w:hAnsi="Montserrat" w:cs="Arial"/>
          <w:sz w:val="20"/>
          <w:szCs w:val="20"/>
        </w:rPr>
        <w:t xml:space="preserve">La Secretaría de Agricultura y Desarrollo Rural, a través </w:t>
      </w:r>
      <w:r w:rsidR="003D0836">
        <w:rPr>
          <w:rFonts w:ascii="Montserrat" w:eastAsia="Calibri" w:hAnsi="Montserrat" w:cs="Arial"/>
          <w:sz w:val="20"/>
          <w:szCs w:val="20"/>
        </w:rPr>
        <w:t xml:space="preserve">de la </w:t>
      </w:r>
      <w:r w:rsidR="00B61199">
        <w:rPr>
          <w:rFonts w:ascii="Montserrat" w:eastAsia="Calibri" w:hAnsi="Montserrat" w:cs="Arial"/>
          <w:sz w:val="20"/>
          <w:szCs w:val="20"/>
        </w:rPr>
        <w:t>Coordinación</w:t>
      </w:r>
      <w:r w:rsidR="00B5219E">
        <w:rPr>
          <w:rFonts w:ascii="Montserrat" w:eastAsia="Calibri" w:hAnsi="Montserrat" w:cs="Arial"/>
          <w:sz w:val="20"/>
          <w:szCs w:val="20"/>
        </w:rPr>
        <w:t xml:space="preserve"> General de Ganadería como Instancia N</w:t>
      </w:r>
      <w:r w:rsidR="003D0836">
        <w:rPr>
          <w:rFonts w:ascii="Montserrat" w:eastAsia="Calibri" w:hAnsi="Montserrat" w:cs="Arial"/>
          <w:sz w:val="20"/>
          <w:szCs w:val="20"/>
        </w:rPr>
        <w:t>or</w:t>
      </w:r>
      <w:r w:rsidR="00B61199">
        <w:rPr>
          <w:rFonts w:ascii="Montserrat" w:eastAsia="Calibri" w:hAnsi="Montserrat" w:cs="Arial"/>
          <w:sz w:val="20"/>
          <w:szCs w:val="20"/>
        </w:rPr>
        <w:t>ma</w:t>
      </w:r>
      <w:r w:rsidR="00B5219E">
        <w:rPr>
          <w:rFonts w:ascii="Montserrat" w:eastAsia="Calibri" w:hAnsi="Montserrat" w:cs="Arial"/>
          <w:sz w:val="20"/>
          <w:szCs w:val="20"/>
        </w:rPr>
        <w:t>tiva del componente F</w:t>
      </w:r>
      <w:r w:rsidR="003D0836">
        <w:rPr>
          <w:rFonts w:ascii="Montserrat" w:eastAsia="Calibri" w:hAnsi="Montserrat" w:cs="Arial"/>
          <w:sz w:val="20"/>
          <w:szCs w:val="20"/>
        </w:rPr>
        <w:t xml:space="preserve">omento a la </w:t>
      </w:r>
      <w:r w:rsidR="00B61199">
        <w:rPr>
          <w:rFonts w:ascii="Montserrat" w:eastAsia="Calibri" w:hAnsi="Montserrat" w:cs="Arial"/>
          <w:sz w:val="20"/>
          <w:szCs w:val="20"/>
        </w:rPr>
        <w:t>Ganadería</w:t>
      </w:r>
      <w:r w:rsidR="003D0836">
        <w:rPr>
          <w:rFonts w:ascii="Montserrat" w:eastAsia="Calibri" w:hAnsi="Montserrat" w:cs="Arial"/>
          <w:sz w:val="20"/>
          <w:szCs w:val="20"/>
        </w:rPr>
        <w:t xml:space="preserve"> del </w:t>
      </w:r>
      <w:r w:rsidRPr="00AC5A5B">
        <w:rPr>
          <w:rFonts w:ascii="Montserrat" w:eastAsia="Calibri" w:hAnsi="Montserrat" w:cs="Arial"/>
          <w:sz w:val="20"/>
          <w:szCs w:val="20"/>
        </w:rPr>
        <w:t xml:space="preserve">Programa de Fomento a la Agricultura, Ganadería, Pesca y Acuicultura </w:t>
      </w:r>
      <w:r w:rsidR="003D0836">
        <w:rPr>
          <w:rFonts w:ascii="Montserrat" w:eastAsia="Calibri" w:hAnsi="Montserrat" w:cs="Arial"/>
          <w:sz w:val="20"/>
          <w:szCs w:val="20"/>
        </w:rPr>
        <w:t xml:space="preserve">para el </w:t>
      </w:r>
      <w:r w:rsidRPr="00AC5A5B">
        <w:rPr>
          <w:rFonts w:ascii="Montserrat" w:eastAsia="Calibri" w:hAnsi="Montserrat" w:cs="Arial"/>
          <w:sz w:val="20"/>
          <w:szCs w:val="20"/>
        </w:rPr>
        <w:t>ejercicio</w:t>
      </w:r>
      <w:r w:rsidR="003D0836">
        <w:rPr>
          <w:rFonts w:ascii="Montserrat" w:eastAsia="Calibri" w:hAnsi="Montserrat" w:cs="Arial"/>
          <w:sz w:val="20"/>
          <w:szCs w:val="20"/>
        </w:rPr>
        <w:t xml:space="preserve"> </w:t>
      </w:r>
      <w:proofErr w:type="gramStart"/>
      <w:r w:rsidR="003D0836">
        <w:rPr>
          <w:rFonts w:ascii="Montserrat" w:eastAsia="Calibri" w:hAnsi="Montserrat" w:cs="Arial"/>
          <w:sz w:val="20"/>
          <w:szCs w:val="20"/>
        </w:rPr>
        <w:t xml:space="preserve">fiscal </w:t>
      </w:r>
      <w:r w:rsidRPr="00AC5A5B">
        <w:rPr>
          <w:rFonts w:ascii="Montserrat" w:eastAsia="Calibri" w:hAnsi="Montserrat" w:cs="Arial"/>
          <w:sz w:val="20"/>
          <w:szCs w:val="20"/>
        </w:rPr>
        <w:t xml:space="preserve"> 2023</w:t>
      </w:r>
      <w:proofErr w:type="gramEnd"/>
      <w:r w:rsidRPr="00AC5A5B">
        <w:rPr>
          <w:rFonts w:ascii="Montserrat" w:eastAsia="Calibri" w:hAnsi="Montserrat" w:cs="Arial"/>
          <w:sz w:val="20"/>
          <w:szCs w:val="20"/>
        </w:rPr>
        <w:t xml:space="preserve">, realizará la difusión de la información relacionada con el Programa y la Contraloría Social a través de medios físicos y electrónicos oficiales y en la siguiente página de internet: </w:t>
      </w:r>
      <w:r w:rsidR="0051203F" w:rsidRPr="00A716F7">
        <w:rPr>
          <w:rFonts w:ascii="Montserrat" w:eastAsia="Calibri" w:hAnsi="Montserrat" w:cs="Arial"/>
          <w:color w:val="000000" w:themeColor="text1"/>
          <w:sz w:val="20"/>
          <w:szCs w:val="20"/>
        </w:rPr>
        <w:t>https://</w:t>
      </w:r>
      <w:r w:rsidRPr="00A716F7">
        <w:rPr>
          <w:rFonts w:ascii="Montserrat" w:eastAsia="Calibri" w:hAnsi="Montserrat" w:cs="Arial"/>
          <w:color w:val="000000" w:themeColor="text1"/>
          <w:sz w:val="20"/>
          <w:szCs w:val="20"/>
        </w:rPr>
        <w:t>www.gob.mx/agricultura. Asimismo, las Representaciones Estatales de la Secretaría de Agricultura y Desarrollo Rural o la(s) qu</w:t>
      </w:r>
      <w:r w:rsidR="00295A7B" w:rsidRPr="00A716F7">
        <w:rPr>
          <w:rFonts w:ascii="Montserrat" w:eastAsia="Calibri" w:hAnsi="Montserrat" w:cs="Arial"/>
          <w:color w:val="000000" w:themeColor="text1"/>
          <w:sz w:val="20"/>
          <w:szCs w:val="20"/>
        </w:rPr>
        <w:t xml:space="preserve">e la Unidad </w:t>
      </w:r>
      <w:r w:rsidR="00295A7B" w:rsidRPr="00A716F7">
        <w:rPr>
          <w:rFonts w:ascii="Montserrat" w:eastAsia="Calibri" w:hAnsi="Montserrat" w:cs="Arial"/>
          <w:color w:val="000000" w:themeColor="text1"/>
          <w:sz w:val="20"/>
          <w:szCs w:val="20"/>
        </w:rPr>
        <w:lastRenderedPageBreak/>
        <w:t>Responsable designe (instancias ejecutoras)</w:t>
      </w:r>
      <w:r w:rsidR="000D3EAE" w:rsidRPr="00A716F7">
        <w:rPr>
          <w:rFonts w:ascii="Montserrat" w:eastAsia="Calibri" w:hAnsi="Montserrat" w:cs="Arial"/>
          <w:color w:val="000000" w:themeColor="text1"/>
          <w:sz w:val="20"/>
          <w:szCs w:val="20"/>
        </w:rPr>
        <w:t>,</w:t>
      </w:r>
      <w:r w:rsidRPr="00AC5A5B">
        <w:rPr>
          <w:rFonts w:ascii="Montserrat" w:eastAsia="Calibri" w:hAnsi="Montserrat" w:cs="Arial"/>
          <w:sz w:val="20"/>
          <w:szCs w:val="20"/>
        </w:rPr>
        <w:t xml:space="preserve"> siempre y cuando se encuentren relacionadas con el Sector Agroalimentario y cumplan con la normatividad aplicable vigente</w:t>
      </w:r>
      <w:r w:rsidR="00B5219E">
        <w:rPr>
          <w:rFonts w:ascii="Montserrat" w:eastAsia="Calibri" w:hAnsi="Montserrat" w:cs="Arial"/>
          <w:sz w:val="20"/>
          <w:szCs w:val="20"/>
        </w:rPr>
        <w:t xml:space="preserve">, </w:t>
      </w:r>
      <w:r w:rsidRPr="00AC5A5B">
        <w:rPr>
          <w:rFonts w:ascii="Montserrat" w:eastAsia="Calibri" w:hAnsi="Montserrat" w:cs="Arial"/>
          <w:sz w:val="20"/>
          <w:szCs w:val="20"/>
        </w:rPr>
        <w:t>deberán  proporcionar a los Comités de manera completa y oportuna, la información de las actividades de difusión, a través de medios físicos y electrónicos (trípticos, volantes, folletos, carteles, guías, página de la Secretaría, redes sociales, entre otros) a efecto de que realicen las ac</w:t>
      </w:r>
      <w:r w:rsidR="00A8345E">
        <w:rPr>
          <w:rFonts w:ascii="Montserrat" w:eastAsia="Calibri" w:hAnsi="Montserrat" w:cs="Arial"/>
          <w:sz w:val="20"/>
          <w:szCs w:val="20"/>
        </w:rPr>
        <w:t>tividades de contraloría social.</w:t>
      </w:r>
    </w:p>
    <w:p w14:paraId="57F9390C" w14:textId="77777777" w:rsidR="00AC5A5B" w:rsidRPr="00AC5A5B" w:rsidRDefault="00AC5A5B" w:rsidP="00AC5A5B">
      <w:pPr>
        <w:widowControl/>
        <w:autoSpaceDE/>
        <w:autoSpaceDN/>
        <w:jc w:val="both"/>
        <w:outlineLvl w:val="0"/>
        <w:rPr>
          <w:rFonts w:ascii="Montserrat" w:eastAsia="Calibri" w:hAnsi="Montserrat" w:cs="Arial"/>
          <w:sz w:val="20"/>
          <w:szCs w:val="20"/>
        </w:rPr>
      </w:pPr>
    </w:p>
    <w:p w14:paraId="0F0E56B5" w14:textId="7D90E6A1" w:rsidR="00AC5A5B" w:rsidRPr="00AC5A5B" w:rsidRDefault="00AC5A5B" w:rsidP="00AC5A5B">
      <w:pPr>
        <w:widowControl/>
        <w:autoSpaceDE/>
        <w:autoSpaceDN/>
        <w:jc w:val="both"/>
        <w:outlineLvl w:val="0"/>
        <w:rPr>
          <w:rFonts w:ascii="Montserrat" w:eastAsia="Calibri" w:hAnsi="Montserrat" w:cs="Arial"/>
          <w:sz w:val="20"/>
          <w:szCs w:val="20"/>
        </w:rPr>
      </w:pPr>
      <w:r w:rsidRPr="00AC5A5B">
        <w:rPr>
          <w:rFonts w:ascii="Montserrat" w:eastAsia="Calibri" w:hAnsi="Montserrat" w:cs="Arial"/>
          <w:sz w:val="20"/>
          <w:szCs w:val="20"/>
        </w:rPr>
        <w:t xml:space="preserve">Una vez validados y aprobados los documentos del Esquema, la Guía Operativa y el Programa Anual de Trabajo de Contraloría Social por parte de la Secretaría de la Función Pública (SFP), la Secretaría de Agricultura y Desarrollo Rural a través de </w:t>
      </w:r>
      <w:r w:rsidR="006E223F">
        <w:rPr>
          <w:rFonts w:ascii="Montserrat" w:eastAsia="Calibri" w:hAnsi="Montserrat" w:cs="Arial"/>
          <w:sz w:val="20"/>
          <w:szCs w:val="20"/>
        </w:rPr>
        <w:t>su</w:t>
      </w:r>
      <w:r w:rsidR="00BC15FD">
        <w:rPr>
          <w:rFonts w:ascii="Montserrat" w:eastAsia="Calibri" w:hAnsi="Montserrat" w:cs="Arial"/>
          <w:sz w:val="20"/>
          <w:szCs w:val="20"/>
        </w:rPr>
        <w:t xml:space="preserve"> </w:t>
      </w:r>
      <w:r w:rsidR="006E223F" w:rsidRPr="00F6577B">
        <w:rPr>
          <w:rFonts w:ascii="Montserrat" w:eastAsia="Calibri" w:hAnsi="Montserrat" w:cs="Arial"/>
          <w:sz w:val="20"/>
          <w:szCs w:val="20"/>
        </w:rPr>
        <w:t>instancia normativa</w:t>
      </w:r>
      <w:r w:rsidR="006E223F">
        <w:rPr>
          <w:rFonts w:ascii="Montserrat" w:eastAsia="Calibri" w:hAnsi="Montserrat" w:cs="Arial"/>
          <w:color w:val="FF0000"/>
          <w:sz w:val="20"/>
          <w:szCs w:val="20"/>
        </w:rPr>
        <w:t xml:space="preserve"> </w:t>
      </w:r>
      <w:r w:rsidRPr="00AC5A5B">
        <w:rPr>
          <w:rFonts w:ascii="Montserrat" w:eastAsia="Calibri" w:hAnsi="Montserrat" w:cs="Arial"/>
          <w:sz w:val="20"/>
          <w:szCs w:val="20"/>
        </w:rPr>
        <w:t>de</w:t>
      </w:r>
      <w:r w:rsidR="003D0836">
        <w:rPr>
          <w:rFonts w:ascii="Montserrat" w:eastAsia="Calibri" w:hAnsi="Montserrat" w:cs="Arial"/>
          <w:sz w:val="20"/>
          <w:szCs w:val="20"/>
        </w:rPr>
        <w:t xml:space="preserve">l </w:t>
      </w:r>
      <w:r w:rsidR="00F6577B">
        <w:rPr>
          <w:rFonts w:ascii="Montserrat" w:eastAsia="Calibri" w:hAnsi="Montserrat" w:cs="Arial"/>
          <w:sz w:val="20"/>
          <w:szCs w:val="20"/>
        </w:rPr>
        <w:t>C</w:t>
      </w:r>
      <w:r w:rsidRPr="00AC5A5B">
        <w:rPr>
          <w:rFonts w:ascii="Montserrat" w:eastAsia="Calibri" w:hAnsi="Montserrat" w:cs="Arial"/>
          <w:sz w:val="20"/>
          <w:szCs w:val="20"/>
        </w:rPr>
        <w:t>omponente</w:t>
      </w:r>
      <w:r w:rsidR="00F6577B">
        <w:rPr>
          <w:rFonts w:ascii="Montserrat" w:eastAsia="Calibri" w:hAnsi="Montserrat" w:cs="Arial"/>
          <w:sz w:val="20"/>
          <w:szCs w:val="20"/>
        </w:rPr>
        <w:t xml:space="preserve"> Fomento a la Ganadería</w:t>
      </w:r>
      <w:r w:rsidRPr="00AC5A5B">
        <w:rPr>
          <w:rFonts w:ascii="Montserrat" w:eastAsia="Calibri" w:hAnsi="Montserrat" w:cs="Arial"/>
          <w:sz w:val="20"/>
          <w:szCs w:val="20"/>
        </w:rPr>
        <w:t xml:space="preserve"> del Programa de Fomento a la Agricultura, Ganadería, Pesca y Acuicultura ejercicio 2023, los difundirá en su página de internet (https://www.gob.mx/agricultura) y se notificará a las Representaciones Estatales de la Secretaría de Agricultura y Desarrollo Rural o la(s) que la </w:t>
      </w:r>
      <w:r w:rsidR="00BC15FD" w:rsidRPr="00F6577B">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r w:rsidRPr="00AC5A5B">
        <w:rPr>
          <w:rFonts w:ascii="Montserrat" w:eastAsia="Calibri" w:hAnsi="Montserrat" w:cs="Arial"/>
          <w:sz w:val="20"/>
          <w:szCs w:val="20"/>
        </w:rPr>
        <w:t>designe, siempre y cuando se encuentren relacionadas con el Sector Agroalimentario y cumplan con la normatividad aplicable vigente para hacer de su conocimiento la liga en donde se pueden consultar dichos documentos.</w:t>
      </w:r>
    </w:p>
    <w:p w14:paraId="373D0A66" w14:textId="77777777" w:rsidR="000A1BB9" w:rsidRPr="00D43D6E" w:rsidRDefault="000A1BB9" w:rsidP="000A1BB9">
      <w:pPr>
        <w:rPr>
          <w:rFonts w:ascii="Montserrat" w:hAnsi="Montserrat"/>
          <w:b/>
          <w:sz w:val="20"/>
          <w:szCs w:val="20"/>
        </w:rPr>
      </w:pPr>
    </w:p>
    <w:p w14:paraId="2AA06B6C" w14:textId="4EE15F21" w:rsidR="000A1BB9" w:rsidRPr="00D43D6E" w:rsidRDefault="000A1BB9" w:rsidP="000204C7">
      <w:pPr>
        <w:pStyle w:val="ListParagraph"/>
        <w:numPr>
          <w:ilvl w:val="0"/>
          <w:numId w:val="11"/>
        </w:numPr>
        <w:ind w:left="426" w:hanging="437"/>
        <w:rPr>
          <w:rFonts w:ascii="Montserrat" w:hAnsi="Montserrat"/>
          <w:b/>
          <w:sz w:val="20"/>
          <w:szCs w:val="20"/>
        </w:rPr>
      </w:pPr>
      <w:r w:rsidRPr="00D43D6E">
        <w:rPr>
          <w:rFonts w:ascii="Montserrat" w:hAnsi="Montserrat"/>
          <w:b/>
          <w:sz w:val="20"/>
          <w:szCs w:val="20"/>
        </w:rPr>
        <w:t xml:space="preserve">Los responsables de organizar la constitución de los Comités y de proporcionar la capacitación y asesoría a los mismos, así como </w:t>
      </w:r>
      <w:r w:rsidR="00F125F1" w:rsidRPr="00D43D6E">
        <w:rPr>
          <w:rFonts w:ascii="Montserrat" w:hAnsi="Montserrat"/>
          <w:b/>
          <w:sz w:val="20"/>
          <w:szCs w:val="20"/>
        </w:rPr>
        <w:t>de la captación de sus informes</w:t>
      </w:r>
      <w:r w:rsidR="00116ADD" w:rsidRPr="00D43D6E">
        <w:rPr>
          <w:rFonts w:ascii="Montserrat" w:hAnsi="Montserrat"/>
          <w:b/>
          <w:sz w:val="20"/>
          <w:szCs w:val="20"/>
        </w:rPr>
        <w:t>.</w:t>
      </w:r>
    </w:p>
    <w:p w14:paraId="289CE32D" w14:textId="2F4768B9" w:rsidR="008C47EF" w:rsidRPr="00D43D6E" w:rsidRDefault="008C47EF" w:rsidP="008C47EF">
      <w:pPr>
        <w:pStyle w:val="ListParagraph"/>
        <w:ind w:left="1080" w:firstLine="0"/>
        <w:rPr>
          <w:rFonts w:ascii="Montserrat" w:hAnsi="Montserrat"/>
          <w:b/>
          <w:sz w:val="20"/>
          <w:szCs w:val="20"/>
        </w:rPr>
      </w:pPr>
    </w:p>
    <w:p w14:paraId="3D87971C" w14:textId="1D696AC4" w:rsidR="00AC48B7" w:rsidRPr="00AC48B7" w:rsidRDefault="00B61199" w:rsidP="00AC48B7">
      <w:pPr>
        <w:jc w:val="both"/>
        <w:outlineLvl w:val="0"/>
        <w:rPr>
          <w:rFonts w:ascii="Montserrat" w:hAnsi="Montserrat" w:cs="Arial"/>
          <w:sz w:val="20"/>
          <w:szCs w:val="20"/>
        </w:rPr>
      </w:pPr>
      <w:r>
        <w:rPr>
          <w:rFonts w:ascii="Montserrat" w:eastAsia="Calibri" w:hAnsi="Montserrat" w:cs="Arial"/>
          <w:sz w:val="20"/>
          <w:szCs w:val="20"/>
        </w:rPr>
        <w:t>La Coordinación General de Ganadería como instancia normativa</w:t>
      </w:r>
      <w:r w:rsidR="00AC48B7" w:rsidRPr="00AC48B7">
        <w:rPr>
          <w:rFonts w:ascii="Montserrat" w:hAnsi="Montserrat" w:cs="Arial"/>
          <w:sz w:val="20"/>
          <w:szCs w:val="20"/>
        </w:rPr>
        <w:t xml:space="preserve">, será responsable de promover e implementar la estrategia de Contraloría Social del </w:t>
      </w:r>
      <w:r>
        <w:rPr>
          <w:rFonts w:ascii="Montserrat" w:hAnsi="Montserrat" w:cs="Arial"/>
          <w:sz w:val="20"/>
          <w:szCs w:val="20"/>
        </w:rPr>
        <w:t>Componente Fomento a la Ganadería</w:t>
      </w:r>
      <w:r w:rsidR="00AC48B7" w:rsidRPr="00AC48B7">
        <w:rPr>
          <w:rFonts w:ascii="Montserrat" w:hAnsi="Montserrat" w:cs="Arial"/>
          <w:sz w:val="20"/>
          <w:szCs w:val="20"/>
        </w:rPr>
        <w:t xml:space="preserve"> de conformidad con los lineamientos de Contraloría Social y las Reglas de Operación del Programa de Fomento a la Agricultura, Ganadería, Pesca y Acuicultura. La promoción e implementación de la Contraloría Social se realizará con apoyo de las Representaciones Estatales de la Secretaría de Agricul</w:t>
      </w:r>
      <w:r>
        <w:rPr>
          <w:rFonts w:ascii="Montserrat" w:hAnsi="Montserrat" w:cs="Arial"/>
          <w:sz w:val="20"/>
          <w:szCs w:val="20"/>
        </w:rPr>
        <w:t xml:space="preserve">tura y Desarrollo Rural. </w:t>
      </w:r>
    </w:p>
    <w:p w14:paraId="15BCD0C3" w14:textId="77777777" w:rsidR="00AC48B7" w:rsidRPr="00AC48B7" w:rsidRDefault="00AC48B7" w:rsidP="00AC48B7">
      <w:pPr>
        <w:jc w:val="both"/>
        <w:outlineLvl w:val="0"/>
        <w:rPr>
          <w:rFonts w:ascii="Montserrat" w:hAnsi="Montserrat" w:cs="Arial"/>
          <w:sz w:val="20"/>
          <w:szCs w:val="20"/>
        </w:rPr>
      </w:pPr>
    </w:p>
    <w:p w14:paraId="07A1762D" w14:textId="100C8D11" w:rsidR="00AC48B7" w:rsidRPr="00AC48B7" w:rsidRDefault="00AC48B7" w:rsidP="00AC48B7">
      <w:pPr>
        <w:jc w:val="both"/>
        <w:outlineLvl w:val="0"/>
        <w:rPr>
          <w:rFonts w:ascii="Montserrat" w:hAnsi="Montserrat" w:cs="Arial"/>
          <w:sz w:val="20"/>
          <w:szCs w:val="20"/>
        </w:rPr>
      </w:pPr>
      <w:proofErr w:type="gramStart"/>
      <w:r w:rsidRPr="00AC48B7">
        <w:rPr>
          <w:rFonts w:ascii="Montserrat" w:hAnsi="Montserrat" w:cs="Arial"/>
          <w:sz w:val="20"/>
          <w:szCs w:val="20"/>
        </w:rPr>
        <w:t>La  Secretaría</w:t>
      </w:r>
      <w:proofErr w:type="gramEnd"/>
      <w:r w:rsidRPr="00AC48B7">
        <w:rPr>
          <w:rFonts w:ascii="Montserrat" w:hAnsi="Montserrat" w:cs="Arial"/>
          <w:sz w:val="20"/>
          <w:szCs w:val="20"/>
        </w:rPr>
        <w:t xml:space="preserve"> de Agricultura y Desarrollo Rura</w:t>
      </w:r>
      <w:r w:rsidR="006E223F">
        <w:rPr>
          <w:rFonts w:ascii="Montserrat" w:hAnsi="Montserrat" w:cs="Arial"/>
          <w:sz w:val="20"/>
          <w:szCs w:val="20"/>
        </w:rPr>
        <w:t>l, a través de su</w:t>
      </w:r>
      <w:r w:rsidRPr="00AC48B7">
        <w:rPr>
          <w:rFonts w:ascii="Montserrat" w:hAnsi="Montserrat" w:cs="Arial"/>
          <w:sz w:val="20"/>
          <w:szCs w:val="20"/>
        </w:rPr>
        <w:t xml:space="preserve"> </w:t>
      </w:r>
      <w:r w:rsidR="00F6577B">
        <w:rPr>
          <w:rFonts w:ascii="Montserrat" w:hAnsi="Montserrat" w:cs="Arial"/>
          <w:sz w:val="20"/>
          <w:szCs w:val="20"/>
        </w:rPr>
        <w:t xml:space="preserve">instancia normativa </w:t>
      </w:r>
      <w:r w:rsidRPr="00AC48B7">
        <w:rPr>
          <w:rFonts w:ascii="Montserrat" w:hAnsi="Montserrat" w:cs="Arial"/>
          <w:sz w:val="20"/>
          <w:szCs w:val="20"/>
        </w:rPr>
        <w:t>desarrollará las estrategias de capacitación y de asesoría dirigidas a las Representaciones Estatales o la</w:t>
      </w:r>
      <w:r w:rsidR="00F6577B">
        <w:rPr>
          <w:rFonts w:ascii="Montserrat" w:hAnsi="Montserrat" w:cs="Arial"/>
          <w:sz w:val="20"/>
          <w:szCs w:val="20"/>
        </w:rPr>
        <w:t xml:space="preserve"> instancia </w:t>
      </w:r>
      <w:r w:rsidRPr="00AC48B7">
        <w:rPr>
          <w:rFonts w:ascii="Montserrat" w:hAnsi="Montserrat" w:cs="Arial"/>
          <w:sz w:val="20"/>
          <w:szCs w:val="20"/>
        </w:rPr>
        <w:t>que designe, siempre y cuando se encuentren relacionadas con el Sector Agroalimentario y cumplan con la normatividad aplicable vigente en el desarrollo de las actividades de Contraloría Social y en el uso del Sistema Informático de Contraloría Social (SICS).</w:t>
      </w:r>
    </w:p>
    <w:p w14:paraId="583F4BB4" w14:textId="77777777" w:rsidR="00AC48B7" w:rsidRPr="00AC48B7" w:rsidRDefault="00AC48B7" w:rsidP="00AC48B7">
      <w:pPr>
        <w:jc w:val="both"/>
        <w:outlineLvl w:val="0"/>
        <w:rPr>
          <w:rFonts w:ascii="Montserrat" w:hAnsi="Montserrat" w:cs="Arial"/>
          <w:sz w:val="20"/>
          <w:szCs w:val="20"/>
        </w:rPr>
      </w:pPr>
    </w:p>
    <w:p w14:paraId="0F480A71" w14:textId="6412991F" w:rsidR="00AC48B7" w:rsidRPr="00AC48B7" w:rsidRDefault="00AC48B7" w:rsidP="00AC48B7">
      <w:pPr>
        <w:jc w:val="both"/>
        <w:outlineLvl w:val="0"/>
        <w:rPr>
          <w:rFonts w:ascii="Montserrat" w:hAnsi="Montserrat" w:cs="Arial"/>
          <w:sz w:val="20"/>
          <w:szCs w:val="20"/>
        </w:rPr>
      </w:pPr>
      <w:r w:rsidRPr="00AC48B7">
        <w:rPr>
          <w:rFonts w:ascii="Montserrat" w:hAnsi="Montserrat" w:cs="Arial"/>
          <w:sz w:val="20"/>
          <w:szCs w:val="20"/>
        </w:rPr>
        <w:t xml:space="preserve">Las Representaciones Estatales de la Secretaría de Agricultura y Desarrollo Rural o la(s) que la </w:t>
      </w:r>
      <w:r w:rsidR="00BC15FD" w:rsidRPr="00F6577B">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r w:rsidRPr="00AC48B7">
        <w:rPr>
          <w:rFonts w:ascii="Montserrat" w:hAnsi="Montserrat" w:cs="Arial"/>
          <w:sz w:val="20"/>
          <w:szCs w:val="20"/>
        </w:rPr>
        <w:t xml:space="preserve">designe, siempre y </w:t>
      </w:r>
      <w:proofErr w:type="gramStart"/>
      <w:r w:rsidRPr="00AC48B7">
        <w:rPr>
          <w:rFonts w:ascii="Montserrat" w:hAnsi="Montserrat" w:cs="Arial"/>
          <w:sz w:val="20"/>
          <w:szCs w:val="20"/>
        </w:rPr>
        <w:t>cuando  se</w:t>
      </w:r>
      <w:proofErr w:type="gramEnd"/>
      <w:r w:rsidRPr="00AC48B7">
        <w:rPr>
          <w:rFonts w:ascii="Montserrat" w:hAnsi="Montserrat" w:cs="Arial"/>
          <w:sz w:val="20"/>
          <w:szCs w:val="20"/>
        </w:rPr>
        <w:t xml:space="preserve"> encuentren relacionadas con el Sector Agroalimentario y cumplan con la normatividad aplicable vigente</w:t>
      </w:r>
      <w:r w:rsidR="00901D51">
        <w:rPr>
          <w:rFonts w:ascii="Montserrat" w:hAnsi="Montserrat" w:cs="Arial"/>
          <w:sz w:val="20"/>
          <w:szCs w:val="20"/>
        </w:rPr>
        <w:t>,</w:t>
      </w:r>
      <w:r w:rsidR="00F6577B">
        <w:rPr>
          <w:rFonts w:ascii="Montserrat" w:hAnsi="Montserrat" w:cs="Arial"/>
          <w:sz w:val="20"/>
          <w:szCs w:val="20"/>
        </w:rPr>
        <w:t xml:space="preserve"> serán las encargada</w:t>
      </w:r>
      <w:r w:rsidRPr="00AC48B7">
        <w:rPr>
          <w:rFonts w:ascii="Montserrat" w:hAnsi="Montserrat" w:cs="Arial"/>
          <w:sz w:val="20"/>
          <w:szCs w:val="20"/>
        </w:rPr>
        <w:t>s de promover la conformación del Comité de Contraloría Social y de brindar una adecuada capacitación y asesoría a sus integrantes.</w:t>
      </w:r>
    </w:p>
    <w:p w14:paraId="59C5408E" w14:textId="77777777" w:rsidR="00AC48B7" w:rsidRPr="00AC48B7" w:rsidRDefault="00AC48B7" w:rsidP="00AC48B7">
      <w:pPr>
        <w:jc w:val="both"/>
        <w:outlineLvl w:val="0"/>
        <w:rPr>
          <w:rFonts w:ascii="Montserrat" w:hAnsi="Montserrat" w:cs="Arial"/>
          <w:sz w:val="20"/>
          <w:szCs w:val="20"/>
        </w:rPr>
      </w:pPr>
    </w:p>
    <w:p w14:paraId="533665F8" w14:textId="5E73127F" w:rsidR="008C47EF" w:rsidRDefault="00AC48B7" w:rsidP="00E35A0B">
      <w:pPr>
        <w:jc w:val="both"/>
        <w:rPr>
          <w:rFonts w:ascii="Montserrat" w:hAnsi="Montserrat" w:cs="Arial"/>
          <w:sz w:val="20"/>
          <w:szCs w:val="20"/>
        </w:rPr>
      </w:pPr>
      <w:r w:rsidRPr="00AC48B7">
        <w:rPr>
          <w:rFonts w:ascii="Montserrat" w:hAnsi="Montserrat" w:cs="Arial"/>
          <w:sz w:val="20"/>
          <w:szCs w:val="20"/>
        </w:rPr>
        <w:t xml:space="preserve">Una vez que el Comité de Contraloría Social realice sus actividades de vigilancia deberá generar un Informe de Comité de Contraloría Social el cual será recopilado por las Representaciones </w:t>
      </w:r>
      <w:proofErr w:type="gramStart"/>
      <w:r w:rsidRPr="00AC48B7">
        <w:rPr>
          <w:rFonts w:ascii="Montserrat" w:hAnsi="Montserrat" w:cs="Arial"/>
          <w:sz w:val="20"/>
          <w:szCs w:val="20"/>
        </w:rPr>
        <w:t>Estatales  de</w:t>
      </w:r>
      <w:proofErr w:type="gramEnd"/>
      <w:r w:rsidRPr="00AC48B7">
        <w:rPr>
          <w:rFonts w:ascii="Montserrat" w:hAnsi="Montserrat" w:cs="Arial"/>
          <w:sz w:val="20"/>
          <w:szCs w:val="20"/>
        </w:rPr>
        <w:t xml:space="preserve"> la Secretaría de Agricultura y Desarrollo Rural o la(s) que la </w:t>
      </w:r>
      <w:r w:rsidR="00BC15FD" w:rsidRPr="007E2E60">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r w:rsidR="007F6EDC">
        <w:rPr>
          <w:rFonts w:ascii="Montserrat" w:hAnsi="Montserrat" w:cs="Arial"/>
          <w:sz w:val="20"/>
          <w:szCs w:val="20"/>
        </w:rPr>
        <w:t>designe.</w:t>
      </w:r>
      <w:r w:rsidRPr="00AC48B7">
        <w:rPr>
          <w:rFonts w:ascii="Montserrat" w:hAnsi="Montserrat" w:cs="Arial"/>
          <w:sz w:val="20"/>
          <w:szCs w:val="20"/>
        </w:rPr>
        <w:t xml:space="preserve"> </w:t>
      </w:r>
    </w:p>
    <w:p w14:paraId="0224DDB4" w14:textId="77777777" w:rsidR="00AC48B7" w:rsidRPr="00AC48B7" w:rsidRDefault="00AC48B7" w:rsidP="00AC48B7">
      <w:pPr>
        <w:rPr>
          <w:rFonts w:ascii="Montserrat" w:hAnsi="Montserrat"/>
          <w:b/>
          <w:sz w:val="20"/>
          <w:szCs w:val="20"/>
        </w:rPr>
      </w:pPr>
    </w:p>
    <w:p w14:paraId="1CEC263C" w14:textId="5922F418" w:rsidR="000A1BB9" w:rsidRPr="00D43D6E" w:rsidRDefault="000A1BB9" w:rsidP="000204C7">
      <w:pPr>
        <w:pStyle w:val="ListParagraph"/>
        <w:numPr>
          <w:ilvl w:val="0"/>
          <w:numId w:val="11"/>
        </w:numPr>
        <w:ind w:left="426" w:hanging="437"/>
        <w:rPr>
          <w:rFonts w:ascii="Montserrat" w:hAnsi="Montserrat"/>
          <w:b/>
          <w:sz w:val="20"/>
          <w:szCs w:val="20"/>
        </w:rPr>
      </w:pPr>
      <w:r w:rsidRPr="00D43D6E">
        <w:rPr>
          <w:rFonts w:ascii="Montserrat" w:hAnsi="Montserrat"/>
          <w:b/>
          <w:sz w:val="20"/>
          <w:szCs w:val="20"/>
        </w:rPr>
        <w:t>Los mecanismos de seguimiento a las actividades de contraloría social, así como de sus resultados y, en su caso, la vinculación que éstos tendrán con los mec</w:t>
      </w:r>
      <w:r w:rsidR="00A716F7">
        <w:rPr>
          <w:rFonts w:ascii="Montserrat" w:hAnsi="Montserrat"/>
          <w:b/>
          <w:sz w:val="20"/>
          <w:szCs w:val="20"/>
        </w:rPr>
        <w:t>anismos de denuncias existentes.</w:t>
      </w:r>
    </w:p>
    <w:p w14:paraId="5AA64219" w14:textId="28B30B1C" w:rsidR="00EA3AB1" w:rsidRPr="00D43D6E" w:rsidRDefault="00EA3AB1" w:rsidP="00EA3AB1">
      <w:pPr>
        <w:ind w:left="360"/>
        <w:rPr>
          <w:rFonts w:ascii="Montserrat" w:hAnsi="Montserrat"/>
          <w:b/>
          <w:sz w:val="20"/>
          <w:szCs w:val="20"/>
        </w:rPr>
      </w:pPr>
    </w:p>
    <w:p w14:paraId="74AFFB50" w14:textId="07CC5055" w:rsidR="005D40C0" w:rsidRPr="005D40C0" w:rsidRDefault="005D40C0" w:rsidP="005D40C0">
      <w:pPr>
        <w:jc w:val="both"/>
        <w:outlineLvl w:val="0"/>
        <w:rPr>
          <w:rFonts w:ascii="Montserrat" w:hAnsi="Montserrat" w:cs="Arial"/>
          <w:sz w:val="20"/>
          <w:szCs w:val="20"/>
        </w:rPr>
      </w:pPr>
      <w:r w:rsidRPr="005D40C0">
        <w:rPr>
          <w:rFonts w:ascii="Montserrat" w:hAnsi="Montserrat" w:cs="Arial"/>
          <w:sz w:val="20"/>
          <w:szCs w:val="20"/>
        </w:rPr>
        <w:lastRenderedPageBreak/>
        <w:t xml:space="preserve">La Secretaría de Agricultura y Desarrollo Rural, a través de </w:t>
      </w:r>
      <w:r w:rsidR="007F6EDC">
        <w:rPr>
          <w:rFonts w:ascii="Montserrat" w:hAnsi="Montserrat" w:cs="Arial"/>
          <w:sz w:val="20"/>
          <w:szCs w:val="20"/>
        </w:rPr>
        <w:t xml:space="preserve">la </w:t>
      </w:r>
      <w:r w:rsidR="007F6EDC" w:rsidRPr="007E2E60">
        <w:rPr>
          <w:rFonts w:ascii="Montserrat" w:eastAsia="Calibri" w:hAnsi="Montserrat" w:cs="Arial"/>
          <w:sz w:val="20"/>
          <w:szCs w:val="20"/>
        </w:rPr>
        <w:t>instancia normativa</w:t>
      </w:r>
      <w:r w:rsidR="007F6EDC">
        <w:rPr>
          <w:rFonts w:ascii="Montserrat" w:eastAsia="Calibri" w:hAnsi="Montserrat" w:cs="Arial"/>
          <w:color w:val="FF0000"/>
          <w:sz w:val="20"/>
          <w:szCs w:val="20"/>
        </w:rPr>
        <w:t xml:space="preserve"> </w:t>
      </w:r>
      <w:r w:rsidR="007F6EDC">
        <w:rPr>
          <w:rFonts w:ascii="Montserrat" w:hAnsi="Montserrat" w:cs="Arial"/>
          <w:sz w:val="20"/>
          <w:szCs w:val="20"/>
        </w:rPr>
        <w:t>del C</w:t>
      </w:r>
      <w:r w:rsidRPr="005D40C0">
        <w:rPr>
          <w:rFonts w:ascii="Montserrat" w:hAnsi="Montserrat" w:cs="Arial"/>
          <w:sz w:val="20"/>
          <w:szCs w:val="20"/>
        </w:rPr>
        <w:t xml:space="preserve">omponente Fomento </w:t>
      </w:r>
      <w:r w:rsidR="007F6EDC">
        <w:rPr>
          <w:rFonts w:ascii="Montserrat" w:hAnsi="Montserrat" w:cs="Arial"/>
          <w:sz w:val="20"/>
          <w:szCs w:val="20"/>
        </w:rPr>
        <w:t xml:space="preserve">a la Ganadería del Programa Fomento </w:t>
      </w:r>
      <w:r w:rsidRPr="005D40C0">
        <w:rPr>
          <w:rFonts w:ascii="Montserrat" w:hAnsi="Montserrat" w:cs="Arial"/>
          <w:sz w:val="20"/>
          <w:szCs w:val="20"/>
        </w:rPr>
        <w:t>a la Agricultura, Ganadería, Pesca y Acuicultura 2023</w:t>
      </w:r>
      <w:r w:rsidR="007F6EDC">
        <w:rPr>
          <w:rFonts w:ascii="Montserrat" w:hAnsi="Montserrat" w:cs="Arial"/>
          <w:sz w:val="20"/>
          <w:szCs w:val="20"/>
        </w:rPr>
        <w:t>,</w:t>
      </w:r>
      <w:r w:rsidRPr="005D40C0">
        <w:rPr>
          <w:rFonts w:ascii="Montserrat" w:hAnsi="Montserrat" w:cs="Arial"/>
          <w:sz w:val="20"/>
          <w:szCs w:val="20"/>
        </w:rPr>
        <w:t xml:space="preserve"> coordinará y dará seguimiento a las actividades de la Contraloría Social de las </w:t>
      </w:r>
      <w:r w:rsidR="004A7D2E">
        <w:rPr>
          <w:rFonts w:ascii="Montserrat" w:hAnsi="Montserrat" w:cs="Arial"/>
          <w:sz w:val="20"/>
          <w:szCs w:val="20"/>
        </w:rPr>
        <w:t xml:space="preserve">Representaciones Estatales o la </w:t>
      </w:r>
      <w:r w:rsidRPr="005D40C0">
        <w:rPr>
          <w:rFonts w:ascii="Montserrat" w:hAnsi="Montserrat" w:cs="Arial"/>
          <w:sz w:val="20"/>
          <w:szCs w:val="20"/>
        </w:rPr>
        <w:t xml:space="preserve">que la </w:t>
      </w:r>
      <w:r w:rsidR="00BC15FD" w:rsidRPr="007E2E60">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r w:rsidRPr="005D40C0">
        <w:rPr>
          <w:rFonts w:ascii="Montserrat" w:hAnsi="Montserrat" w:cs="Arial"/>
          <w:sz w:val="20"/>
          <w:szCs w:val="20"/>
        </w:rPr>
        <w:t>designe, siempre y cuando se encuentren relacionadas con el Sector Agroalimentario y cumplan con la normatividad aplicable vigente, verificando el cumplimiento del Programa Anual de</w:t>
      </w:r>
      <w:r w:rsidR="007E2E60">
        <w:rPr>
          <w:rFonts w:ascii="Montserrat" w:hAnsi="Montserrat" w:cs="Arial"/>
          <w:sz w:val="20"/>
          <w:szCs w:val="20"/>
        </w:rPr>
        <w:t xml:space="preserve"> Trabajo de Contraloría Social y del </w:t>
      </w:r>
      <w:r w:rsidRPr="005D40C0">
        <w:rPr>
          <w:rFonts w:ascii="Montserrat" w:hAnsi="Montserrat" w:cs="Arial"/>
          <w:sz w:val="20"/>
          <w:szCs w:val="20"/>
        </w:rPr>
        <w:t>Programa Estatal de Trabajo de Contraloría Social; asimismo supervisará el registro de información en el Sistema Informático de Contraloría Social.</w:t>
      </w:r>
    </w:p>
    <w:p w14:paraId="1E492B11" w14:textId="77777777" w:rsidR="005D40C0" w:rsidRPr="005D40C0" w:rsidRDefault="005D40C0" w:rsidP="005D40C0">
      <w:pPr>
        <w:jc w:val="both"/>
        <w:outlineLvl w:val="0"/>
        <w:rPr>
          <w:rFonts w:ascii="Montserrat" w:hAnsi="Montserrat" w:cs="Arial"/>
          <w:sz w:val="20"/>
          <w:szCs w:val="20"/>
        </w:rPr>
      </w:pPr>
    </w:p>
    <w:p w14:paraId="78060084" w14:textId="6281348E" w:rsidR="005D40C0" w:rsidRPr="005D40C0" w:rsidRDefault="005D40C0" w:rsidP="005D40C0">
      <w:pPr>
        <w:jc w:val="both"/>
        <w:outlineLvl w:val="0"/>
        <w:rPr>
          <w:rFonts w:ascii="Montserrat" w:hAnsi="Montserrat" w:cs="Arial"/>
          <w:sz w:val="20"/>
          <w:szCs w:val="20"/>
        </w:rPr>
      </w:pPr>
      <w:r w:rsidRPr="005D40C0">
        <w:rPr>
          <w:rFonts w:ascii="Montserrat" w:hAnsi="Montserrat" w:cs="Arial"/>
          <w:sz w:val="20"/>
          <w:szCs w:val="20"/>
        </w:rPr>
        <w:t xml:space="preserve">Derivado del seguimiento a las actividades de Contraloría Social, la Secretaría de Agricultura y Desarrollo </w:t>
      </w:r>
      <w:r w:rsidR="006E223F">
        <w:rPr>
          <w:rFonts w:ascii="Montserrat" w:hAnsi="Montserrat" w:cs="Arial"/>
          <w:sz w:val="20"/>
          <w:szCs w:val="20"/>
        </w:rPr>
        <w:t>Rural, a través de la</w:t>
      </w:r>
      <w:r w:rsidRPr="005D40C0">
        <w:rPr>
          <w:rFonts w:ascii="Montserrat" w:hAnsi="Montserrat" w:cs="Arial"/>
          <w:sz w:val="20"/>
          <w:szCs w:val="20"/>
        </w:rPr>
        <w:t xml:space="preserve"> </w:t>
      </w:r>
      <w:r w:rsidR="00BC15FD" w:rsidRPr="007E2E60">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proofErr w:type="gramStart"/>
      <w:r w:rsidR="00D90662">
        <w:rPr>
          <w:rFonts w:ascii="Montserrat" w:hAnsi="Montserrat" w:cs="Arial"/>
          <w:sz w:val="20"/>
          <w:szCs w:val="20"/>
        </w:rPr>
        <w:t xml:space="preserve">del </w:t>
      </w:r>
      <w:r w:rsidRPr="005D40C0">
        <w:rPr>
          <w:rFonts w:ascii="Montserrat" w:hAnsi="Montserrat" w:cs="Arial"/>
          <w:sz w:val="20"/>
          <w:szCs w:val="20"/>
        </w:rPr>
        <w:t xml:space="preserve"> Componente</w:t>
      </w:r>
      <w:proofErr w:type="gramEnd"/>
      <w:r w:rsidRPr="005D40C0">
        <w:rPr>
          <w:rFonts w:ascii="Montserrat" w:hAnsi="Montserrat" w:cs="Arial"/>
          <w:sz w:val="20"/>
          <w:szCs w:val="20"/>
        </w:rPr>
        <w:t xml:space="preserve"> </w:t>
      </w:r>
      <w:r w:rsidR="00D90662">
        <w:rPr>
          <w:rFonts w:ascii="Montserrat" w:hAnsi="Montserrat" w:cs="Arial"/>
          <w:sz w:val="20"/>
          <w:szCs w:val="20"/>
        </w:rPr>
        <w:t xml:space="preserve">Fomento a la Ganadería </w:t>
      </w:r>
      <w:r w:rsidRPr="005D40C0">
        <w:rPr>
          <w:rFonts w:ascii="Montserrat" w:hAnsi="Montserrat" w:cs="Arial"/>
          <w:sz w:val="20"/>
          <w:szCs w:val="20"/>
        </w:rPr>
        <w:t>del Programa de Fomento a la Agricultura, Ganadería, Pesca y Acuicultura</w:t>
      </w:r>
      <w:r w:rsidR="007E2E60">
        <w:rPr>
          <w:rFonts w:ascii="Montserrat" w:hAnsi="Montserrat" w:cs="Arial"/>
          <w:sz w:val="20"/>
          <w:szCs w:val="20"/>
        </w:rPr>
        <w:t>,</w:t>
      </w:r>
      <w:r w:rsidRPr="005D40C0">
        <w:rPr>
          <w:rFonts w:ascii="Montserrat" w:hAnsi="Montserrat" w:cs="Arial"/>
          <w:sz w:val="20"/>
          <w:szCs w:val="20"/>
        </w:rPr>
        <w:t xml:space="preserve"> realizará un informe de Resultados con acciones de mejora y lo enviará a la Coordinación de Vinculación con Organizaciones Sociales y Civiles.</w:t>
      </w:r>
    </w:p>
    <w:p w14:paraId="194EC3E3" w14:textId="77777777" w:rsidR="005D40C0" w:rsidRPr="005D40C0" w:rsidRDefault="005D40C0" w:rsidP="005D40C0">
      <w:pPr>
        <w:jc w:val="both"/>
        <w:outlineLvl w:val="0"/>
        <w:rPr>
          <w:rFonts w:ascii="Montserrat" w:hAnsi="Montserrat" w:cs="Arial"/>
          <w:sz w:val="20"/>
          <w:szCs w:val="20"/>
        </w:rPr>
      </w:pPr>
    </w:p>
    <w:p w14:paraId="7DBD9FB9" w14:textId="77777777" w:rsidR="005D40C0" w:rsidRPr="005D40C0" w:rsidRDefault="005D40C0" w:rsidP="005D40C0">
      <w:pPr>
        <w:jc w:val="both"/>
        <w:outlineLvl w:val="0"/>
        <w:rPr>
          <w:rFonts w:ascii="Montserrat" w:hAnsi="Montserrat" w:cs="Arial"/>
          <w:sz w:val="20"/>
          <w:szCs w:val="20"/>
        </w:rPr>
      </w:pPr>
      <w:r w:rsidRPr="005D40C0">
        <w:rPr>
          <w:rFonts w:ascii="Montserrat" w:hAnsi="Montserrat" w:cs="Arial"/>
          <w:sz w:val="20"/>
          <w:szCs w:val="20"/>
        </w:rPr>
        <w:t>Procedente de las acciones de vigilancia y en su caso de encontrarse irregularidades podrán presentarse quejas o denuncias a través de los siguientes mecanismos:</w:t>
      </w:r>
    </w:p>
    <w:p w14:paraId="6EA56840" w14:textId="77777777" w:rsidR="005D40C0" w:rsidRPr="005D40C0" w:rsidRDefault="005D40C0" w:rsidP="005D40C0">
      <w:pPr>
        <w:jc w:val="both"/>
        <w:outlineLvl w:val="0"/>
        <w:rPr>
          <w:rFonts w:ascii="Montserrat" w:hAnsi="Montserrat" w:cs="Arial"/>
          <w:sz w:val="20"/>
          <w:szCs w:val="20"/>
        </w:rPr>
      </w:pPr>
    </w:p>
    <w:p w14:paraId="5A9D5CC1" w14:textId="77777777" w:rsidR="005D40C0" w:rsidRDefault="005D40C0" w:rsidP="005D40C0">
      <w:pPr>
        <w:pStyle w:val="ListParagraph"/>
        <w:widowControl/>
        <w:numPr>
          <w:ilvl w:val="0"/>
          <w:numId w:val="13"/>
        </w:numPr>
        <w:autoSpaceDE/>
        <w:autoSpaceDN/>
        <w:spacing w:before="0"/>
        <w:contextualSpacing/>
        <w:outlineLvl w:val="0"/>
        <w:rPr>
          <w:rFonts w:ascii="Montserrat" w:hAnsi="Montserrat" w:cs="Arial"/>
          <w:sz w:val="20"/>
          <w:szCs w:val="20"/>
        </w:rPr>
      </w:pPr>
      <w:r w:rsidRPr="005D40C0">
        <w:rPr>
          <w:rFonts w:ascii="Montserrat" w:hAnsi="Montserrat" w:cs="Arial"/>
          <w:sz w:val="20"/>
          <w:szCs w:val="20"/>
        </w:rPr>
        <w:t>Denuncia ciudadana de Corrupción: (SIDEC): https//sidec.funcionpublica.gob.mx</w:t>
      </w:r>
    </w:p>
    <w:p w14:paraId="515A2791" w14:textId="77777777" w:rsidR="00004DA1" w:rsidRPr="005D40C0" w:rsidRDefault="00004DA1" w:rsidP="00004DA1">
      <w:pPr>
        <w:pStyle w:val="ListParagraph"/>
        <w:widowControl/>
        <w:autoSpaceDE/>
        <w:autoSpaceDN/>
        <w:spacing w:before="0"/>
        <w:ind w:left="720" w:firstLine="0"/>
        <w:contextualSpacing/>
        <w:outlineLvl w:val="0"/>
        <w:rPr>
          <w:rFonts w:ascii="Montserrat" w:hAnsi="Montserrat" w:cs="Arial"/>
          <w:sz w:val="20"/>
          <w:szCs w:val="20"/>
        </w:rPr>
      </w:pPr>
    </w:p>
    <w:p w14:paraId="61FC3B8B" w14:textId="77777777" w:rsidR="005D40C0" w:rsidRDefault="005D40C0" w:rsidP="005D40C0">
      <w:pPr>
        <w:pStyle w:val="ListParagraph"/>
        <w:widowControl/>
        <w:numPr>
          <w:ilvl w:val="0"/>
          <w:numId w:val="13"/>
        </w:numPr>
        <w:autoSpaceDE/>
        <w:autoSpaceDN/>
        <w:spacing w:before="0"/>
        <w:contextualSpacing/>
        <w:outlineLvl w:val="0"/>
        <w:rPr>
          <w:rFonts w:ascii="Montserrat" w:hAnsi="Montserrat" w:cs="Arial"/>
          <w:sz w:val="20"/>
          <w:szCs w:val="20"/>
        </w:rPr>
      </w:pPr>
      <w:r w:rsidRPr="005D40C0">
        <w:rPr>
          <w:rFonts w:ascii="Montserrat" w:hAnsi="Montserrat" w:cs="Arial"/>
          <w:sz w:val="20"/>
          <w:szCs w:val="20"/>
        </w:rPr>
        <w:t xml:space="preserve">Vía correspondencia: Dirección General de Denuncias e Investigaciones de la Secretaría de la Función Pública en Av. Insurgentes Sur No. 1735, Piso 2, Ala Norte, Guadalupe </w:t>
      </w:r>
      <w:proofErr w:type="spellStart"/>
      <w:r w:rsidRPr="005D40C0">
        <w:rPr>
          <w:rFonts w:ascii="Montserrat" w:hAnsi="Montserrat" w:cs="Arial"/>
          <w:sz w:val="20"/>
          <w:szCs w:val="20"/>
        </w:rPr>
        <w:t>Inn</w:t>
      </w:r>
      <w:proofErr w:type="spellEnd"/>
      <w:r w:rsidRPr="005D40C0">
        <w:rPr>
          <w:rFonts w:ascii="Montserrat" w:hAnsi="Montserrat" w:cs="Arial"/>
          <w:sz w:val="20"/>
          <w:szCs w:val="20"/>
        </w:rPr>
        <w:t>, Álvaro Obregón. CP 01020, Ciudad de México.</w:t>
      </w:r>
    </w:p>
    <w:p w14:paraId="0AACC24A" w14:textId="77777777" w:rsidR="00004DA1" w:rsidRPr="00004DA1" w:rsidRDefault="00004DA1" w:rsidP="00004DA1">
      <w:pPr>
        <w:widowControl/>
        <w:autoSpaceDE/>
        <w:autoSpaceDN/>
        <w:contextualSpacing/>
        <w:outlineLvl w:val="0"/>
        <w:rPr>
          <w:rFonts w:ascii="Montserrat" w:hAnsi="Montserrat" w:cs="Arial"/>
          <w:sz w:val="20"/>
          <w:szCs w:val="20"/>
        </w:rPr>
      </w:pPr>
    </w:p>
    <w:p w14:paraId="24851EC3" w14:textId="77777777" w:rsidR="005D40C0" w:rsidRDefault="005D40C0" w:rsidP="005D40C0">
      <w:pPr>
        <w:pStyle w:val="ListParagraph"/>
        <w:widowControl/>
        <w:numPr>
          <w:ilvl w:val="0"/>
          <w:numId w:val="13"/>
        </w:numPr>
        <w:autoSpaceDE/>
        <w:autoSpaceDN/>
        <w:spacing w:before="0"/>
        <w:contextualSpacing/>
        <w:outlineLvl w:val="0"/>
        <w:rPr>
          <w:rFonts w:ascii="Montserrat" w:hAnsi="Montserrat" w:cs="Arial"/>
          <w:sz w:val="20"/>
          <w:szCs w:val="20"/>
        </w:rPr>
      </w:pPr>
      <w:r w:rsidRPr="005D40C0">
        <w:rPr>
          <w:rFonts w:ascii="Montserrat" w:hAnsi="Montserrat" w:cs="Arial"/>
          <w:sz w:val="20"/>
          <w:szCs w:val="20"/>
        </w:rPr>
        <w:t>Vía telefónica: En el interior de la República al 800 11 28 700 y en la Ciudad de México 55 2000 2000</w:t>
      </w:r>
    </w:p>
    <w:p w14:paraId="48799D63" w14:textId="77777777" w:rsidR="00004DA1" w:rsidRPr="005D40C0" w:rsidRDefault="00004DA1" w:rsidP="00004DA1">
      <w:pPr>
        <w:pStyle w:val="ListParagraph"/>
        <w:widowControl/>
        <w:autoSpaceDE/>
        <w:autoSpaceDN/>
        <w:spacing w:before="0"/>
        <w:ind w:left="720" w:firstLine="0"/>
        <w:contextualSpacing/>
        <w:outlineLvl w:val="0"/>
        <w:rPr>
          <w:rFonts w:ascii="Montserrat" w:hAnsi="Montserrat" w:cs="Arial"/>
          <w:sz w:val="20"/>
          <w:szCs w:val="20"/>
        </w:rPr>
      </w:pPr>
    </w:p>
    <w:p w14:paraId="21F9DB76" w14:textId="62951C28" w:rsidR="005D40C0" w:rsidRDefault="005D40C0" w:rsidP="005D40C0">
      <w:pPr>
        <w:pStyle w:val="ListParagraph"/>
        <w:widowControl/>
        <w:numPr>
          <w:ilvl w:val="0"/>
          <w:numId w:val="13"/>
        </w:numPr>
        <w:autoSpaceDE/>
        <w:autoSpaceDN/>
        <w:spacing w:before="0"/>
        <w:contextualSpacing/>
        <w:outlineLvl w:val="0"/>
        <w:rPr>
          <w:rFonts w:ascii="Montserrat" w:hAnsi="Montserrat" w:cs="Arial"/>
          <w:sz w:val="20"/>
          <w:szCs w:val="20"/>
        </w:rPr>
      </w:pPr>
      <w:r w:rsidRPr="005D40C0">
        <w:rPr>
          <w:rFonts w:ascii="Montserrat" w:hAnsi="Montserrat" w:cs="Arial"/>
          <w:sz w:val="20"/>
          <w:szCs w:val="20"/>
        </w:rPr>
        <w:t xml:space="preserve">Presencial: En el módulo 3 de la SFP en Av. Insurgentes Sur No. 1735, PB, Guadalupe </w:t>
      </w:r>
      <w:proofErr w:type="spellStart"/>
      <w:r w:rsidRPr="005D40C0">
        <w:rPr>
          <w:rFonts w:ascii="Montserrat" w:hAnsi="Montserrat" w:cs="Arial"/>
          <w:sz w:val="20"/>
          <w:szCs w:val="20"/>
        </w:rPr>
        <w:t>Inn</w:t>
      </w:r>
      <w:proofErr w:type="spellEnd"/>
      <w:r w:rsidRPr="005D40C0">
        <w:rPr>
          <w:rFonts w:ascii="Montserrat" w:hAnsi="Montserrat" w:cs="Arial"/>
          <w:sz w:val="20"/>
          <w:szCs w:val="20"/>
        </w:rPr>
        <w:t xml:space="preserve">, </w:t>
      </w:r>
      <w:proofErr w:type="spellStart"/>
      <w:r w:rsidRPr="005D40C0">
        <w:rPr>
          <w:rFonts w:ascii="Montserrat" w:hAnsi="Montserrat" w:cs="Arial"/>
          <w:sz w:val="20"/>
          <w:szCs w:val="20"/>
        </w:rPr>
        <w:t>Alvaro</w:t>
      </w:r>
      <w:proofErr w:type="spellEnd"/>
      <w:r w:rsidRPr="005D40C0">
        <w:rPr>
          <w:rFonts w:ascii="Montserrat" w:hAnsi="Montserrat" w:cs="Arial"/>
          <w:sz w:val="20"/>
          <w:szCs w:val="20"/>
        </w:rPr>
        <w:t xml:space="preserve"> Obregón, CP 01020, Ciudad de México.</w:t>
      </w:r>
    </w:p>
    <w:p w14:paraId="7C97CCF5" w14:textId="77777777" w:rsidR="00004DA1" w:rsidRPr="00004DA1" w:rsidRDefault="00004DA1" w:rsidP="00004DA1">
      <w:pPr>
        <w:widowControl/>
        <w:autoSpaceDE/>
        <w:autoSpaceDN/>
        <w:contextualSpacing/>
        <w:outlineLvl w:val="0"/>
        <w:rPr>
          <w:rFonts w:ascii="Montserrat" w:hAnsi="Montserrat" w:cs="Arial"/>
          <w:sz w:val="20"/>
          <w:szCs w:val="20"/>
        </w:rPr>
      </w:pPr>
    </w:p>
    <w:p w14:paraId="637ED7EB" w14:textId="607A5D4C" w:rsidR="005D40C0" w:rsidRDefault="005D40C0" w:rsidP="005D40C0">
      <w:pPr>
        <w:pStyle w:val="ListParagraph"/>
        <w:widowControl/>
        <w:numPr>
          <w:ilvl w:val="0"/>
          <w:numId w:val="13"/>
        </w:numPr>
        <w:autoSpaceDE/>
        <w:autoSpaceDN/>
        <w:spacing w:before="0"/>
        <w:contextualSpacing/>
        <w:outlineLvl w:val="0"/>
        <w:rPr>
          <w:rFonts w:ascii="Montserrat" w:hAnsi="Montserrat" w:cs="Arial"/>
          <w:sz w:val="20"/>
          <w:szCs w:val="20"/>
        </w:rPr>
      </w:pPr>
      <w:r w:rsidRPr="005D40C0">
        <w:rPr>
          <w:rFonts w:ascii="Montserrat" w:hAnsi="Montserrat" w:cs="Arial"/>
          <w:sz w:val="20"/>
          <w:szCs w:val="20"/>
        </w:rPr>
        <w:t>Aplicación (App) "Denuncia Ciudadana de la Corrupción".</w:t>
      </w:r>
    </w:p>
    <w:p w14:paraId="393240B5" w14:textId="77777777" w:rsidR="00004DA1" w:rsidRPr="00004DA1" w:rsidRDefault="00004DA1" w:rsidP="00004DA1">
      <w:pPr>
        <w:widowControl/>
        <w:autoSpaceDE/>
        <w:autoSpaceDN/>
        <w:contextualSpacing/>
        <w:outlineLvl w:val="0"/>
        <w:rPr>
          <w:rFonts w:ascii="Montserrat" w:hAnsi="Montserrat" w:cs="Arial"/>
          <w:sz w:val="20"/>
          <w:szCs w:val="20"/>
        </w:rPr>
      </w:pPr>
    </w:p>
    <w:p w14:paraId="778EE7D1" w14:textId="58FB0D72" w:rsidR="00D90662" w:rsidRPr="00D90662" w:rsidRDefault="005D40C0" w:rsidP="00D90662">
      <w:pPr>
        <w:pStyle w:val="ListParagraph"/>
        <w:widowControl/>
        <w:numPr>
          <w:ilvl w:val="0"/>
          <w:numId w:val="13"/>
        </w:numPr>
        <w:autoSpaceDE/>
        <w:autoSpaceDN/>
        <w:spacing w:before="0"/>
        <w:contextualSpacing/>
        <w:outlineLvl w:val="0"/>
        <w:rPr>
          <w:rFonts w:ascii="Montserrat" w:hAnsi="Montserrat" w:cs="Arial"/>
          <w:sz w:val="20"/>
          <w:szCs w:val="20"/>
        </w:rPr>
      </w:pPr>
      <w:r w:rsidRPr="00D90662">
        <w:rPr>
          <w:rFonts w:ascii="Montserrat" w:hAnsi="Montserrat" w:cs="Arial"/>
          <w:sz w:val="20"/>
          <w:szCs w:val="20"/>
        </w:rPr>
        <w:t xml:space="preserve">Los (las) beneficiarios (as) y los (las) ciudadanos (as) en general podrán presentar por </w:t>
      </w:r>
      <w:proofErr w:type="gramStart"/>
      <w:r w:rsidRPr="00D90662">
        <w:rPr>
          <w:rFonts w:ascii="Montserrat" w:hAnsi="Montserrat" w:cs="Arial"/>
          <w:sz w:val="20"/>
          <w:szCs w:val="20"/>
        </w:rPr>
        <w:t>escrito  sus</w:t>
      </w:r>
      <w:proofErr w:type="gramEnd"/>
      <w:r w:rsidRPr="00D90662">
        <w:rPr>
          <w:rFonts w:ascii="Montserrat" w:hAnsi="Montserrat" w:cs="Arial"/>
          <w:sz w:val="20"/>
          <w:szCs w:val="20"/>
        </w:rPr>
        <w:t xml:space="preserve"> peticiones y denuncias, con respecto a la ejecución de las Reglas de Operación </w:t>
      </w:r>
      <w:r w:rsidR="00D90662" w:rsidRPr="00D90662">
        <w:rPr>
          <w:rFonts w:ascii="Montserrat" w:hAnsi="Montserrat" w:cs="Arial"/>
          <w:sz w:val="20"/>
          <w:szCs w:val="20"/>
        </w:rPr>
        <w:t xml:space="preserve">del Componente Fomento a la Ganadería </w:t>
      </w:r>
      <w:r w:rsidRPr="00D90662">
        <w:rPr>
          <w:rFonts w:ascii="Montserrat" w:hAnsi="Montserrat" w:cs="Arial"/>
          <w:sz w:val="20"/>
          <w:szCs w:val="20"/>
        </w:rPr>
        <w:t xml:space="preserve"> </w:t>
      </w:r>
      <w:r w:rsidR="00D90662" w:rsidRPr="00D90662">
        <w:rPr>
          <w:rFonts w:ascii="Montserrat" w:hAnsi="Montserrat" w:cs="Arial"/>
          <w:sz w:val="20"/>
          <w:szCs w:val="20"/>
        </w:rPr>
        <w:t xml:space="preserve">del Programa de Fomento a la Agricultura, Ganadería, Pesca y Acuicultura </w:t>
      </w:r>
      <w:r w:rsidRPr="00D90662">
        <w:rPr>
          <w:rFonts w:ascii="Montserrat" w:hAnsi="Montserrat" w:cs="Arial"/>
          <w:sz w:val="20"/>
          <w:szCs w:val="20"/>
        </w:rPr>
        <w:t xml:space="preserve">directamente ante el Órgano Interno de Control  en la Secretaría, en las Representaciones Estatales, en las oficinas de los </w:t>
      </w:r>
      <w:r w:rsidRPr="000F4ECF">
        <w:rPr>
          <w:rFonts w:ascii="Montserrat" w:hAnsi="Montserrat" w:cs="Arial"/>
          <w:color w:val="000000" w:themeColor="text1"/>
          <w:sz w:val="20"/>
          <w:szCs w:val="20"/>
        </w:rPr>
        <w:t xml:space="preserve">Órganos </w:t>
      </w:r>
      <w:r w:rsidR="00652137" w:rsidRPr="000F4ECF">
        <w:rPr>
          <w:rFonts w:ascii="Montserrat" w:hAnsi="Montserrat" w:cs="Arial"/>
          <w:color w:val="000000" w:themeColor="text1"/>
          <w:sz w:val="20"/>
          <w:szCs w:val="20"/>
        </w:rPr>
        <w:t xml:space="preserve">Estatales de </w:t>
      </w:r>
      <w:r w:rsidRPr="000F4ECF">
        <w:rPr>
          <w:rFonts w:ascii="Montserrat" w:hAnsi="Montserrat" w:cs="Arial"/>
          <w:color w:val="000000" w:themeColor="text1"/>
          <w:sz w:val="20"/>
          <w:szCs w:val="20"/>
        </w:rPr>
        <w:t>Control</w:t>
      </w:r>
      <w:r w:rsidRPr="00D90662">
        <w:rPr>
          <w:rFonts w:ascii="Montserrat" w:hAnsi="Montserrat" w:cs="Arial"/>
          <w:sz w:val="20"/>
          <w:szCs w:val="20"/>
        </w:rPr>
        <w:t xml:space="preserve"> y, en su caso, el Órgano Municipal de Control</w:t>
      </w:r>
      <w:r w:rsidR="00D90662" w:rsidRPr="007E2E60">
        <w:rPr>
          <w:rFonts w:ascii="Montserrat" w:hAnsi="Montserrat" w:cs="Arial"/>
          <w:sz w:val="20"/>
          <w:szCs w:val="20"/>
        </w:rPr>
        <w:t>.</w:t>
      </w:r>
    </w:p>
    <w:p w14:paraId="34F23E57" w14:textId="77777777" w:rsidR="00D90662" w:rsidRPr="00D90662" w:rsidRDefault="00D90662" w:rsidP="00D90662">
      <w:pPr>
        <w:pStyle w:val="ListParagraph"/>
        <w:widowControl/>
        <w:autoSpaceDE/>
        <w:autoSpaceDN/>
        <w:spacing w:before="0"/>
        <w:ind w:left="720" w:firstLine="0"/>
        <w:contextualSpacing/>
        <w:outlineLvl w:val="0"/>
        <w:rPr>
          <w:rFonts w:ascii="Montserrat" w:hAnsi="Montserrat" w:cs="Arial"/>
          <w:sz w:val="20"/>
          <w:szCs w:val="20"/>
        </w:rPr>
      </w:pPr>
    </w:p>
    <w:p w14:paraId="723ADC2B" w14:textId="77777777" w:rsidR="005D40C0" w:rsidRDefault="005D40C0" w:rsidP="005D40C0">
      <w:pPr>
        <w:pStyle w:val="ListParagraph"/>
        <w:widowControl/>
        <w:numPr>
          <w:ilvl w:val="0"/>
          <w:numId w:val="14"/>
        </w:numPr>
        <w:autoSpaceDE/>
        <w:autoSpaceDN/>
        <w:spacing w:before="0"/>
        <w:contextualSpacing/>
        <w:outlineLvl w:val="0"/>
        <w:rPr>
          <w:rFonts w:ascii="Montserrat" w:hAnsi="Montserrat" w:cs="Arial"/>
          <w:sz w:val="20"/>
          <w:szCs w:val="20"/>
        </w:rPr>
      </w:pPr>
      <w:r w:rsidRPr="005D40C0">
        <w:rPr>
          <w:rFonts w:ascii="Montserrat" w:hAnsi="Montserrat" w:cs="Arial"/>
          <w:sz w:val="20"/>
          <w:szCs w:val="20"/>
        </w:rPr>
        <w:t xml:space="preserve">Datos del Órgano interno de Control: </w:t>
      </w:r>
      <w:hyperlink r:id="rId10" w:history="1">
        <w:r w:rsidRPr="005D40C0">
          <w:rPr>
            <w:rStyle w:val="Hyperlink"/>
            <w:rFonts w:ascii="Montserrat" w:hAnsi="Montserrat" w:cs="Arial"/>
            <w:sz w:val="20"/>
            <w:szCs w:val="20"/>
          </w:rPr>
          <w:t>atencionoic@agricultura.gob.mx</w:t>
        </w:r>
      </w:hyperlink>
      <w:r w:rsidRPr="005D40C0">
        <w:rPr>
          <w:rFonts w:ascii="Montserrat" w:hAnsi="Montserrat" w:cs="Arial"/>
          <w:sz w:val="20"/>
          <w:szCs w:val="20"/>
        </w:rPr>
        <w:t xml:space="preserve"> o vía telefónica al 800 90 61 900, 55 38 71 10 00, extensiones 29137 y 29105 (Área de Quejas, Denuncias e Investigaciones del Órgano Interno de Control en la Secretaría: Avenida Guillermo Pérez Valenzuela número 27, edificio “A”, piso 1, Colonia del Carmen, Alcaldía Coyoacán, C.P. 04100, Ciudad de México).</w:t>
      </w:r>
    </w:p>
    <w:p w14:paraId="2132E1E0" w14:textId="77777777" w:rsidR="00004DA1" w:rsidRPr="005D40C0" w:rsidRDefault="00004DA1" w:rsidP="00004DA1">
      <w:pPr>
        <w:pStyle w:val="ListParagraph"/>
        <w:widowControl/>
        <w:autoSpaceDE/>
        <w:autoSpaceDN/>
        <w:spacing w:before="0"/>
        <w:ind w:left="720" w:firstLine="0"/>
        <w:contextualSpacing/>
        <w:outlineLvl w:val="0"/>
        <w:rPr>
          <w:rFonts w:ascii="Montserrat" w:hAnsi="Montserrat" w:cs="Arial"/>
          <w:sz w:val="20"/>
          <w:szCs w:val="20"/>
        </w:rPr>
      </w:pPr>
    </w:p>
    <w:p w14:paraId="571D40AD" w14:textId="13AE39AE" w:rsidR="005D40C0" w:rsidRPr="005D40C0" w:rsidRDefault="005D40C0" w:rsidP="005D40C0">
      <w:pPr>
        <w:pStyle w:val="ListParagraph"/>
        <w:widowControl/>
        <w:numPr>
          <w:ilvl w:val="0"/>
          <w:numId w:val="14"/>
        </w:numPr>
        <w:autoSpaceDE/>
        <w:autoSpaceDN/>
        <w:spacing w:before="0"/>
        <w:contextualSpacing/>
        <w:outlineLvl w:val="0"/>
        <w:rPr>
          <w:rFonts w:ascii="Montserrat" w:hAnsi="Montserrat" w:cs="Arial"/>
          <w:sz w:val="20"/>
          <w:szCs w:val="20"/>
        </w:rPr>
      </w:pPr>
      <w:r w:rsidRPr="005D40C0">
        <w:rPr>
          <w:rFonts w:ascii="Montserrat" w:hAnsi="Montserrat" w:cs="Arial"/>
          <w:sz w:val="20"/>
          <w:szCs w:val="20"/>
        </w:rPr>
        <w:t>Para el Componente de Fomento a la Ganadería: Vía telefónica</w:t>
      </w:r>
      <w:r w:rsidR="007E2E60">
        <w:rPr>
          <w:rFonts w:ascii="Montserrat" w:hAnsi="Montserrat" w:cs="Arial"/>
          <w:sz w:val="20"/>
          <w:szCs w:val="20"/>
        </w:rPr>
        <w:t xml:space="preserve"> al 55 38 71 10 00.</w:t>
      </w:r>
    </w:p>
    <w:p w14:paraId="18470BC9" w14:textId="77777777" w:rsidR="005D40C0" w:rsidRPr="005D40C0" w:rsidRDefault="005D40C0" w:rsidP="005D40C0">
      <w:pPr>
        <w:jc w:val="both"/>
        <w:outlineLvl w:val="0"/>
        <w:rPr>
          <w:rFonts w:ascii="Montserrat" w:hAnsi="Montserrat" w:cs="Arial"/>
          <w:sz w:val="20"/>
          <w:szCs w:val="20"/>
        </w:rPr>
      </w:pPr>
    </w:p>
    <w:p w14:paraId="789BD6D0" w14:textId="77777777" w:rsidR="005D40C0" w:rsidRPr="005D40C0" w:rsidRDefault="005D40C0" w:rsidP="005D40C0">
      <w:pPr>
        <w:jc w:val="both"/>
        <w:outlineLvl w:val="0"/>
        <w:rPr>
          <w:rFonts w:ascii="Montserrat" w:hAnsi="Montserrat" w:cs="Arial"/>
          <w:sz w:val="20"/>
          <w:szCs w:val="20"/>
        </w:rPr>
      </w:pPr>
      <w:r w:rsidRPr="005D40C0">
        <w:rPr>
          <w:rFonts w:ascii="Montserrat" w:hAnsi="Montserrat" w:cs="Arial"/>
          <w:sz w:val="20"/>
          <w:szCs w:val="20"/>
        </w:rPr>
        <w:lastRenderedPageBreak/>
        <w:t>La Instancia Normativa y la Instancia Ejecutora darán a conocer los mecanismos de captación y atención de quejas y denuncias y orientarán en su presentación.</w:t>
      </w:r>
    </w:p>
    <w:p w14:paraId="5F6B47D3" w14:textId="77777777" w:rsidR="007A67E7" w:rsidRPr="00D43D6E" w:rsidRDefault="007A67E7" w:rsidP="000204C7">
      <w:pPr>
        <w:rPr>
          <w:rFonts w:ascii="Montserrat" w:hAnsi="Montserrat"/>
          <w:b/>
          <w:sz w:val="20"/>
          <w:szCs w:val="20"/>
        </w:rPr>
      </w:pPr>
    </w:p>
    <w:p w14:paraId="120726EC" w14:textId="4194E34A" w:rsidR="000A1BB9" w:rsidRPr="00B74F72" w:rsidRDefault="000A1BB9" w:rsidP="000204C7">
      <w:pPr>
        <w:pStyle w:val="ListParagraph"/>
        <w:numPr>
          <w:ilvl w:val="0"/>
          <w:numId w:val="11"/>
        </w:numPr>
        <w:ind w:left="426" w:hanging="437"/>
        <w:rPr>
          <w:rFonts w:ascii="Montserrat" w:hAnsi="Montserrat"/>
          <w:b/>
          <w:sz w:val="20"/>
          <w:szCs w:val="20"/>
        </w:rPr>
      </w:pPr>
      <w:r w:rsidRPr="00D43D6E">
        <w:rPr>
          <w:rFonts w:ascii="Montserrat" w:hAnsi="Montserrat"/>
          <w:b/>
          <w:sz w:val="20"/>
          <w:szCs w:val="20"/>
        </w:rPr>
        <w:t xml:space="preserve">Las actividades cuya realización podrán convenir la </w:t>
      </w:r>
      <w:r w:rsidRPr="00B74F72">
        <w:rPr>
          <w:rFonts w:ascii="Montserrat" w:hAnsi="Montserrat"/>
          <w:b/>
          <w:sz w:val="20"/>
          <w:szCs w:val="20"/>
        </w:rPr>
        <w:t>Instancia Normativa o las Representaciones Federales con las instancias responsables de ejecutar el programa federal.</w:t>
      </w:r>
    </w:p>
    <w:p w14:paraId="77752EED" w14:textId="77777777" w:rsidR="00CA383C" w:rsidRPr="00D43D6E" w:rsidRDefault="00CA383C" w:rsidP="00CA383C">
      <w:pPr>
        <w:jc w:val="both"/>
        <w:rPr>
          <w:rFonts w:ascii="Montserrat" w:hAnsi="Montserrat"/>
          <w:sz w:val="20"/>
          <w:szCs w:val="20"/>
        </w:rPr>
      </w:pPr>
    </w:p>
    <w:p w14:paraId="0ADF8271" w14:textId="694F93F7" w:rsidR="00671023" w:rsidRPr="00671023" w:rsidRDefault="00671023" w:rsidP="00671023">
      <w:pPr>
        <w:jc w:val="both"/>
        <w:outlineLvl w:val="0"/>
        <w:rPr>
          <w:rFonts w:ascii="Montserrat" w:hAnsi="Montserrat" w:cs="Arial"/>
          <w:sz w:val="20"/>
          <w:szCs w:val="20"/>
        </w:rPr>
      </w:pPr>
      <w:r w:rsidRPr="00671023">
        <w:rPr>
          <w:rFonts w:ascii="Montserrat" w:hAnsi="Montserrat" w:cs="Arial"/>
          <w:sz w:val="20"/>
          <w:szCs w:val="20"/>
        </w:rPr>
        <w:t>Para la implementación de</w:t>
      </w:r>
      <w:r w:rsidR="000F4ECF">
        <w:rPr>
          <w:rFonts w:ascii="Montserrat" w:hAnsi="Montserrat" w:cs="Arial"/>
          <w:sz w:val="20"/>
          <w:szCs w:val="20"/>
        </w:rPr>
        <w:t xml:space="preserve"> </w:t>
      </w:r>
      <w:r w:rsidRPr="00671023">
        <w:rPr>
          <w:rFonts w:ascii="Montserrat" w:hAnsi="Montserrat" w:cs="Arial"/>
          <w:sz w:val="20"/>
          <w:szCs w:val="20"/>
        </w:rPr>
        <w:t>l</w:t>
      </w:r>
      <w:r w:rsidR="000F4ECF">
        <w:rPr>
          <w:rFonts w:ascii="Montserrat" w:hAnsi="Montserrat" w:cs="Arial"/>
          <w:sz w:val="20"/>
          <w:szCs w:val="20"/>
        </w:rPr>
        <w:t>a Contraloría Social del</w:t>
      </w:r>
      <w:r w:rsidRPr="00671023">
        <w:rPr>
          <w:rFonts w:ascii="Montserrat" w:hAnsi="Montserrat" w:cs="Arial"/>
          <w:sz w:val="20"/>
          <w:szCs w:val="20"/>
        </w:rPr>
        <w:t xml:space="preserve"> </w:t>
      </w:r>
      <w:r w:rsidR="007E2E60">
        <w:rPr>
          <w:rFonts w:ascii="Montserrat" w:hAnsi="Montserrat" w:cs="Arial"/>
          <w:sz w:val="20"/>
          <w:szCs w:val="20"/>
        </w:rPr>
        <w:t>Componente Fomento a la Ganadería</w:t>
      </w:r>
      <w:r w:rsidR="003724CD">
        <w:rPr>
          <w:rFonts w:ascii="Montserrat" w:hAnsi="Montserrat" w:cs="Arial"/>
          <w:sz w:val="20"/>
          <w:szCs w:val="20"/>
        </w:rPr>
        <w:t xml:space="preserve"> </w:t>
      </w:r>
      <w:r w:rsidR="003724CD" w:rsidRPr="00671023">
        <w:rPr>
          <w:rFonts w:ascii="Montserrat" w:hAnsi="Montserrat" w:cs="Arial"/>
          <w:sz w:val="20"/>
          <w:szCs w:val="20"/>
        </w:rPr>
        <w:t>del Programa de Fomento a la Agricultura, Ganadería, Pesca y Acuicultura ejercicio 2023</w:t>
      </w:r>
      <w:r w:rsidR="003724CD">
        <w:rPr>
          <w:rFonts w:ascii="Montserrat" w:hAnsi="Montserrat" w:cs="Arial"/>
          <w:sz w:val="20"/>
          <w:szCs w:val="20"/>
        </w:rPr>
        <w:t xml:space="preserve">, </w:t>
      </w:r>
      <w:r w:rsidRPr="00671023">
        <w:rPr>
          <w:rFonts w:ascii="Montserrat" w:hAnsi="Montserrat" w:cs="Arial"/>
          <w:sz w:val="20"/>
          <w:szCs w:val="20"/>
        </w:rPr>
        <w:t xml:space="preserve">la Secretaría de Agricultura y Desarrollo Rural a través de </w:t>
      </w:r>
      <w:r w:rsidR="007E2E60">
        <w:rPr>
          <w:rFonts w:ascii="Montserrat" w:hAnsi="Montserrat" w:cs="Arial"/>
          <w:sz w:val="20"/>
          <w:szCs w:val="20"/>
        </w:rPr>
        <w:t xml:space="preserve">la </w:t>
      </w:r>
      <w:r w:rsidR="00D90662" w:rsidRPr="003724CD">
        <w:rPr>
          <w:rFonts w:ascii="Montserrat" w:eastAsia="Calibri" w:hAnsi="Montserrat" w:cs="Arial"/>
          <w:sz w:val="20"/>
          <w:szCs w:val="20"/>
        </w:rPr>
        <w:t>instancia normativa</w:t>
      </w:r>
      <w:r w:rsidR="00D90662" w:rsidRPr="00671023">
        <w:rPr>
          <w:rFonts w:ascii="Montserrat" w:hAnsi="Montserrat" w:cs="Arial"/>
          <w:sz w:val="20"/>
          <w:szCs w:val="20"/>
        </w:rPr>
        <w:t xml:space="preserve"> </w:t>
      </w:r>
      <w:r w:rsidRPr="00671023">
        <w:rPr>
          <w:rFonts w:ascii="Montserrat" w:hAnsi="Montserrat" w:cs="Arial"/>
          <w:sz w:val="20"/>
          <w:szCs w:val="20"/>
        </w:rPr>
        <w:t xml:space="preserve">y las Representaciones Estatales de la Secretaría de Agricultura y Desarrollo Rural o la(s) que la </w:t>
      </w:r>
      <w:r w:rsidR="00BC15FD" w:rsidRPr="003724CD">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r w:rsidR="008B2DFF">
        <w:rPr>
          <w:rFonts w:ascii="Montserrat" w:hAnsi="Montserrat" w:cs="Arial"/>
          <w:sz w:val="20"/>
          <w:szCs w:val="20"/>
        </w:rPr>
        <w:t xml:space="preserve">designe, siempre y </w:t>
      </w:r>
      <w:r w:rsidRPr="00671023">
        <w:rPr>
          <w:rFonts w:ascii="Montserrat" w:hAnsi="Montserrat" w:cs="Arial"/>
          <w:sz w:val="20"/>
          <w:szCs w:val="20"/>
        </w:rPr>
        <w:t xml:space="preserve">cuando se encuentren relacionadas con el Sector Agroalimentario y cumplan con la normatividad aplicable vigente, </w:t>
      </w:r>
      <w:r w:rsidR="00D90662">
        <w:rPr>
          <w:rFonts w:ascii="Montserrat" w:hAnsi="Montserrat" w:cs="Arial"/>
          <w:sz w:val="20"/>
          <w:szCs w:val="20"/>
        </w:rPr>
        <w:t>podrán firmar</w:t>
      </w:r>
      <w:r w:rsidRPr="00671023">
        <w:rPr>
          <w:rFonts w:ascii="Montserrat" w:hAnsi="Montserrat" w:cs="Arial"/>
          <w:sz w:val="20"/>
          <w:szCs w:val="20"/>
        </w:rPr>
        <w:t xml:space="preserve"> un Acuerdo </w:t>
      </w:r>
      <w:r w:rsidR="00D90662">
        <w:rPr>
          <w:rFonts w:ascii="Montserrat" w:hAnsi="Montserrat" w:cs="Arial"/>
          <w:sz w:val="20"/>
          <w:szCs w:val="20"/>
        </w:rPr>
        <w:t>o Convenio en el cual se incluya</w:t>
      </w:r>
      <w:r w:rsidRPr="00671023">
        <w:rPr>
          <w:rFonts w:ascii="Montserrat" w:hAnsi="Montserrat" w:cs="Arial"/>
          <w:sz w:val="20"/>
          <w:szCs w:val="20"/>
        </w:rPr>
        <w:t xml:space="preserve"> una cláusula de Contraloría Social en donde las partes se comprometen a promover la Contraloría Social.</w:t>
      </w:r>
    </w:p>
    <w:p w14:paraId="3B9BCFF0" w14:textId="77777777" w:rsidR="00671023" w:rsidRPr="00671023" w:rsidRDefault="00671023" w:rsidP="00671023">
      <w:pPr>
        <w:jc w:val="both"/>
        <w:outlineLvl w:val="0"/>
        <w:rPr>
          <w:rFonts w:ascii="Montserrat" w:hAnsi="Montserrat" w:cs="Arial"/>
          <w:sz w:val="20"/>
          <w:szCs w:val="20"/>
        </w:rPr>
      </w:pPr>
    </w:p>
    <w:p w14:paraId="63850E71" w14:textId="683BCB92" w:rsidR="00671023" w:rsidRPr="00671023" w:rsidRDefault="00671023" w:rsidP="00671023">
      <w:pPr>
        <w:jc w:val="both"/>
        <w:outlineLvl w:val="0"/>
        <w:rPr>
          <w:rFonts w:ascii="Montserrat" w:hAnsi="Montserrat" w:cs="Arial"/>
          <w:sz w:val="20"/>
          <w:szCs w:val="20"/>
        </w:rPr>
      </w:pPr>
      <w:r w:rsidRPr="00671023">
        <w:rPr>
          <w:rFonts w:ascii="Montserrat" w:hAnsi="Montserrat" w:cs="Arial"/>
          <w:sz w:val="20"/>
          <w:szCs w:val="20"/>
        </w:rPr>
        <w:t xml:space="preserve">Asimismo, en el Programa </w:t>
      </w:r>
      <w:r w:rsidR="000F4ECF">
        <w:rPr>
          <w:rFonts w:ascii="Montserrat" w:hAnsi="Montserrat" w:cs="Arial"/>
          <w:sz w:val="20"/>
          <w:szCs w:val="20"/>
        </w:rPr>
        <w:t xml:space="preserve">Estatal </w:t>
      </w:r>
      <w:r w:rsidRPr="00671023">
        <w:rPr>
          <w:rFonts w:ascii="Montserrat" w:hAnsi="Montserrat" w:cs="Arial"/>
          <w:sz w:val="20"/>
          <w:szCs w:val="20"/>
        </w:rPr>
        <w:t xml:space="preserve">de Trabajo de Contraloría Social se establecerán las actividades a desarrollar por las Representaciones Estatales de la Secretaría de Agricultura y Desarrollo Rural o la(s) que la </w:t>
      </w:r>
      <w:r w:rsidR="00BC15FD" w:rsidRPr="003724CD">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r w:rsidRPr="00671023">
        <w:rPr>
          <w:rFonts w:ascii="Montserrat" w:hAnsi="Montserrat" w:cs="Arial"/>
          <w:sz w:val="20"/>
          <w:szCs w:val="20"/>
        </w:rPr>
        <w:t xml:space="preserve">designe, siempre y cuando se encuentren relacionadas con el Sector Agroalimentario y cumplan con la normatividad aplicable vigente. </w:t>
      </w:r>
    </w:p>
    <w:p w14:paraId="0287E03E" w14:textId="77777777" w:rsidR="00671023" w:rsidRPr="00671023" w:rsidRDefault="00671023" w:rsidP="00671023">
      <w:pPr>
        <w:jc w:val="both"/>
        <w:outlineLvl w:val="0"/>
        <w:rPr>
          <w:rFonts w:ascii="Montserrat" w:hAnsi="Montserrat" w:cs="Arial"/>
          <w:sz w:val="20"/>
          <w:szCs w:val="20"/>
        </w:rPr>
      </w:pPr>
    </w:p>
    <w:p w14:paraId="31B2602C" w14:textId="4CE253B8" w:rsidR="00671023" w:rsidRPr="00671023" w:rsidRDefault="00671023" w:rsidP="00671023">
      <w:pPr>
        <w:jc w:val="both"/>
        <w:outlineLvl w:val="0"/>
        <w:rPr>
          <w:rFonts w:ascii="Montserrat" w:hAnsi="Montserrat" w:cs="Arial"/>
          <w:sz w:val="20"/>
          <w:szCs w:val="20"/>
        </w:rPr>
      </w:pPr>
      <w:r w:rsidRPr="00671023">
        <w:rPr>
          <w:rFonts w:ascii="Montserrat" w:hAnsi="Montserrat" w:cs="Arial"/>
          <w:sz w:val="20"/>
          <w:szCs w:val="20"/>
        </w:rPr>
        <w:t xml:space="preserve">Las Representaciones Estatales de la Secretaría de Agricultura y Desarrollo Rural </w:t>
      </w:r>
      <w:r w:rsidR="00086703">
        <w:rPr>
          <w:rFonts w:ascii="Montserrat" w:hAnsi="Montserrat" w:cs="Arial"/>
          <w:sz w:val="20"/>
          <w:szCs w:val="20"/>
        </w:rPr>
        <w:t xml:space="preserve">y </w:t>
      </w:r>
      <w:r w:rsidRPr="00671023">
        <w:rPr>
          <w:rFonts w:ascii="Montserrat" w:hAnsi="Montserrat" w:cs="Arial"/>
          <w:sz w:val="20"/>
          <w:szCs w:val="20"/>
        </w:rPr>
        <w:t xml:space="preserve">o la(s) que la </w:t>
      </w:r>
      <w:r w:rsidR="00BC15FD" w:rsidRPr="003724CD">
        <w:rPr>
          <w:rFonts w:ascii="Montserrat" w:eastAsia="Calibri" w:hAnsi="Montserrat" w:cs="Arial"/>
          <w:sz w:val="20"/>
          <w:szCs w:val="20"/>
        </w:rPr>
        <w:t>instancia normativa</w:t>
      </w:r>
      <w:r w:rsidR="00BC15FD">
        <w:rPr>
          <w:rFonts w:ascii="Montserrat" w:eastAsia="Calibri" w:hAnsi="Montserrat" w:cs="Arial"/>
          <w:color w:val="FF0000"/>
          <w:sz w:val="20"/>
          <w:szCs w:val="20"/>
        </w:rPr>
        <w:t xml:space="preserve"> </w:t>
      </w:r>
      <w:r w:rsidR="00086703">
        <w:rPr>
          <w:rFonts w:ascii="Montserrat" w:hAnsi="Montserrat" w:cs="Arial"/>
          <w:sz w:val="20"/>
          <w:szCs w:val="20"/>
        </w:rPr>
        <w:t xml:space="preserve">designe, </w:t>
      </w:r>
      <w:r w:rsidRPr="00671023">
        <w:rPr>
          <w:rFonts w:ascii="Montserrat" w:hAnsi="Montserrat" w:cs="Arial"/>
          <w:sz w:val="20"/>
          <w:szCs w:val="20"/>
        </w:rPr>
        <w:t>para el cumplimiento de sus funciones de difusión, capacitación, asesoría, recopilación de informes y captación y atención de quejas y denuncias podrán convenir el apoyo de los Órganos Estatales de Control con base en los acuerdos de colaboración correspondientes.</w:t>
      </w:r>
    </w:p>
    <w:p w14:paraId="02594C8B" w14:textId="77777777" w:rsidR="00CA383C" w:rsidRPr="00D43D6E" w:rsidRDefault="00CA383C" w:rsidP="00CA383C">
      <w:pPr>
        <w:jc w:val="both"/>
        <w:rPr>
          <w:rFonts w:ascii="Montserrat" w:hAnsi="Montserrat"/>
          <w:sz w:val="20"/>
          <w:szCs w:val="20"/>
        </w:rPr>
      </w:pPr>
    </w:p>
    <w:sectPr w:rsidR="00CA383C" w:rsidRPr="00D43D6E" w:rsidSect="00D43D6E">
      <w:headerReference w:type="default" r:id="rId11"/>
      <w:footerReference w:type="default" r:id="rId12"/>
      <w:pgSz w:w="12240" w:h="15840"/>
      <w:pgMar w:top="1701" w:right="1701" w:bottom="1701" w:left="1701" w:header="868" w:footer="109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FF56" w14:textId="77777777" w:rsidR="00102A96" w:rsidRDefault="00102A96">
      <w:r>
        <w:separator/>
      </w:r>
    </w:p>
  </w:endnote>
  <w:endnote w:type="continuationSeparator" w:id="0">
    <w:p w14:paraId="3727A155" w14:textId="77777777" w:rsidR="00102A96" w:rsidRDefault="0010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53805"/>
      <w:docPartObj>
        <w:docPartGallery w:val="Page Numbers (Bottom of Page)"/>
        <w:docPartUnique/>
      </w:docPartObj>
    </w:sdtPr>
    <w:sdtContent>
      <w:p w14:paraId="7305C657" w14:textId="1DBED12C" w:rsidR="00320BB2" w:rsidRDefault="00320BB2" w:rsidP="009862BA">
        <w:pPr>
          <w:pStyle w:val="Footer"/>
        </w:pPr>
        <w:r>
          <w:fldChar w:fldCharType="begin"/>
        </w:r>
        <w:r>
          <w:instrText>PAGE   \* MERGEFORMAT</w:instrText>
        </w:r>
        <w:r>
          <w:fldChar w:fldCharType="separate"/>
        </w:r>
        <w:r w:rsidR="00E574B6">
          <w:rPr>
            <w:noProof/>
          </w:rPr>
          <w:t>1</w:t>
        </w:r>
        <w:r>
          <w:fldChar w:fldCharType="end"/>
        </w:r>
      </w:p>
    </w:sdtContent>
  </w:sdt>
  <w:p w14:paraId="707EA1B2" w14:textId="6E73FEE0" w:rsidR="00000000" w:rsidRDefault="0000000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79FF" w14:textId="77777777" w:rsidR="00102A96" w:rsidRDefault="00102A96">
      <w:r>
        <w:separator/>
      </w:r>
    </w:p>
  </w:footnote>
  <w:footnote w:type="continuationSeparator" w:id="0">
    <w:p w14:paraId="20C1F142" w14:textId="77777777" w:rsidR="00102A96" w:rsidRDefault="0010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9EB4" w14:textId="1E377B6E" w:rsidR="009862BA" w:rsidRDefault="009862BA">
    <w:pPr>
      <w:pStyle w:val="BodyText"/>
      <w:spacing w:line="14" w:lineRule="auto"/>
      <w:rPr>
        <w:rFonts w:ascii="Montserrat" w:hAnsi="Montserrat"/>
      </w:rPr>
    </w:pPr>
    <w:r w:rsidRPr="004D5077">
      <w:rPr>
        <w:noProof/>
        <w:color w:val="000000"/>
        <w:lang w:val="es-MX" w:eastAsia="es-MX"/>
      </w:rPr>
      <w:drawing>
        <wp:anchor distT="0" distB="0" distL="114300" distR="114300" simplePos="0" relativeHeight="251660288" behindDoc="1" locked="0" layoutInCell="1" allowOverlap="1" wp14:anchorId="68F39176" wp14:editId="1D9F8A33">
          <wp:simplePos x="0" y="0"/>
          <wp:positionH relativeFrom="column">
            <wp:posOffset>-1099820</wp:posOffset>
          </wp:positionH>
          <wp:positionV relativeFrom="paragraph">
            <wp:posOffset>-548787</wp:posOffset>
          </wp:positionV>
          <wp:extent cx="7787473" cy="101403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7473" cy="1014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1F79F" w14:textId="77777777" w:rsidR="009862BA" w:rsidRDefault="009862BA">
    <w:pPr>
      <w:pStyle w:val="BodyText"/>
      <w:spacing w:line="14" w:lineRule="auto"/>
      <w:rPr>
        <w:rFonts w:ascii="Montserrat" w:hAnsi="Montserrat"/>
      </w:rPr>
    </w:pPr>
  </w:p>
  <w:p w14:paraId="38A73043" w14:textId="77777777" w:rsidR="009862BA" w:rsidRDefault="009862BA">
    <w:pPr>
      <w:pStyle w:val="BodyText"/>
      <w:spacing w:line="14" w:lineRule="auto"/>
      <w:rPr>
        <w:rFonts w:ascii="Montserrat" w:hAnsi="Montserrat"/>
      </w:rPr>
    </w:pPr>
  </w:p>
  <w:p w14:paraId="0FA9B4A4" w14:textId="77777777" w:rsidR="009862BA" w:rsidRDefault="009862BA">
    <w:pPr>
      <w:pStyle w:val="BodyText"/>
      <w:spacing w:line="14" w:lineRule="auto"/>
      <w:rPr>
        <w:rFonts w:ascii="Montserrat" w:hAnsi="Montserrat"/>
      </w:rPr>
    </w:pPr>
  </w:p>
  <w:p w14:paraId="611842D6" w14:textId="77777777" w:rsidR="009862BA" w:rsidRDefault="009862BA">
    <w:pPr>
      <w:pStyle w:val="BodyText"/>
      <w:spacing w:line="14" w:lineRule="auto"/>
      <w:rPr>
        <w:rFonts w:ascii="Montserrat" w:hAnsi="Montserrat"/>
      </w:rPr>
    </w:pPr>
  </w:p>
  <w:p w14:paraId="0BD6ABDE" w14:textId="77777777" w:rsidR="009862BA" w:rsidRDefault="009862BA">
    <w:pPr>
      <w:pStyle w:val="BodyText"/>
      <w:spacing w:line="14" w:lineRule="auto"/>
      <w:rPr>
        <w:rFonts w:ascii="Montserrat" w:hAnsi="Montserrat"/>
      </w:rPr>
    </w:pPr>
  </w:p>
  <w:p w14:paraId="2C3D22D5" w14:textId="77777777" w:rsidR="009862BA" w:rsidRDefault="009862BA">
    <w:pPr>
      <w:pStyle w:val="BodyText"/>
      <w:spacing w:line="14" w:lineRule="auto"/>
      <w:rPr>
        <w:rFonts w:ascii="Montserrat" w:hAnsi="Montserrat"/>
      </w:rPr>
    </w:pPr>
  </w:p>
  <w:p w14:paraId="56D6B0E2" w14:textId="77777777" w:rsidR="009862BA" w:rsidRDefault="009862BA">
    <w:pPr>
      <w:pStyle w:val="BodyText"/>
      <w:spacing w:line="14" w:lineRule="auto"/>
      <w:rPr>
        <w:rFonts w:ascii="Montserrat" w:hAnsi="Montserrat"/>
      </w:rPr>
    </w:pPr>
  </w:p>
  <w:p w14:paraId="77F9A648" w14:textId="77777777" w:rsidR="009862BA" w:rsidRDefault="009862BA">
    <w:pPr>
      <w:pStyle w:val="BodyText"/>
      <w:spacing w:line="14" w:lineRule="auto"/>
      <w:rPr>
        <w:rFonts w:ascii="Montserrat" w:hAnsi="Montserrat"/>
      </w:rPr>
    </w:pPr>
  </w:p>
  <w:p w14:paraId="56917B80" w14:textId="77777777" w:rsidR="009862BA" w:rsidRDefault="009862BA">
    <w:pPr>
      <w:pStyle w:val="BodyText"/>
      <w:spacing w:line="14" w:lineRule="auto"/>
      <w:rPr>
        <w:rFonts w:ascii="Montserrat" w:hAnsi="Montserrat"/>
      </w:rPr>
    </w:pPr>
  </w:p>
  <w:p w14:paraId="5BCA3837" w14:textId="77777777" w:rsidR="009862BA" w:rsidRDefault="009862BA">
    <w:pPr>
      <w:pStyle w:val="BodyText"/>
      <w:spacing w:line="14" w:lineRule="auto"/>
      <w:rPr>
        <w:rFonts w:ascii="Montserrat" w:hAnsi="Montserrat"/>
      </w:rPr>
    </w:pPr>
  </w:p>
  <w:p w14:paraId="3BD01542" w14:textId="77777777" w:rsidR="009862BA" w:rsidRDefault="009862BA">
    <w:pPr>
      <w:pStyle w:val="BodyText"/>
      <w:spacing w:line="14" w:lineRule="auto"/>
      <w:rPr>
        <w:rFonts w:ascii="Montserrat" w:hAnsi="Montserrat"/>
      </w:rPr>
    </w:pPr>
  </w:p>
  <w:p w14:paraId="136F88D3" w14:textId="77777777" w:rsidR="009862BA" w:rsidRDefault="009862BA">
    <w:pPr>
      <w:pStyle w:val="BodyText"/>
      <w:spacing w:line="14" w:lineRule="auto"/>
      <w:rPr>
        <w:rFonts w:ascii="Montserrat" w:hAnsi="Montserrat"/>
      </w:rPr>
    </w:pPr>
  </w:p>
  <w:p w14:paraId="224B3EE7" w14:textId="77777777" w:rsidR="009862BA" w:rsidRDefault="009862BA">
    <w:pPr>
      <w:pStyle w:val="BodyText"/>
      <w:spacing w:line="14" w:lineRule="auto"/>
      <w:rPr>
        <w:rFonts w:ascii="Montserrat" w:hAnsi="Montserrat"/>
      </w:rPr>
    </w:pPr>
  </w:p>
  <w:p w14:paraId="3DA4C9EF" w14:textId="77777777" w:rsidR="009862BA" w:rsidRDefault="009862BA">
    <w:pPr>
      <w:pStyle w:val="BodyText"/>
      <w:spacing w:line="14" w:lineRule="auto"/>
      <w:rPr>
        <w:rFonts w:ascii="Montserrat" w:hAnsi="Montserrat"/>
      </w:rPr>
    </w:pPr>
  </w:p>
  <w:p w14:paraId="37D48117" w14:textId="77777777" w:rsidR="009862BA" w:rsidRDefault="009862BA">
    <w:pPr>
      <w:pStyle w:val="BodyText"/>
      <w:spacing w:line="14" w:lineRule="auto"/>
      <w:rPr>
        <w:rFonts w:ascii="Montserrat" w:hAnsi="Montserrat"/>
      </w:rPr>
    </w:pPr>
  </w:p>
  <w:p w14:paraId="52168394" w14:textId="77777777" w:rsidR="009862BA" w:rsidRDefault="009862BA">
    <w:pPr>
      <w:pStyle w:val="BodyText"/>
      <w:spacing w:line="14" w:lineRule="auto"/>
      <w:rPr>
        <w:rFonts w:ascii="Montserrat" w:hAnsi="Montserrat"/>
      </w:rPr>
    </w:pPr>
  </w:p>
  <w:p w14:paraId="7AA46275" w14:textId="77777777" w:rsidR="009862BA" w:rsidRDefault="009862BA">
    <w:pPr>
      <w:pStyle w:val="BodyText"/>
      <w:spacing w:line="14" w:lineRule="auto"/>
      <w:rPr>
        <w:rFonts w:ascii="Montserrat" w:hAnsi="Montserrat"/>
      </w:rPr>
    </w:pPr>
  </w:p>
  <w:p w14:paraId="436A0509" w14:textId="77777777" w:rsidR="009862BA" w:rsidRDefault="009862BA">
    <w:pPr>
      <w:pStyle w:val="BodyText"/>
      <w:spacing w:line="14" w:lineRule="auto"/>
      <w:rPr>
        <w:rFonts w:ascii="Montserrat" w:hAnsi="Montserrat"/>
      </w:rPr>
    </w:pPr>
  </w:p>
  <w:p w14:paraId="78926529" w14:textId="77777777" w:rsidR="009862BA" w:rsidRDefault="009862BA">
    <w:pPr>
      <w:pStyle w:val="BodyText"/>
      <w:spacing w:line="14" w:lineRule="auto"/>
      <w:rPr>
        <w:rFonts w:ascii="Montserrat" w:hAnsi="Montserrat"/>
      </w:rPr>
    </w:pPr>
  </w:p>
  <w:p w14:paraId="6352EB43" w14:textId="77777777" w:rsidR="009862BA" w:rsidRDefault="009862BA">
    <w:pPr>
      <w:pStyle w:val="BodyText"/>
      <w:spacing w:line="14" w:lineRule="auto"/>
      <w:rPr>
        <w:rFonts w:ascii="Montserrat" w:hAnsi="Montserrat"/>
      </w:rPr>
    </w:pPr>
  </w:p>
  <w:p w14:paraId="61576790" w14:textId="77777777" w:rsidR="009862BA" w:rsidRDefault="009862BA">
    <w:pPr>
      <w:pStyle w:val="BodyText"/>
      <w:spacing w:line="14" w:lineRule="auto"/>
      <w:rPr>
        <w:rFonts w:ascii="Montserrat" w:hAnsi="Montserrat"/>
      </w:rPr>
    </w:pPr>
  </w:p>
  <w:p w14:paraId="6179747E" w14:textId="77777777" w:rsidR="009862BA" w:rsidRDefault="009862BA">
    <w:pPr>
      <w:pStyle w:val="BodyText"/>
      <w:spacing w:line="14" w:lineRule="auto"/>
      <w:rPr>
        <w:rFonts w:ascii="Montserrat" w:hAnsi="Montserrat"/>
      </w:rPr>
    </w:pPr>
  </w:p>
  <w:p w14:paraId="6CB20195" w14:textId="77777777" w:rsidR="009862BA" w:rsidRDefault="009862BA">
    <w:pPr>
      <w:pStyle w:val="BodyText"/>
      <w:spacing w:line="14" w:lineRule="auto"/>
      <w:rPr>
        <w:rFonts w:ascii="Montserrat" w:hAnsi="Montserrat"/>
      </w:rPr>
    </w:pPr>
  </w:p>
  <w:p w14:paraId="32D08AB4" w14:textId="77777777" w:rsidR="009862BA" w:rsidRDefault="009862BA">
    <w:pPr>
      <w:pStyle w:val="BodyText"/>
      <w:spacing w:line="14" w:lineRule="auto"/>
      <w:rPr>
        <w:rFonts w:ascii="Montserrat" w:hAnsi="Montserrat"/>
      </w:rPr>
    </w:pPr>
  </w:p>
  <w:p w14:paraId="2F4D7A58" w14:textId="77777777" w:rsidR="009862BA" w:rsidRDefault="009862BA">
    <w:pPr>
      <w:pStyle w:val="BodyText"/>
      <w:spacing w:line="14" w:lineRule="auto"/>
      <w:rPr>
        <w:rFonts w:ascii="Montserrat" w:hAnsi="Montserrat"/>
      </w:rPr>
    </w:pPr>
  </w:p>
  <w:p w14:paraId="2E31421F" w14:textId="77777777" w:rsidR="009862BA" w:rsidRDefault="009862BA">
    <w:pPr>
      <w:pStyle w:val="BodyText"/>
      <w:spacing w:line="14" w:lineRule="auto"/>
      <w:rPr>
        <w:rFonts w:ascii="Montserrat" w:hAnsi="Montserrat"/>
      </w:rPr>
    </w:pPr>
  </w:p>
  <w:p w14:paraId="68F1D485" w14:textId="77777777" w:rsidR="009862BA" w:rsidRDefault="009862BA">
    <w:pPr>
      <w:pStyle w:val="BodyText"/>
      <w:spacing w:line="14" w:lineRule="auto"/>
      <w:rPr>
        <w:rFonts w:ascii="Montserrat" w:hAnsi="Montserrat"/>
      </w:rPr>
    </w:pPr>
  </w:p>
  <w:p w14:paraId="74A38BED" w14:textId="77777777" w:rsidR="009862BA" w:rsidRDefault="009862BA">
    <w:pPr>
      <w:pStyle w:val="BodyText"/>
      <w:spacing w:line="14" w:lineRule="auto"/>
      <w:rPr>
        <w:rFonts w:ascii="Montserrat" w:hAnsi="Montserrat"/>
      </w:rPr>
    </w:pPr>
  </w:p>
  <w:p w14:paraId="340A2D28" w14:textId="77777777" w:rsidR="009862BA" w:rsidRDefault="009862BA">
    <w:pPr>
      <w:pStyle w:val="BodyText"/>
      <w:spacing w:line="14" w:lineRule="auto"/>
      <w:rPr>
        <w:rFonts w:ascii="Montserrat" w:hAnsi="Montserrat"/>
      </w:rPr>
    </w:pPr>
  </w:p>
  <w:p w14:paraId="2F483A8A" w14:textId="77777777" w:rsidR="009862BA" w:rsidRDefault="009862BA">
    <w:pPr>
      <w:pStyle w:val="BodyText"/>
      <w:spacing w:line="14" w:lineRule="auto"/>
      <w:rPr>
        <w:rFonts w:ascii="Montserrat" w:hAnsi="Montserrat"/>
      </w:rPr>
    </w:pPr>
  </w:p>
  <w:p w14:paraId="25C9FB79" w14:textId="77777777" w:rsidR="009862BA" w:rsidRDefault="009862BA">
    <w:pPr>
      <w:pStyle w:val="BodyText"/>
      <w:spacing w:line="14" w:lineRule="auto"/>
      <w:rPr>
        <w:rFonts w:ascii="Montserrat" w:hAnsi="Montserrat"/>
      </w:rPr>
    </w:pPr>
  </w:p>
  <w:p w14:paraId="18D3C7FE" w14:textId="77777777" w:rsidR="009862BA" w:rsidRDefault="009862BA">
    <w:pPr>
      <w:pStyle w:val="BodyText"/>
      <w:spacing w:line="14" w:lineRule="auto"/>
      <w:rPr>
        <w:rFonts w:ascii="Montserrat" w:hAnsi="Montserrat"/>
      </w:rPr>
    </w:pPr>
  </w:p>
  <w:p w14:paraId="55A7D9F7" w14:textId="77777777" w:rsidR="009862BA" w:rsidRDefault="009862BA">
    <w:pPr>
      <w:pStyle w:val="BodyText"/>
      <w:spacing w:line="14" w:lineRule="auto"/>
      <w:rPr>
        <w:rFonts w:ascii="Montserrat" w:hAnsi="Montserrat"/>
      </w:rPr>
    </w:pPr>
  </w:p>
  <w:p w14:paraId="786521AE" w14:textId="77777777" w:rsidR="009862BA" w:rsidRDefault="009862BA">
    <w:pPr>
      <w:pStyle w:val="BodyText"/>
      <w:spacing w:line="14" w:lineRule="auto"/>
      <w:rPr>
        <w:rFonts w:ascii="Montserrat" w:hAnsi="Montserrat"/>
      </w:rPr>
    </w:pPr>
  </w:p>
  <w:p w14:paraId="123B42D5" w14:textId="77777777" w:rsidR="009862BA" w:rsidRDefault="009862BA">
    <w:pPr>
      <w:pStyle w:val="BodyText"/>
      <w:spacing w:line="14" w:lineRule="auto"/>
      <w:rPr>
        <w:rFonts w:ascii="Montserrat" w:hAnsi="Montserrat"/>
      </w:rPr>
    </w:pPr>
  </w:p>
  <w:p w14:paraId="6AAA1D9D" w14:textId="77777777" w:rsidR="009862BA" w:rsidRDefault="009862BA">
    <w:pPr>
      <w:pStyle w:val="BodyText"/>
      <w:spacing w:line="14" w:lineRule="auto"/>
      <w:rPr>
        <w:rFonts w:ascii="Montserrat" w:hAnsi="Montserrat"/>
      </w:rPr>
    </w:pPr>
  </w:p>
  <w:p w14:paraId="59DB0E4F" w14:textId="77777777" w:rsidR="009862BA" w:rsidRDefault="009862BA">
    <w:pPr>
      <w:pStyle w:val="BodyText"/>
      <w:spacing w:line="14" w:lineRule="auto"/>
      <w:rPr>
        <w:rFonts w:ascii="Montserrat" w:hAnsi="Montserrat"/>
      </w:rPr>
    </w:pPr>
  </w:p>
  <w:p w14:paraId="59112553" w14:textId="77777777" w:rsidR="009862BA" w:rsidRDefault="009862BA">
    <w:pPr>
      <w:pStyle w:val="BodyText"/>
      <w:spacing w:line="14" w:lineRule="auto"/>
      <w:rPr>
        <w:rFonts w:ascii="Montserrat" w:hAnsi="Montserrat"/>
      </w:rPr>
    </w:pPr>
  </w:p>
  <w:p w14:paraId="6818FBC2" w14:textId="77777777" w:rsidR="009862BA" w:rsidRDefault="009862BA">
    <w:pPr>
      <w:pStyle w:val="BodyText"/>
      <w:spacing w:line="14" w:lineRule="auto"/>
      <w:rPr>
        <w:rFonts w:ascii="Montserrat" w:hAnsi="Montserrat"/>
      </w:rPr>
    </w:pPr>
  </w:p>
  <w:p w14:paraId="2974FF7C" w14:textId="77777777" w:rsidR="009862BA" w:rsidRDefault="009862BA">
    <w:pPr>
      <w:pStyle w:val="BodyText"/>
      <w:spacing w:line="14" w:lineRule="auto"/>
      <w:rPr>
        <w:rFonts w:ascii="Montserrat" w:hAnsi="Montserrat"/>
      </w:rPr>
    </w:pPr>
  </w:p>
  <w:p w14:paraId="49A07617" w14:textId="77777777" w:rsidR="009862BA" w:rsidRDefault="009862BA">
    <w:pPr>
      <w:pStyle w:val="BodyText"/>
      <w:spacing w:line="14" w:lineRule="auto"/>
      <w:rPr>
        <w:rFonts w:ascii="Montserrat" w:hAnsi="Montserrat"/>
      </w:rPr>
    </w:pPr>
  </w:p>
  <w:p w14:paraId="2D2E7D25" w14:textId="77777777" w:rsidR="009862BA" w:rsidRDefault="009862BA">
    <w:pPr>
      <w:pStyle w:val="BodyText"/>
      <w:spacing w:line="14" w:lineRule="auto"/>
      <w:rPr>
        <w:rFonts w:ascii="Montserrat" w:hAnsi="Montserrat"/>
      </w:rPr>
    </w:pPr>
  </w:p>
  <w:p w14:paraId="39683F05" w14:textId="77777777" w:rsidR="009862BA" w:rsidRDefault="009862BA">
    <w:pPr>
      <w:pStyle w:val="BodyText"/>
      <w:spacing w:line="14" w:lineRule="auto"/>
      <w:rPr>
        <w:rFonts w:ascii="Montserrat" w:hAnsi="Montserrat"/>
      </w:rPr>
    </w:pPr>
  </w:p>
  <w:p w14:paraId="7DD88E52" w14:textId="77777777" w:rsidR="009862BA" w:rsidRDefault="009862BA">
    <w:pPr>
      <w:pStyle w:val="BodyText"/>
      <w:spacing w:line="14" w:lineRule="auto"/>
      <w:rPr>
        <w:rFonts w:ascii="Montserrat" w:hAnsi="Montserrat"/>
      </w:rPr>
    </w:pPr>
  </w:p>
  <w:p w14:paraId="56102547" w14:textId="77777777" w:rsidR="009862BA" w:rsidRDefault="009862BA">
    <w:pPr>
      <w:pStyle w:val="BodyText"/>
      <w:spacing w:line="14" w:lineRule="auto"/>
      <w:rPr>
        <w:rFonts w:ascii="Montserrat" w:hAnsi="Montserrat"/>
      </w:rPr>
    </w:pPr>
  </w:p>
  <w:p w14:paraId="0A72B4EC" w14:textId="77777777" w:rsidR="009862BA" w:rsidRDefault="009862BA">
    <w:pPr>
      <w:pStyle w:val="BodyText"/>
      <w:spacing w:line="14" w:lineRule="auto"/>
      <w:rPr>
        <w:rFonts w:ascii="Montserrat" w:hAnsi="Montserrat"/>
      </w:rPr>
    </w:pPr>
  </w:p>
  <w:p w14:paraId="4B667CE9" w14:textId="77777777" w:rsidR="009862BA" w:rsidRDefault="009862BA">
    <w:pPr>
      <w:pStyle w:val="BodyText"/>
      <w:spacing w:line="14" w:lineRule="auto"/>
      <w:rPr>
        <w:rFonts w:ascii="Montserrat" w:hAnsi="Montserrat"/>
      </w:rPr>
    </w:pPr>
  </w:p>
  <w:p w14:paraId="76359874" w14:textId="77777777" w:rsidR="009862BA" w:rsidRDefault="009862BA">
    <w:pPr>
      <w:pStyle w:val="BodyText"/>
      <w:spacing w:line="14" w:lineRule="auto"/>
      <w:rPr>
        <w:rFonts w:ascii="Montserrat" w:hAnsi="Montserrat"/>
      </w:rPr>
    </w:pPr>
  </w:p>
  <w:p w14:paraId="40217D8B" w14:textId="77777777" w:rsidR="009862BA" w:rsidRDefault="009862BA">
    <w:pPr>
      <w:pStyle w:val="BodyText"/>
      <w:spacing w:line="14" w:lineRule="auto"/>
      <w:rPr>
        <w:rFonts w:ascii="Montserrat" w:hAnsi="Montserrat"/>
      </w:rPr>
    </w:pPr>
  </w:p>
  <w:p w14:paraId="4EA9A543" w14:textId="77777777" w:rsidR="009862BA" w:rsidRDefault="009862BA">
    <w:pPr>
      <w:pStyle w:val="BodyText"/>
      <w:spacing w:line="14" w:lineRule="auto"/>
      <w:rPr>
        <w:rFonts w:ascii="Montserrat" w:hAnsi="Montserrat"/>
      </w:rPr>
    </w:pPr>
  </w:p>
  <w:p w14:paraId="779BBC39" w14:textId="77777777" w:rsidR="009862BA" w:rsidRDefault="009862BA">
    <w:pPr>
      <w:pStyle w:val="BodyText"/>
      <w:spacing w:line="14" w:lineRule="auto"/>
      <w:rPr>
        <w:rFonts w:ascii="Montserrat" w:hAnsi="Montserrat"/>
      </w:rPr>
    </w:pPr>
  </w:p>
  <w:p w14:paraId="484A2027" w14:textId="77777777" w:rsidR="009862BA" w:rsidRDefault="009862BA">
    <w:pPr>
      <w:pStyle w:val="BodyText"/>
      <w:spacing w:line="14" w:lineRule="auto"/>
      <w:rPr>
        <w:rFonts w:ascii="Montserrat" w:hAnsi="Montserrat"/>
      </w:rPr>
    </w:pPr>
  </w:p>
  <w:p w14:paraId="162D64D6" w14:textId="77777777" w:rsidR="009862BA" w:rsidRDefault="009862BA">
    <w:pPr>
      <w:pStyle w:val="BodyText"/>
      <w:spacing w:line="14" w:lineRule="auto"/>
      <w:rPr>
        <w:rFonts w:ascii="Montserrat" w:hAnsi="Montserrat"/>
      </w:rPr>
    </w:pPr>
  </w:p>
  <w:p w14:paraId="2AA08D67" w14:textId="77777777" w:rsidR="009862BA" w:rsidRDefault="009862BA">
    <w:pPr>
      <w:pStyle w:val="BodyText"/>
      <w:spacing w:line="14" w:lineRule="auto"/>
      <w:rPr>
        <w:rFonts w:ascii="Montserrat" w:hAnsi="Montserrat"/>
      </w:rPr>
    </w:pPr>
  </w:p>
  <w:p w14:paraId="56D73820" w14:textId="77777777" w:rsidR="009862BA" w:rsidRDefault="009862BA">
    <w:pPr>
      <w:pStyle w:val="BodyText"/>
      <w:spacing w:line="14" w:lineRule="auto"/>
      <w:rPr>
        <w:rFonts w:ascii="Montserrat" w:hAnsi="Montserrat"/>
      </w:rPr>
    </w:pPr>
  </w:p>
  <w:p w14:paraId="6DDF274B" w14:textId="77777777" w:rsidR="009862BA" w:rsidRDefault="009862BA">
    <w:pPr>
      <w:pStyle w:val="BodyText"/>
      <w:spacing w:line="14" w:lineRule="auto"/>
      <w:rPr>
        <w:rFonts w:ascii="Montserrat" w:hAnsi="Montserrat"/>
      </w:rPr>
    </w:pPr>
  </w:p>
  <w:p w14:paraId="24B686AC" w14:textId="77777777" w:rsidR="009862BA" w:rsidRDefault="009862BA">
    <w:pPr>
      <w:pStyle w:val="BodyText"/>
      <w:spacing w:line="14" w:lineRule="auto"/>
      <w:rPr>
        <w:rFonts w:ascii="Montserrat" w:hAnsi="Montserrat"/>
      </w:rPr>
    </w:pPr>
  </w:p>
  <w:p w14:paraId="3C507AB0" w14:textId="77777777" w:rsidR="009862BA" w:rsidRDefault="009862BA">
    <w:pPr>
      <w:pStyle w:val="BodyText"/>
      <w:spacing w:line="14" w:lineRule="auto"/>
      <w:rPr>
        <w:rFonts w:ascii="Montserrat" w:hAnsi="Montserrat"/>
      </w:rPr>
    </w:pPr>
  </w:p>
  <w:p w14:paraId="1367A265" w14:textId="77777777" w:rsidR="009862BA" w:rsidRDefault="009862BA">
    <w:pPr>
      <w:pStyle w:val="BodyText"/>
      <w:spacing w:line="14" w:lineRule="auto"/>
      <w:rPr>
        <w:rFonts w:ascii="Montserrat" w:hAnsi="Montserrat"/>
      </w:rPr>
    </w:pPr>
  </w:p>
  <w:p w14:paraId="33762D16" w14:textId="77777777" w:rsidR="009862BA" w:rsidRDefault="009862BA">
    <w:pPr>
      <w:pStyle w:val="BodyText"/>
      <w:spacing w:line="14" w:lineRule="auto"/>
      <w:rPr>
        <w:rFonts w:ascii="Montserrat" w:hAnsi="Montserrat"/>
      </w:rPr>
    </w:pPr>
  </w:p>
  <w:p w14:paraId="0E934E2D" w14:textId="77777777" w:rsidR="009862BA" w:rsidRDefault="009862BA">
    <w:pPr>
      <w:pStyle w:val="BodyText"/>
      <w:spacing w:line="14" w:lineRule="auto"/>
      <w:rPr>
        <w:rFonts w:ascii="Montserrat" w:hAnsi="Montserrat"/>
      </w:rPr>
    </w:pPr>
  </w:p>
  <w:p w14:paraId="398E2C53" w14:textId="77777777" w:rsidR="009862BA" w:rsidRDefault="009862BA">
    <w:pPr>
      <w:pStyle w:val="BodyText"/>
      <w:spacing w:line="14" w:lineRule="auto"/>
      <w:rPr>
        <w:rFonts w:ascii="Montserrat" w:hAnsi="Montserrat"/>
      </w:rPr>
    </w:pPr>
  </w:p>
  <w:p w14:paraId="2C9D523E" w14:textId="77777777" w:rsidR="009862BA" w:rsidRDefault="009862BA">
    <w:pPr>
      <w:pStyle w:val="BodyText"/>
      <w:spacing w:line="14" w:lineRule="auto"/>
      <w:rPr>
        <w:rFonts w:ascii="Montserrat" w:hAnsi="Montserrat"/>
      </w:rPr>
    </w:pPr>
  </w:p>
  <w:p w14:paraId="1676387F" w14:textId="77777777" w:rsidR="009862BA" w:rsidRDefault="009862BA">
    <w:pPr>
      <w:pStyle w:val="BodyText"/>
      <w:spacing w:line="14" w:lineRule="auto"/>
      <w:rPr>
        <w:rFonts w:ascii="Montserrat" w:hAnsi="Montserrat"/>
      </w:rPr>
    </w:pPr>
  </w:p>
  <w:p w14:paraId="5CB709CB" w14:textId="77777777" w:rsidR="009862BA" w:rsidRDefault="009862BA">
    <w:pPr>
      <w:pStyle w:val="BodyText"/>
      <w:spacing w:line="14" w:lineRule="auto"/>
      <w:rPr>
        <w:rFonts w:ascii="Montserrat" w:hAnsi="Montserrat"/>
      </w:rPr>
    </w:pPr>
  </w:p>
  <w:p w14:paraId="0C90D5DB" w14:textId="77777777" w:rsidR="009862BA" w:rsidRDefault="009862BA">
    <w:pPr>
      <w:pStyle w:val="BodyText"/>
      <w:spacing w:line="14" w:lineRule="auto"/>
      <w:rPr>
        <w:rFonts w:ascii="Montserrat" w:hAnsi="Montserrat"/>
      </w:rPr>
    </w:pPr>
  </w:p>
  <w:p w14:paraId="711D06A6" w14:textId="77777777" w:rsidR="009862BA" w:rsidRDefault="009862BA">
    <w:pPr>
      <w:pStyle w:val="BodyText"/>
      <w:spacing w:line="14" w:lineRule="auto"/>
      <w:rPr>
        <w:rFonts w:ascii="Montserrat" w:hAnsi="Montserrat"/>
      </w:rPr>
    </w:pPr>
  </w:p>
  <w:p w14:paraId="4AC28C5B" w14:textId="77777777" w:rsidR="009862BA" w:rsidRDefault="009862BA">
    <w:pPr>
      <w:pStyle w:val="BodyText"/>
      <w:spacing w:line="14" w:lineRule="auto"/>
      <w:rPr>
        <w:rFonts w:ascii="Montserrat" w:hAnsi="Montserrat"/>
      </w:rPr>
    </w:pPr>
  </w:p>
  <w:p w14:paraId="2D74489C" w14:textId="77777777" w:rsidR="009862BA" w:rsidRDefault="009862BA">
    <w:pPr>
      <w:pStyle w:val="BodyText"/>
      <w:spacing w:line="14" w:lineRule="auto"/>
      <w:rPr>
        <w:rFonts w:ascii="Montserrat" w:hAnsi="Montserrat"/>
      </w:rPr>
    </w:pPr>
  </w:p>
  <w:p w14:paraId="184059F0" w14:textId="77777777" w:rsidR="009862BA" w:rsidRDefault="009862BA">
    <w:pPr>
      <w:pStyle w:val="BodyText"/>
      <w:spacing w:line="14" w:lineRule="auto"/>
      <w:rPr>
        <w:rFonts w:ascii="Montserrat" w:hAnsi="Montserrat"/>
      </w:rPr>
    </w:pPr>
  </w:p>
  <w:p w14:paraId="638454E2" w14:textId="61125B2B" w:rsidR="00000000" w:rsidRPr="00824CDC" w:rsidRDefault="00CA383C">
    <w:pPr>
      <w:pStyle w:val="BodyText"/>
      <w:spacing w:line="14" w:lineRule="auto"/>
      <w:rPr>
        <w:rFonts w:ascii="Montserrat" w:hAnsi="Montserrat"/>
      </w:rPr>
    </w:pPr>
    <w:r w:rsidRPr="00824CDC">
      <w:rPr>
        <w:rFonts w:ascii="Montserrat" w:hAnsi="Montserrat"/>
        <w:noProof/>
        <w:lang w:val="es-MX" w:eastAsia="es-MX"/>
      </w:rPr>
      <mc:AlternateContent>
        <mc:Choice Requires="wps">
          <w:drawing>
            <wp:anchor distT="0" distB="0" distL="114300" distR="114300" simplePos="0" relativeHeight="251659264" behindDoc="1" locked="0" layoutInCell="1" allowOverlap="1" wp14:anchorId="3158CE03" wp14:editId="582FD851">
              <wp:simplePos x="0" y="0"/>
              <wp:positionH relativeFrom="page">
                <wp:posOffset>4000500</wp:posOffset>
              </wp:positionH>
              <wp:positionV relativeFrom="page">
                <wp:posOffset>571500</wp:posOffset>
              </wp:positionV>
              <wp:extent cx="3357245" cy="390525"/>
              <wp:effectExtent l="0" t="0" r="1460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DE77" w14:textId="5882C493" w:rsidR="00000000" w:rsidRDefault="00CA383C">
                          <w:pPr>
                            <w:spacing w:before="11" w:line="242" w:lineRule="auto"/>
                            <w:ind w:left="20" w:right="18" w:firstLine="1330"/>
                            <w:jc w:val="right"/>
                            <w:rPr>
                              <w:b/>
                              <w:sz w:val="15"/>
                            </w:rPr>
                          </w:pPr>
                          <w:r>
                            <w:rPr>
                              <w:b/>
                              <w:color w:val="0D0D0D"/>
                              <w:w w:val="95"/>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8CE03" id="_x0000_t202" coordsize="21600,21600" o:spt="202" path="m,l,21600r21600,l21600,xe">
              <v:stroke joinstyle="miter"/>
              <v:path gradientshapeok="t" o:connecttype="rect"/>
            </v:shapetype>
            <v:shape id="Text Box 2" o:spid="_x0000_s1026" type="#_x0000_t202" style="position:absolute;margin-left:315pt;margin-top:45pt;width:264.35pt;height:3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" filled="f" stroked="f">
              <v:textbox inset="0,0,0,0">
                <w:txbxContent>
                  <w:p w14:paraId="14F0DE77" w14:textId="5882C493" w:rsidR="00000000" w:rsidRDefault="00CA383C">
                    <w:pPr>
                      <w:spacing w:before="11" w:line="242" w:lineRule="auto"/>
                      <w:ind w:left="20" w:right="18" w:firstLine="1330"/>
                      <w:jc w:val="right"/>
                      <w:rPr>
                        <w:b/>
                        <w:sz w:val="15"/>
                      </w:rPr>
                    </w:pPr>
                    <w:r>
                      <w:rPr>
                        <w:b/>
                        <w:color w:val="0D0D0D"/>
                        <w:w w:val="95"/>
                        <w:sz w:val="17"/>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5F1"/>
    <w:multiLevelType w:val="hybridMultilevel"/>
    <w:tmpl w:val="9752AF18"/>
    <w:lvl w:ilvl="0" w:tplc="BB64A37C">
      <w:start w:val="1"/>
      <w:numFmt w:val="decimal"/>
      <w:lvlText w:val="%1."/>
      <w:lvlJc w:val="left"/>
      <w:pPr>
        <w:ind w:left="6314" w:hanging="360"/>
      </w:pPr>
      <w:rPr>
        <w:b/>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abstractNum w:abstractNumId="1" w15:restartNumberingAfterBreak="0">
    <w:nsid w:val="172C3376"/>
    <w:multiLevelType w:val="hybridMultilevel"/>
    <w:tmpl w:val="CC94E0EC"/>
    <w:lvl w:ilvl="0" w:tplc="4140B3BA">
      <w:numFmt w:val="bullet"/>
      <w:lvlText w:val=""/>
      <w:lvlJc w:val="left"/>
      <w:pPr>
        <w:ind w:left="833" w:hanging="360"/>
      </w:pPr>
      <w:rPr>
        <w:rFonts w:ascii="Symbol" w:eastAsia="Symbol" w:hAnsi="Symbol" w:cs="Symbol" w:hint="default"/>
        <w:w w:val="100"/>
        <w:sz w:val="20"/>
        <w:szCs w:val="20"/>
        <w:lang w:val="es-ES" w:eastAsia="en-US" w:bidi="ar-SA"/>
      </w:rPr>
    </w:lvl>
    <w:lvl w:ilvl="1" w:tplc="825095B2">
      <w:numFmt w:val="bullet"/>
      <w:lvlText w:val="•"/>
      <w:lvlJc w:val="left"/>
      <w:pPr>
        <w:ind w:left="1776" w:hanging="360"/>
      </w:pPr>
      <w:rPr>
        <w:rFonts w:hint="default"/>
        <w:lang w:val="es-ES" w:eastAsia="en-US" w:bidi="ar-SA"/>
      </w:rPr>
    </w:lvl>
    <w:lvl w:ilvl="2" w:tplc="470AD7DC">
      <w:numFmt w:val="bullet"/>
      <w:lvlText w:val="•"/>
      <w:lvlJc w:val="left"/>
      <w:pPr>
        <w:ind w:left="2712" w:hanging="360"/>
      </w:pPr>
      <w:rPr>
        <w:rFonts w:hint="default"/>
        <w:lang w:val="es-ES" w:eastAsia="en-US" w:bidi="ar-SA"/>
      </w:rPr>
    </w:lvl>
    <w:lvl w:ilvl="3" w:tplc="A78C4A2C">
      <w:numFmt w:val="bullet"/>
      <w:lvlText w:val="•"/>
      <w:lvlJc w:val="left"/>
      <w:pPr>
        <w:ind w:left="3648" w:hanging="360"/>
      </w:pPr>
      <w:rPr>
        <w:rFonts w:hint="default"/>
        <w:lang w:val="es-ES" w:eastAsia="en-US" w:bidi="ar-SA"/>
      </w:rPr>
    </w:lvl>
    <w:lvl w:ilvl="4" w:tplc="0B7878E6">
      <w:numFmt w:val="bullet"/>
      <w:lvlText w:val="•"/>
      <w:lvlJc w:val="left"/>
      <w:pPr>
        <w:ind w:left="4584" w:hanging="360"/>
      </w:pPr>
      <w:rPr>
        <w:rFonts w:hint="default"/>
        <w:lang w:val="es-ES" w:eastAsia="en-US" w:bidi="ar-SA"/>
      </w:rPr>
    </w:lvl>
    <w:lvl w:ilvl="5" w:tplc="773EE98C">
      <w:numFmt w:val="bullet"/>
      <w:lvlText w:val="•"/>
      <w:lvlJc w:val="left"/>
      <w:pPr>
        <w:ind w:left="5520" w:hanging="360"/>
      </w:pPr>
      <w:rPr>
        <w:rFonts w:hint="default"/>
        <w:lang w:val="es-ES" w:eastAsia="en-US" w:bidi="ar-SA"/>
      </w:rPr>
    </w:lvl>
    <w:lvl w:ilvl="6" w:tplc="2778A01C">
      <w:numFmt w:val="bullet"/>
      <w:lvlText w:val="•"/>
      <w:lvlJc w:val="left"/>
      <w:pPr>
        <w:ind w:left="6456" w:hanging="360"/>
      </w:pPr>
      <w:rPr>
        <w:rFonts w:hint="default"/>
        <w:lang w:val="es-ES" w:eastAsia="en-US" w:bidi="ar-SA"/>
      </w:rPr>
    </w:lvl>
    <w:lvl w:ilvl="7" w:tplc="CE4A903C">
      <w:numFmt w:val="bullet"/>
      <w:lvlText w:val="•"/>
      <w:lvlJc w:val="left"/>
      <w:pPr>
        <w:ind w:left="7392" w:hanging="360"/>
      </w:pPr>
      <w:rPr>
        <w:rFonts w:hint="default"/>
        <w:lang w:val="es-ES" w:eastAsia="en-US" w:bidi="ar-SA"/>
      </w:rPr>
    </w:lvl>
    <w:lvl w:ilvl="8" w:tplc="F0129438">
      <w:numFmt w:val="bullet"/>
      <w:lvlText w:val="•"/>
      <w:lvlJc w:val="left"/>
      <w:pPr>
        <w:ind w:left="8328" w:hanging="360"/>
      </w:pPr>
      <w:rPr>
        <w:rFonts w:hint="default"/>
        <w:lang w:val="es-ES" w:eastAsia="en-US" w:bidi="ar-SA"/>
      </w:rPr>
    </w:lvl>
  </w:abstractNum>
  <w:abstractNum w:abstractNumId="2" w15:restartNumberingAfterBreak="0">
    <w:nsid w:val="1FF81F70"/>
    <w:multiLevelType w:val="hybridMultilevel"/>
    <w:tmpl w:val="5B4E47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6A3001"/>
    <w:multiLevelType w:val="hybridMultilevel"/>
    <w:tmpl w:val="8E4A54EC"/>
    <w:lvl w:ilvl="0" w:tplc="61B25C08">
      <w:start w:val="1"/>
      <w:numFmt w:val="decimal"/>
      <w:lvlText w:val="%1."/>
      <w:lvlJc w:val="left"/>
      <w:pPr>
        <w:ind w:left="833" w:hanging="360"/>
      </w:pPr>
      <w:rPr>
        <w:rFonts w:ascii="Tahoma" w:eastAsia="Tahoma" w:hAnsi="Tahoma" w:cs="Tahoma" w:hint="default"/>
        <w:b/>
        <w:bCs/>
        <w:color w:val="252525"/>
        <w:spacing w:val="0"/>
        <w:w w:val="66"/>
        <w:sz w:val="22"/>
        <w:szCs w:val="22"/>
        <w:lang w:val="es-ES" w:eastAsia="en-US" w:bidi="ar-SA"/>
      </w:rPr>
    </w:lvl>
    <w:lvl w:ilvl="1" w:tplc="27462636">
      <w:numFmt w:val="bullet"/>
      <w:lvlText w:val="•"/>
      <w:lvlJc w:val="left"/>
      <w:pPr>
        <w:ind w:left="1776" w:hanging="360"/>
      </w:pPr>
      <w:rPr>
        <w:rFonts w:hint="default"/>
        <w:lang w:val="es-ES" w:eastAsia="en-US" w:bidi="ar-SA"/>
      </w:rPr>
    </w:lvl>
    <w:lvl w:ilvl="2" w:tplc="39FE557E">
      <w:numFmt w:val="bullet"/>
      <w:lvlText w:val="•"/>
      <w:lvlJc w:val="left"/>
      <w:pPr>
        <w:ind w:left="2712" w:hanging="360"/>
      </w:pPr>
      <w:rPr>
        <w:rFonts w:hint="default"/>
        <w:lang w:val="es-ES" w:eastAsia="en-US" w:bidi="ar-SA"/>
      </w:rPr>
    </w:lvl>
    <w:lvl w:ilvl="3" w:tplc="572240A2">
      <w:numFmt w:val="bullet"/>
      <w:lvlText w:val="•"/>
      <w:lvlJc w:val="left"/>
      <w:pPr>
        <w:ind w:left="3648" w:hanging="360"/>
      </w:pPr>
      <w:rPr>
        <w:rFonts w:hint="default"/>
        <w:lang w:val="es-ES" w:eastAsia="en-US" w:bidi="ar-SA"/>
      </w:rPr>
    </w:lvl>
    <w:lvl w:ilvl="4" w:tplc="14A6A7C2">
      <w:numFmt w:val="bullet"/>
      <w:lvlText w:val="•"/>
      <w:lvlJc w:val="left"/>
      <w:pPr>
        <w:ind w:left="4584" w:hanging="360"/>
      </w:pPr>
      <w:rPr>
        <w:rFonts w:hint="default"/>
        <w:lang w:val="es-ES" w:eastAsia="en-US" w:bidi="ar-SA"/>
      </w:rPr>
    </w:lvl>
    <w:lvl w:ilvl="5" w:tplc="3C7CB54E">
      <w:numFmt w:val="bullet"/>
      <w:lvlText w:val="•"/>
      <w:lvlJc w:val="left"/>
      <w:pPr>
        <w:ind w:left="5520" w:hanging="360"/>
      </w:pPr>
      <w:rPr>
        <w:rFonts w:hint="default"/>
        <w:lang w:val="es-ES" w:eastAsia="en-US" w:bidi="ar-SA"/>
      </w:rPr>
    </w:lvl>
    <w:lvl w:ilvl="6" w:tplc="F99A3F5C">
      <w:numFmt w:val="bullet"/>
      <w:lvlText w:val="•"/>
      <w:lvlJc w:val="left"/>
      <w:pPr>
        <w:ind w:left="6456" w:hanging="360"/>
      </w:pPr>
      <w:rPr>
        <w:rFonts w:hint="default"/>
        <w:lang w:val="es-ES" w:eastAsia="en-US" w:bidi="ar-SA"/>
      </w:rPr>
    </w:lvl>
    <w:lvl w:ilvl="7" w:tplc="FA32EC90">
      <w:numFmt w:val="bullet"/>
      <w:lvlText w:val="•"/>
      <w:lvlJc w:val="left"/>
      <w:pPr>
        <w:ind w:left="7392" w:hanging="360"/>
      </w:pPr>
      <w:rPr>
        <w:rFonts w:hint="default"/>
        <w:lang w:val="es-ES" w:eastAsia="en-US" w:bidi="ar-SA"/>
      </w:rPr>
    </w:lvl>
    <w:lvl w:ilvl="8" w:tplc="D6A2C14A">
      <w:numFmt w:val="bullet"/>
      <w:lvlText w:val="•"/>
      <w:lvlJc w:val="left"/>
      <w:pPr>
        <w:ind w:left="8328" w:hanging="360"/>
      </w:pPr>
      <w:rPr>
        <w:rFonts w:hint="default"/>
        <w:lang w:val="es-ES" w:eastAsia="en-US" w:bidi="ar-SA"/>
      </w:rPr>
    </w:lvl>
  </w:abstractNum>
  <w:abstractNum w:abstractNumId="4" w15:restartNumberingAfterBreak="0">
    <w:nsid w:val="2562612D"/>
    <w:multiLevelType w:val="hybridMultilevel"/>
    <w:tmpl w:val="6868D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00ECA"/>
    <w:multiLevelType w:val="hybridMultilevel"/>
    <w:tmpl w:val="DCF09EE4"/>
    <w:lvl w:ilvl="0" w:tplc="8A2C1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521CCB"/>
    <w:multiLevelType w:val="hybridMultilevel"/>
    <w:tmpl w:val="8948013E"/>
    <w:lvl w:ilvl="0" w:tplc="BB64A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0336C"/>
    <w:multiLevelType w:val="hybridMultilevel"/>
    <w:tmpl w:val="D7C4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5396A"/>
    <w:multiLevelType w:val="hybridMultilevel"/>
    <w:tmpl w:val="A7C24C68"/>
    <w:lvl w:ilvl="0" w:tplc="97CABD8A">
      <w:start w:val="1"/>
      <w:numFmt w:val="lowerLetter"/>
      <w:lvlText w:val="%1)"/>
      <w:lvlJc w:val="left"/>
      <w:pPr>
        <w:ind w:left="963" w:hanging="567"/>
      </w:pPr>
      <w:rPr>
        <w:rFonts w:ascii="Verdana" w:eastAsia="Verdana" w:hAnsi="Verdana" w:cs="Verdana" w:hint="default"/>
        <w:spacing w:val="0"/>
        <w:w w:val="87"/>
        <w:sz w:val="20"/>
        <w:szCs w:val="20"/>
        <w:lang w:val="es-ES" w:eastAsia="en-US" w:bidi="ar-SA"/>
      </w:rPr>
    </w:lvl>
    <w:lvl w:ilvl="1" w:tplc="D946F5B2">
      <w:numFmt w:val="bullet"/>
      <w:lvlText w:val="•"/>
      <w:lvlJc w:val="left"/>
      <w:pPr>
        <w:ind w:left="1884" w:hanging="567"/>
      </w:pPr>
      <w:rPr>
        <w:rFonts w:hint="default"/>
        <w:lang w:val="es-ES" w:eastAsia="en-US" w:bidi="ar-SA"/>
      </w:rPr>
    </w:lvl>
    <w:lvl w:ilvl="2" w:tplc="471693BE">
      <w:numFmt w:val="bullet"/>
      <w:lvlText w:val="•"/>
      <w:lvlJc w:val="left"/>
      <w:pPr>
        <w:ind w:left="2808" w:hanging="567"/>
      </w:pPr>
      <w:rPr>
        <w:rFonts w:hint="default"/>
        <w:lang w:val="es-ES" w:eastAsia="en-US" w:bidi="ar-SA"/>
      </w:rPr>
    </w:lvl>
    <w:lvl w:ilvl="3" w:tplc="8500F5CA">
      <w:numFmt w:val="bullet"/>
      <w:lvlText w:val="•"/>
      <w:lvlJc w:val="left"/>
      <w:pPr>
        <w:ind w:left="3732" w:hanging="567"/>
      </w:pPr>
      <w:rPr>
        <w:rFonts w:hint="default"/>
        <w:lang w:val="es-ES" w:eastAsia="en-US" w:bidi="ar-SA"/>
      </w:rPr>
    </w:lvl>
    <w:lvl w:ilvl="4" w:tplc="0FF46B22">
      <w:numFmt w:val="bullet"/>
      <w:lvlText w:val="•"/>
      <w:lvlJc w:val="left"/>
      <w:pPr>
        <w:ind w:left="4656" w:hanging="567"/>
      </w:pPr>
      <w:rPr>
        <w:rFonts w:hint="default"/>
        <w:lang w:val="es-ES" w:eastAsia="en-US" w:bidi="ar-SA"/>
      </w:rPr>
    </w:lvl>
    <w:lvl w:ilvl="5" w:tplc="52FAC5A6">
      <w:numFmt w:val="bullet"/>
      <w:lvlText w:val="•"/>
      <w:lvlJc w:val="left"/>
      <w:pPr>
        <w:ind w:left="5580" w:hanging="567"/>
      </w:pPr>
      <w:rPr>
        <w:rFonts w:hint="default"/>
        <w:lang w:val="es-ES" w:eastAsia="en-US" w:bidi="ar-SA"/>
      </w:rPr>
    </w:lvl>
    <w:lvl w:ilvl="6" w:tplc="1B587A1C">
      <w:numFmt w:val="bullet"/>
      <w:lvlText w:val="•"/>
      <w:lvlJc w:val="left"/>
      <w:pPr>
        <w:ind w:left="6504" w:hanging="567"/>
      </w:pPr>
      <w:rPr>
        <w:rFonts w:hint="default"/>
        <w:lang w:val="es-ES" w:eastAsia="en-US" w:bidi="ar-SA"/>
      </w:rPr>
    </w:lvl>
    <w:lvl w:ilvl="7" w:tplc="ED3A676E">
      <w:numFmt w:val="bullet"/>
      <w:lvlText w:val="•"/>
      <w:lvlJc w:val="left"/>
      <w:pPr>
        <w:ind w:left="7428" w:hanging="567"/>
      </w:pPr>
      <w:rPr>
        <w:rFonts w:hint="default"/>
        <w:lang w:val="es-ES" w:eastAsia="en-US" w:bidi="ar-SA"/>
      </w:rPr>
    </w:lvl>
    <w:lvl w:ilvl="8" w:tplc="4164FAD4">
      <w:numFmt w:val="bullet"/>
      <w:lvlText w:val="•"/>
      <w:lvlJc w:val="left"/>
      <w:pPr>
        <w:ind w:left="8352" w:hanging="567"/>
      </w:pPr>
      <w:rPr>
        <w:rFonts w:hint="default"/>
        <w:lang w:val="es-ES" w:eastAsia="en-US" w:bidi="ar-SA"/>
      </w:rPr>
    </w:lvl>
  </w:abstractNum>
  <w:abstractNum w:abstractNumId="10" w15:restartNumberingAfterBreak="0">
    <w:nsid w:val="5A3B65A7"/>
    <w:multiLevelType w:val="hybridMultilevel"/>
    <w:tmpl w:val="FA5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50468"/>
    <w:multiLevelType w:val="hybridMultilevel"/>
    <w:tmpl w:val="72602928"/>
    <w:lvl w:ilvl="0" w:tplc="33E657C8">
      <w:start w:val="6"/>
      <w:numFmt w:val="decimal"/>
      <w:lvlText w:val="%1."/>
      <w:lvlJc w:val="left"/>
      <w:pPr>
        <w:ind w:left="920" w:hanging="361"/>
      </w:pPr>
      <w:rPr>
        <w:rFonts w:ascii="Verdana" w:eastAsia="Verdana" w:hAnsi="Verdana" w:cs="Verdana" w:hint="default"/>
        <w:spacing w:val="-3"/>
        <w:w w:val="82"/>
        <w:sz w:val="24"/>
        <w:szCs w:val="24"/>
        <w:lang w:val="es-ES" w:eastAsia="en-US" w:bidi="ar-SA"/>
      </w:rPr>
    </w:lvl>
    <w:lvl w:ilvl="1" w:tplc="F222BF0E">
      <w:numFmt w:val="bullet"/>
      <w:lvlText w:val="•"/>
      <w:lvlJc w:val="left"/>
      <w:pPr>
        <w:ind w:left="1607" w:hanging="361"/>
      </w:pPr>
      <w:rPr>
        <w:rFonts w:hint="default"/>
        <w:lang w:val="es-ES" w:eastAsia="en-US" w:bidi="ar-SA"/>
      </w:rPr>
    </w:lvl>
    <w:lvl w:ilvl="2" w:tplc="F68ACA8C">
      <w:numFmt w:val="bullet"/>
      <w:lvlText w:val="•"/>
      <w:lvlJc w:val="left"/>
      <w:pPr>
        <w:ind w:left="2295" w:hanging="361"/>
      </w:pPr>
      <w:rPr>
        <w:rFonts w:hint="default"/>
        <w:lang w:val="es-ES" w:eastAsia="en-US" w:bidi="ar-SA"/>
      </w:rPr>
    </w:lvl>
    <w:lvl w:ilvl="3" w:tplc="D15A1FCE">
      <w:numFmt w:val="bullet"/>
      <w:lvlText w:val="•"/>
      <w:lvlJc w:val="left"/>
      <w:pPr>
        <w:ind w:left="2982" w:hanging="361"/>
      </w:pPr>
      <w:rPr>
        <w:rFonts w:hint="default"/>
        <w:lang w:val="es-ES" w:eastAsia="en-US" w:bidi="ar-SA"/>
      </w:rPr>
    </w:lvl>
    <w:lvl w:ilvl="4" w:tplc="79481FCC">
      <w:numFmt w:val="bullet"/>
      <w:lvlText w:val="•"/>
      <w:lvlJc w:val="left"/>
      <w:pPr>
        <w:ind w:left="3670" w:hanging="361"/>
      </w:pPr>
      <w:rPr>
        <w:rFonts w:hint="default"/>
        <w:lang w:val="es-ES" w:eastAsia="en-US" w:bidi="ar-SA"/>
      </w:rPr>
    </w:lvl>
    <w:lvl w:ilvl="5" w:tplc="26AABD34">
      <w:numFmt w:val="bullet"/>
      <w:lvlText w:val="•"/>
      <w:lvlJc w:val="left"/>
      <w:pPr>
        <w:ind w:left="4357" w:hanging="361"/>
      </w:pPr>
      <w:rPr>
        <w:rFonts w:hint="default"/>
        <w:lang w:val="es-ES" w:eastAsia="en-US" w:bidi="ar-SA"/>
      </w:rPr>
    </w:lvl>
    <w:lvl w:ilvl="6" w:tplc="F9CC8F7C">
      <w:numFmt w:val="bullet"/>
      <w:lvlText w:val="•"/>
      <w:lvlJc w:val="left"/>
      <w:pPr>
        <w:ind w:left="5045" w:hanging="361"/>
      </w:pPr>
      <w:rPr>
        <w:rFonts w:hint="default"/>
        <w:lang w:val="es-ES" w:eastAsia="en-US" w:bidi="ar-SA"/>
      </w:rPr>
    </w:lvl>
    <w:lvl w:ilvl="7" w:tplc="2EE8FCAE">
      <w:numFmt w:val="bullet"/>
      <w:lvlText w:val="•"/>
      <w:lvlJc w:val="left"/>
      <w:pPr>
        <w:ind w:left="5732" w:hanging="361"/>
      </w:pPr>
      <w:rPr>
        <w:rFonts w:hint="default"/>
        <w:lang w:val="es-ES" w:eastAsia="en-US" w:bidi="ar-SA"/>
      </w:rPr>
    </w:lvl>
    <w:lvl w:ilvl="8" w:tplc="2A2AFD90">
      <w:numFmt w:val="bullet"/>
      <w:lvlText w:val="•"/>
      <w:lvlJc w:val="left"/>
      <w:pPr>
        <w:ind w:left="6420" w:hanging="361"/>
      </w:pPr>
      <w:rPr>
        <w:rFonts w:hint="default"/>
        <w:lang w:val="es-ES" w:eastAsia="en-US" w:bidi="ar-SA"/>
      </w:rPr>
    </w:lvl>
  </w:abstractNum>
  <w:abstractNum w:abstractNumId="12" w15:restartNumberingAfterBreak="0">
    <w:nsid w:val="61F82684"/>
    <w:multiLevelType w:val="hybridMultilevel"/>
    <w:tmpl w:val="C88E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C766DC"/>
    <w:multiLevelType w:val="hybridMultilevel"/>
    <w:tmpl w:val="0D5E1F40"/>
    <w:lvl w:ilvl="0" w:tplc="31804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49152964">
    <w:abstractNumId w:val="1"/>
  </w:num>
  <w:num w:numId="2" w16cid:durableId="1847093959">
    <w:abstractNumId w:val="9"/>
  </w:num>
  <w:num w:numId="3" w16cid:durableId="1824081709">
    <w:abstractNumId w:val="3"/>
  </w:num>
  <w:num w:numId="4" w16cid:durableId="1503397420">
    <w:abstractNumId w:val="11"/>
  </w:num>
  <w:num w:numId="5" w16cid:durableId="1796412864">
    <w:abstractNumId w:val="0"/>
  </w:num>
  <w:num w:numId="6" w16cid:durableId="1768427940">
    <w:abstractNumId w:val="10"/>
  </w:num>
  <w:num w:numId="7" w16cid:durableId="1929733135">
    <w:abstractNumId w:val="5"/>
  </w:num>
  <w:num w:numId="8" w16cid:durableId="1589653160">
    <w:abstractNumId w:val="7"/>
  </w:num>
  <w:num w:numId="9" w16cid:durableId="731663303">
    <w:abstractNumId w:val="8"/>
  </w:num>
  <w:num w:numId="10" w16cid:durableId="520781614">
    <w:abstractNumId w:val="2"/>
  </w:num>
  <w:num w:numId="11" w16cid:durableId="1001201599">
    <w:abstractNumId w:val="6"/>
  </w:num>
  <w:num w:numId="12" w16cid:durableId="677777987">
    <w:abstractNumId w:val="13"/>
  </w:num>
  <w:num w:numId="13" w16cid:durableId="1391537637">
    <w:abstractNumId w:val="12"/>
  </w:num>
  <w:num w:numId="14" w16cid:durableId="1432430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3C"/>
    <w:rsid w:val="00004DA1"/>
    <w:rsid w:val="000175A3"/>
    <w:rsid w:val="000204C7"/>
    <w:rsid w:val="00045114"/>
    <w:rsid w:val="00063BCA"/>
    <w:rsid w:val="00073A5A"/>
    <w:rsid w:val="00080E16"/>
    <w:rsid w:val="00086703"/>
    <w:rsid w:val="000873E5"/>
    <w:rsid w:val="000874E2"/>
    <w:rsid w:val="000A1BB9"/>
    <w:rsid w:val="000B241F"/>
    <w:rsid w:val="000B6761"/>
    <w:rsid w:val="000D3EAE"/>
    <w:rsid w:val="000D450C"/>
    <w:rsid w:val="000E5142"/>
    <w:rsid w:val="000E7EF4"/>
    <w:rsid w:val="000F4ECF"/>
    <w:rsid w:val="000F6226"/>
    <w:rsid w:val="00102A96"/>
    <w:rsid w:val="00116ADD"/>
    <w:rsid w:val="0012070E"/>
    <w:rsid w:val="001218F5"/>
    <w:rsid w:val="00124929"/>
    <w:rsid w:val="0013231E"/>
    <w:rsid w:val="00186BD9"/>
    <w:rsid w:val="0019341F"/>
    <w:rsid w:val="001D408F"/>
    <w:rsid w:val="001F45AE"/>
    <w:rsid w:val="002337C9"/>
    <w:rsid w:val="002748D1"/>
    <w:rsid w:val="00295A7B"/>
    <w:rsid w:val="002A27E0"/>
    <w:rsid w:val="002D345F"/>
    <w:rsid w:val="002D7930"/>
    <w:rsid w:val="00300635"/>
    <w:rsid w:val="00320BB2"/>
    <w:rsid w:val="00322AC1"/>
    <w:rsid w:val="00347DA2"/>
    <w:rsid w:val="00351D6D"/>
    <w:rsid w:val="003724CD"/>
    <w:rsid w:val="003802F7"/>
    <w:rsid w:val="003850A5"/>
    <w:rsid w:val="003966CA"/>
    <w:rsid w:val="003A5755"/>
    <w:rsid w:val="003B29A3"/>
    <w:rsid w:val="003D0836"/>
    <w:rsid w:val="003F2813"/>
    <w:rsid w:val="003F408A"/>
    <w:rsid w:val="00414E3F"/>
    <w:rsid w:val="004624C5"/>
    <w:rsid w:val="004A7D2E"/>
    <w:rsid w:val="004D362E"/>
    <w:rsid w:val="004F4416"/>
    <w:rsid w:val="0051203F"/>
    <w:rsid w:val="00577E98"/>
    <w:rsid w:val="00595D53"/>
    <w:rsid w:val="005B1D5C"/>
    <w:rsid w:val="005C04F9"/>
    <w:rsid w:val="005D40C0"/>
    <w:rsid w:val="005E27D4"/>
    <w:rsid w:val="006151FD"/>
    <w:rsid w:val="0063047E"/>
    <w:rsid w:val="00637DC2"/>
    <w:rsid w:val="00650F9B"/>
    <w:rsid w:val="00652137"/>
    <w:rsid w:val="00671023"/>
    <w:rsid w:val="00682E09"/>
    <w:rsid w:val="00696B2C"/>
    <w:rsid w:val="006D539B"/>
    <w:rsid w:val="006E0B03"/>
    <w:rsid w:val="006E223F"/>
    <w:rsid w:val="0071112F"/>
    <w:rsid w:val="00761565"/>
    <w:rsid w:val="007A2968"/>
    <w:rsid w:val="007A67E7"/>
    <w:rsid w:val="007E2E60"/>
    <w:rsid w:val="007F53E8"/>
    <w:rsid w:val="007F6EDC"/>
    <w:rsid w:val="00802496"/>
    <w:rsid w:val="00827DE6"/>
    <w:rsid w:val="00842108"/>
    <w:rsid w:val="008B2DFF"/>
    <w:rsid w:val="008C47EF"/>
    <w:rsid w:val="00901D51"/>
    <w:rsid w:val="00924CBF"/>
    <w:rsid w:val="009362CA"/>
    <w:rsid w:val="00942FC6"/>
    <w:rsid w:val="009714B8"/>
    <w:rsid w:val="00980E1C"/>
    <w:rsid w:val="009862BA"/>
    <w:rsid w:val="0099034F"/>
    <w:rsid w:val="00991CBC"/>
    <w:rsid w:val="00A246EA"/>
    <w:rsid w:val="00A51A3B"/>
    <w:rsid w:val="00A716F7"/>
    <w:rsid w:val="00A8345E"/>
    <w:rsid w:val="00AC48B7"/>
    <w:rsid w:val="00AC5A5B"/>
    <w:rsid w:val="00AE25B9"/>
    <w:rsid w:val="00AF3644"/>
    <w:rsid w:val="00B0157A"/>
    <w:rsid w:val="00B06613"/>
    <w:rsid w:val="00B5219E"/>
    <w:rsid w:val="00B61199"/>
    <w:rsid w:val="00B74F72"/>
    <w:rsid w:val="00BC15FD"/>
    <w:rsid w:val="00BE085D"/>
    <w:rsid w:val="00BE20DD"/>
    <w:rsid w:val="00BF2EE6"/>
    <w:rsid w:val="00C150E2"/>
    <w:rsid w:val="00C27A80"/>
    <w:rsid w:val="00C602AB"/>
    <w:rsid w:val="00CA383C"/>
    <w:rsid w:val="00CE4DCA"/>
    <w:rsid w:val="00D43149"/>
    <w:rsid w:val="00D43D6E"/>
    <w:rsid w:val="00D633BC"/>
    <w:rsid w:val="00D90662"/>
    <w:rsid w:val="00DC2902"/>
    <w:rsid w:val="00DC40D8"/>
    <w:rsid w:val="00DC44CC"/>
    <w:rsid w:val="00E1099A"/>
    <w:rsid w:val="00E12DD8"/>
    <w:rsid w:val="00E35A0B"/>
    <w:rsid w:val="00E5690B"/>
    <w:rsid w:val="00E574B6"/>
    <w:rsid w:val="00EA3AB1"/>
    <w:rsid w:val="00ED7428"/>
    <w:rsid w:val="00EE0F7D"/>
    <w:rsid w:val="00EF09DC"/>
    <w:rsid w:val="00EF118D"/>
    <w:rsid w:val="00F125F1"/>
    <w:rsid w:val="00F311F0"/>
    <w:rsid w:val="00F42964"/>
    <w:rsid w:val="00F6577B"/>
    <w:rsid w:val="00F9079A"/>
    <w:rsid w:val="00FB7A6A"/>
    <w:rsid w:val="00FD7083"/>
    <w:rsid w:val="00FE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D3E34"/>
  <w15:chartTrackingRefBased/>
  <w15:docId w15:val="{7D7928FE-E696-4DE2-81BF-4473C789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383C"/>
    <w:pPr>
      <w:widowControl w:val="0"/>
      <w:autoSpaceDE w:val="0"/>
      <w:autoSpaceDN w:val="0"/>
      <w:spacing w:after="0" w:line="240" w:lineRule="auto"/>
    </w:pPr>
    <w:rPr>
      <w:rFonts w:ascii="Verdana" w:eastAsia="Verdana" w:hAnsi="Verdana" w:cs="Verdana"/>
      <w:lang w:val="es-ES"/>
    </w:rPr>
  </w:style>
  <w:style w:type="paragraph" w:styleId="Heading1">
    <w:name w:val="heading 1"/>
    <w:basedOn w:val="Normal"/>
    <w:link w:val="Heading1Char"/>
    <w:uiPriority w:val="1"/>
    <w:qFormat/>
    <w:rsid w:val="00CA383C"/>
    <w:pPr>
      <w:ind w:left="833" w:hanging="361"/>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383C"/>
    <w:rPr>
      <w:rFonts w:ascii="Tahoma" w:eastAsia="Tahoma" w:hAnsi="Tahoma" w:cs="Tahoma"/>
      <w:b/>
      <w:bCs/>
      <w:lang w:val="es-ES"/>
    </w:rPr>
  </w:style>
  <w:style w:type="table" w:customStyle="1" w:styleId="TableNormal1">
    <w:name w:val="Table Normal1"/>
    <w:uiPriority w:val="2"/>
    <w:semiHidden/>
    <w:unhideWhenUsed/>
    <w:qFormat/>
    <w:rsid w:val="00CA383C"/>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A383C"/>
    <w:rPr>
      <w:sz w:val="20"/>
      <w:szCs w:val="20"/>
    </w:rPr>
  </w:style>
  <w:style w:type="character" w:customStyle="1" w:styleId="BodyTextChar">
    <w:name w:val="Body Text Char"/>
    <w:basedOn w:val="DefaultParagraphFont"/>
    <w:link w:val="BodyText"/>
    <w:uiPriority w:val="1"/>
    <w:rsid w:val="00CA383C"/>
    <w:rPr>
      <w:rFonts w:ascii="Verdana" w:eastAsia="Verdana" w:hAnsi="Verdana" w:cs="Verdana"/>
      <w:sz w:val="20"/>
      <w:szCs w:val="20"/>
      <w:lang w:val="es-ES"/>
    </w:rPr>
  </w:style>
  <w:style w:type="paragraph" w:styleId="Title">
    <w:name w:val="Title"/>
    <w:basedOn w:val="Normal"/>
    <w:link w:val="TitleChar"/>
    <w:uiPriority w:val="1"/>
    <w:qFormat/>
    <w:rsid w:val="00CA383C"/>
    <w:pPr>
      <w:spacing w:before="79"/>
      <w:ind w:left="895" w:right="902"/>
      <w:jc w:val="center"/>
    </w:pPr>
    <w:rPr>
      <w:b/>
      <w:bCs/>
      <w:sz w:val="52"/>
      <w:szCs w:val="52"/>
    </w:rPr>
  </w:style>
  <w:style w:type="character" w:customStyle="1" w:styleId="TitleChar">
    <w:name w:val="Title Char"/>
    <w:basedOn w:val="DefaultParagraphFont"/>
    <w:link w:val="Title"/>
    <w:uiPriority w:val="1"/>
    <w:rsid w:val="00CA383C"/>
    <w:rPr>
      <w:rFonts w:ascii="Verdana" w:eastAsia="Verdana" w:hAnsi="Verdana" w:cs="Verdana"/>
      <w:b/>
      <w:bCs/>
      <w:sz w:val="52"/>
      <w:szCs w:val="52"/>
      <w:lang w:val="es-ES"/>
    </w:rPr>
  </w:style>
  <w:style w:type="paragraph" w:styleId="ListParagraph">
    <w:name w:val="List Paragraph"/>
    <w:basedOn w:val="Normal"/>
    <w:uiPriority w:val="34"/>
    <w:qFormat/>
    <w:rsid w:val="00CA383C"/>
    <w:pPr>
      <w:spacing w:before="10"/>
      <w:ind w:left="833" w:hanging="361"/>
      <w:jc w:val="both"/>
    </w:pPr>
  </w:style>
  <w:style w:type="paragraph" w:customStyle="1" w:styleId="TableParagraph">
    <w:name w:val="Table Paragraph"/>
    <w:basedOn w:val="Normal"/>
    <w:uiPriority w:val="1"/>
    <w:qFormat/>
    <w:rsid w:val="00CA383C"/>
    <w:pPr>
      <w:spacing w:before="63"/>
      <w:ind w:left="560"/>
    </w:pPr>
  </w:style>
  <w:style w:type="paragraph" w:styleId="Header">
    <w:name w:val="header"/>
    <w:basedOn w:val="Normal"/>
    <w:link w:val="HeaderChar"/>
    <w:uiPriority w:val="99"/>
    <w:unhideWhenUsed/>
    <w:rsid w:val="00CA383C"/>
    <w:pPr>
      <w:tabs>
        <w:tab w:val="center" w:pos="4419"/>
        <w:tab w:val="right" w:pos="8838"/>
      </w:tabs>
    </w:pPr>
  </w:style>
  <w:style w:type="character" w:customStyle="1" w:styleId="HeaderChar">
    <w:name w:val="Header Char"/>
    <w:basedOn w:val="DefaultParagraphFont"/>
    <w:link w:val="Header"/>
    <w:uiPriority w:val="99"/>
    <w:rsid w:val="00CA383C"/>
    <w:rPr>
      <w:rFonts w:ascii="Verdana" w:eastAsia="Verdana" w:hAnsi="Verdana" w:cs="Verdana"/>
      <w:lang w:val="es-ES"/>
    </w:rPr>
  </w:style>
  <w:style w:type="paragraph" w:styleId="Footer">
    <w:name w:val="footer"/>
    <w:basedOn w:val="Normal"/>
    <w:link w:val="FooterChar"/>
    <w:uiPriority w:val="99"/>
    <w:unhideWhenUsed/>
    <w:rsid w:val="00CA383C"/>
    <w:pPr>
      <w:tabs>
        <w:tab w:val="center" w:pos="4419"/>
        <w:tab w:val="right" w:pos="8838"/>
      </w:tabs>
    </w:pPr>
  </w:style>
  <w:style w:type="character" w:customStyle="1" w:styleId="FooterChar">
    <w:name w:val="Footer Char"/>
    <w:basedOn w:val="DefaultParagraphFont"/>
    <w:link w:val="Footer"/>
    <w:uiPriority w:val="99"/>
    <w:rsid w:val="00CA383C"/>
    <w:rPr>
      <w:rFonts w:ascii="Verdana" w:eastAsia="Verdana" w:hAnsi="Verdana" w:cs="Verdana"/>
      <w:lang w:val="es-ES"/>
    </w:rPr>
  </w:style>
  <w:style w:type="character" w:styleId="Hyperlink">
    <w:name w:val="Hyperlink"/>
    <w:basedOn w:val="DefaultParagraphFont"/>
    <w:uiPriority w:val="99"/>
    <w:unhideWhenUsed/>
    <w:rsid w:val="00CA383C"/>
    <w:rPr>
      <w:color w:val="BC955C" w:themeColor="hyperlink"/>
      <w:u w:val="single"/>
    </w:rPr>
  </w:style>
  <w:style w:type="character" w:styleId="CommentReference">
    <w:name w:val="annotation reference"/>
    <w:basedOn w:val="DefaultParagraphFont"/>
    <w:uiPriority w:val="99"/>
    <w:semiHidden/>
    <w:unhideWhenUsed/>
    <w:rsid w:val="000B241F"/>
    <w:rPr>
      <w:sz w:val="16"/>
      <w:szCs w:val="16"/>
    </w:rPr>
  </w:style>
  <w:style w:type="paragraph" w:styleId="CommentText">
    <w:name w:val="annotation text"/>
    <w:basedOn w:val="Normal"/>
    <w:link w:val="CommentTextChar"/>
    <w:uiPriority w:val="99"/>
    <w:unhideWhenUsed/>
    <w:rsid w:val="000B241F"/>
    <w:rPr>
      <w:sz w:val="20"/>
      <w:szCs w:val="20"/>
    </w:rPr>
  </w:style>
  <w:style w:type="character" w:customStyle="1" w:styleId="CommentTextChar">
    <w:name w:val="Comment Text Char"/>
    <w:basedOn w:val="DefaultParagraphFont"/>
    <w:link w:val="CommentText"/>
    <w:uiPriority w:val="99"/>
    <w:rsid w:val="000B241F"/>
    <w:rPr>
      <w:rFonts w:ascii="Verdana" w:eastAsia="Verdana" w:hAnsi="Verdana" w:cs="Verdana"/>
      <w:sz w:val="20"/>
      <w:szCs w:val="20"/>
      <w:lang w:val="es-ES"/>
    </w:rPr>
  </w:style>
  <w:style w:type="paragraph" w:styleId="CommentSubject">
    <w:name w:val="annotation subject"/>
    <w:basedOn w:val="CommentText"/>
    <w:next w:val="CommentText"/>
    <w:link w:val="CommentSubjectChar"/>
    <w:uiPriority w:val="99"/>
    <w:semiHidden/>
    <w:unhideWhenUsed/>
    <w:rsid w:val="000B241F"/>
    <w:rPr>
      <w:b/>
      <w:bCs/>
    </w:rPr>
  </w:style>
  <w:style w:type="character" w:customStyle="1" w:styleId="CommentSubjectChar">
    <w:name w:val="Comment Subject Char"/>
    <w:basedOn w:val="CommentTextChar"/>
    <w:link w:val="CommentSubject"/>
    <w:uiPriority w:val="99"/>
    <w:semiHidden/>
    <w:rsid w:val="000B241F"/>
    <w:rPr>
      <w:rFonts w:ascii="Verdana" w:eastAsia="Verdana" w:hAnsi="Verdana" w:cs="Verdana"/>
      <w:b/>
      <w:bCs/>
      <w:sz w:val="20"/>
      <w:szCs w:val="20"/>
      <w:lang w:val="es-ES"/>
    </w:rPr>
  </w:style>
  <w:style w:type="paragraph" w:styleId="BalloonText">
    <w:name w:val="Balloon Text"/>
    <w:basedOn w:val="Normal"/>
    <w:link w:val="BalloonTextChar"/>
    <w:uiPriority w:val="99"/>
    <w:semiHidden/>
    <w:unhideWhenUsed/>
    <w:rsid w:val="000B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1F"/>
    <w:rPr>
      <w:rFonts w:ascii="Segoe UI" w:eastAsia="Verdana" w:hAnsi="Segoe UI" w:cs="Segoe UI"/>
      <w:sz w:val="18"/>
      <w:szCs w:val="18"/>
      <w:lang w:val="es-ES"/>
    </w:rPr>
  </w:style>
  <w:style w:type="paragraph" w:styleId="NormalWeb">
    <w:name w:val="Normal (Web)"/>
    <w:basedOn w:val="Normal"/>
    <w:uiPriority w:val="99"/>
    <w:semiHidden/>
    <w:unhideWhenUsed/>
    <w:rsid w:val="00C602A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Strong">
    <w:name w:val="Strong"/>
    <w:basedOn w:val="DefaultParagraphFont"/>
    <w:uiPriority w:val="22"/>
    <w:qFormat/>
    <w:rsid w:val="00C602AB"/>
    <w:rPr>
      <w:b/>
      <w:bCs/>
    </w:rPr>
  </w:style>
  <w:style w:type="paragraph" w:styleId="NoSpacing">
    <w:name w:val="No Spacing"/>
    <w:link w:val="NoSpacingChar"/>
    <w:uiPriority w:val="1"/>
    <w:qFormat/>
    <w:rsid w:val="00D43D6E"/>
    <w:pPr>
      <w:spacing w:after="0" w:line="240" w:lineRule="auto"/>
    </w:pPr>
    <w:rPr>
      <w:rFonts w:eastAsiaTheme="minorEastAsia"/>
      <w:lang w:val="es-MX" w:eastAsia="es-MX"/>
    </w:rPr>
  </w:style>
  <w:style w:type="character" w:customStyle="1" w:styleId="NoSpacingChar">
    <w:name w:val="No Spacing Char"/>
    <w:basedOn w:val="DefaultParagraphFont"/>
    <w:link w:val="NoSpacing"/>
    <w:uiPriority w:val="1"/>
    <w:rsid w:val="00D43D6E"/>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encionoic@agricultura.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19F1701B64B6ABFE694E119412AB0"/>
        <w:category>
          <w:name w:val="General"/>
          <w:gallery w:val="placeholder"/>
        </w:category>
        <w:types>
          <w:type w:val="bbPlcHdr"/>
        </w:types>
        <w:behaviors>
          <w:behavior w:val="content"/>
        </w:behaviors>
        <w:guid w:val="{46B9D79D-380B-486F-BB90-8D2D337DC24B}"/>
      </w:docPartPr>
      <w:docPartBody>
        <w:p w:rsidR="00CC4168" w:rsidRDefault="004D09CC" w:rsidP="004D09CC">
          <w:pPr>
            <w:pStyle w:val="DFB19F1701B64B6ABFE694E119412AB0"/>
          </w:pPr>
          <w:r>
            <w:rPr>
              <w:rFonts w:asciiTheme="majorHAnsi" w:eastAsiaTheme="majorEastAsia" w:hAnsiTheme="majorHAnsi" w:cstheme="majorBidi"/>
              <w:caps/>
              <w:color w:val="4472C4"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CC"/>
    <w:rsid w:val="000627E3"/>
    <w:rsid w:val="0018665D"/>
    <w:rsid w:val="001B5ECC"/>
    <w:rsid w:val="001E5100"/>
    <w:rsid w:val="004D09CC"/>
    <w:rsid w:val="00541C92"/>
    <w:rsid w:val="006049E6"/>
    <w:rsid w:val="00720AF2"/>
    <w:rsid w:val="00755A4C"/>
    <w:rsid w:val="00764F98"/>
    <w:rsid w:val="00840CF6"/>
    <w:rsid w:val="009233E9"/>
    <w:rsid w:val="00AF52A3"/>
    <w:rsid w:val="00CC4168"/>
    <w:rsid w:val="00D64BF2"/>
    <w:rsid w:val="00ED5160"/>
    <w:rsid w:val="00F87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B19F1701B64B6ABFE694E119412AB0">
    <w:name w:val="DFB19F1701B64B6ABFE694E119412AB0"/>
    <w:rsid w:val="004D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EA29-C771-4D6E-B823-3B4C4F05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1760</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esquema de contraloría social</vt:lpstr>
    </vt:vector>
  </TitlesOfParts>
  <Company>Tecnicos Inside Group</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 contraloría social</dc:title>
  <dc:subject/>
  <dc:creator>Pablo</dc:creator>
  <cp:keywords/>
  <dc:description/>
  <cp:lastModifiedBy>Microsoft Office User</cp:lastModifiedBy>
  <cp:revision>3</cp:revision>
  <dcterms:created xsi:type="dcterms:W3CDTF">2023-09-04T19:05:00Z</dcterms:created>
  <dcterms:modified xsi:type="dcterms:W3CDTF">2023-09-29T17:37:00Z</dcterms:modified>
</cp:coreProperties>
</file>