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D7" w:rsidRPr="00BA7ABC" w:rsidRDefault="001764D7" w:rsidP="001764D7">
      <w:pPr>
        <w:spacing w:before="240"/>
        <w:jc w:val="both"/>
        <w:rPr>
          <w:rFonts w:ascii="Montserrat" w:hAnsi="Montserrat" w:cs="Arial"/>
          <w:b/>
        </w:rPr>
      </w:pPr>
      <w:r w:rsidRPr="00BA7ABC">
        <w:rPr>
          <w:rFonts w:ascii="Montserrat" w:hAnsi="Montserrat" w:cs="Arial"/>
          <w:b/>
        </w:rPr>
        <w:t>ANEXO</w:t>
      </w:r>
      <w:r w:rsidR="004146ED">
        <w:rPr>
          <w:rFonts w:ascii="Montserrat" w:hAnsi="Montserrat" w:cs="Arial"/>
          <w:b/>
        </w:rPr>
        <w:t xml:space="preserve"> MODIFICATORIO</w:t>
      </w:r>
      <w:r w:rsidRPr="00BA7ABC">
        <w:rPr>
          <w:rFonts w:ascii="Montserrat" w:hAnsi="Montserrat" w:cs="Arial"/>
          <w:b/>
        </w:rPr>
        <w:t xml:space="preserve"> </w:t>
      </w:r>
      <w:r>
        <w:rPr>
          <w:rFonts w:ascii="Montserrat" w:hAnsi="Montserrat" w:cs="Arial"/>
          <w:b/>
        </w:rPr>
        <w:t>No. XXX/E005/02/202</w:t>
      </w:r>
      <w:r w:rsidR="00323A26">
        <w:rPr>
          <w:rFonts w:ascii="Montserrat" w:hAnsi="Montserrat" w:cs="Arial"/>
          <w:b/>
        </w:rPr>
        <w:t>4</w:t>
      </w:r>
      <w:r w:rsidRPr="00BA7ABC">
        <w:rPr>
          <w:rFonts w:ascii="Montserrat" w:hAnsi="Montserrat" w:cs="Arial"/>
          <w:b/>
        </w:rPr>
        <w:t xml:space="preserve"> </w:t>
      </w:r>
      <w:r w:rsidR="00323A26">
        <w:rPr>
          <w:rFonts w:ascii="Montserrat" w:hAnsi="Montserrat" w:cs="Arial"/>
          <w:b/>
        </w:rPr>
        <w:t>DE</w:t>
      </w:r>
      <w:r w:rsidRPr="00BA7ABC">
        <w:rPr>
          <w:rFonts w:ascii="Montserrat" w:hAnsi="Montserrat" w:cs="Arial"/>
          <w:b/>
        </w:rPr>
        <w:t xml:space="preserve">L </w:t>
      </w:r>
      <w:r>
        <w:rPr>
          <w:rFonts w:ascii="Montserrat" w:hAnsi="Montserrat" w:cs="Arial"/>
          <w:b/>
        </w:rPr>
        <w:t>ANEXO DE EJECUCIÓN No.</w:t>
      </w:r>
      <w:r w:rsidRPr="00BA7ABC">
        <w:rPr>
          <w:rFonts w:ascii="Montserrat" w:hAnsi="Montserrat" w:cs="Arial"/>
          <w:b/>
          <w:color w:val="E36C0A" w:themeColor="accent6" w:themeShade="BF"/>
        </w:rPr>
        <w:t xml:space="preserve"> </w:t>
      </w:r>
      <w:r w:rsidR="00C7646D">
        <w:rPr>
          <w:rFonts w:ascii="Montserrat" w:hAnsi="Montserrat" w:cs="Arial"/>
          <w:b/>
          <w:color w:val="E36C0A" w:themeColor="accent6" w:themeShade="BF"/>
        </w:rPr>
        <w:t>XXX</w:t>
      </w:r>
      <w:r w:rsidRPr="00BA7ABC">
        <w:rPr>
          <w:rFonts w:ascii="Montserrat" w:hAnsi="Montserrat" w:cs="Arial"/>
          <w:b/>
        </w:rPr>
        <w:t>/E005/01/20</w:t>
      </w:r>
      <w:r>
        <w:rPr>
          <w:rFonts w:ascii="Montserrat" w:hAnsi="Montserrat" w:cs="Arial"/>
          <w:b/>
        </w:rPr>
        <w:t>2</w:t>
      </w:r>
      <w:r w:rsidR="00323A26">
        <w:rPr>
          <w:rFonts w:ascii="Montserrat" w:hAnsi="Montserrat" w:cs="Arial"/>
          <w:b/>
        </w:rPr>
        <w:t>4</w:t>
      </w:r>
      <w:r w:rsidRPr="00BA7ABC">
        <w:rPr>
          <w:rFonts w:ascii="Montserrat" w:hAnsi="Montserrat" w:cs="Arial"/>
          <w:b/>
        </w:rPr>
        <w:t xml:space="preserve">, </w:t>
      </w:r>
      <w:r w:rsidR="00C7646D" w:rsidRPr="000E188F">
        <w:rPr>
          <w:rFonts w:ascii="Montserrat" w:hAnsi="Montserrat" w:cs="Arial"/>
          <w:b/>
        </w:rPr>
        <w:t xml:space="preserve">QUE CELEBRA POR UNA PARTE EL EJECUTIVO FEDERAL POR CONDUCTO DE LA SECRETARÍA DE MEDIO AMBIENTE Y RECURSOS NATURALES, A TRAVÉS DE LA COMISIÓN NACIONAL DEL AGUA, EN LO SUCESIVO “LA CONAGUA” Y POR LA OTRA, EL EJECUTIVO DEL ESTADO LIBRE Y SOBERANO DE ___________, A TRAVÉS DE ________ </w:t>
      </w:r>
      <w:r w:rsidR="00C7646D" w:rsidRPr="000E188F">
        <w:rPr>
          <w:rFonts w:ascii="Montserrat" w:hAnsi="Montserrat" w:cs="Arial"/>
          <w:b/>
          <w:i/>
          <w:color w:val="FF0000"/>
        </w:rPr>
        <w:t>(ANOTAR EL NOMBRE DE LA INSTANCIA EJECUTORA QUE SUSCRIBIRÁ EL ANEXO)</w:t>
      </w:r>
      <w:r w:rsidR="00C7646D" w:rsidRPr="000E188F">
        <w:rPr>
          <w:rFonts w:ascii="Montserrat" w:hAnsi="Montserrat" w:cs="Arial"/>
          <w:b/>
        </w:rPr>
        <w:t>, EN LO SUCESIVO “EL BENEFICIARIO”, QUIENES ACTUANDO EN FORMA CONJUNTA SERÁN DENOMINADOS “LAS PARTES”</w:t>
      </w:r>
      <w:r w:rsidR="00C7646D">
        <w:rPr>
          <w:rFonts w:ascii="Montserrat" w:hAnsi="Montserrat" w:cs="Arial"/>
          <w:b/>
        </w:rPr>
        <w:t xml:space="preserve">, </w:t>
      </w:r>
      <w:r w:rsidRPr="00BA7ABC">
        <w:rPr>
          <w:rFonts w:ascii="Montserrat" w:hAnsi="Montserrat" w:cs="Arial"/>
          <w:b/>
        </w:rPr>
        <w:t xml:space="preserve">CON EL OBJETO DE AJUSTAR LAS METAS Y MONTOS POR UNA </w:t>
      </w:r>
      <w:r w:rsidRPr="000E188F">
        <w:rPr>
          <w:rFonts w:ascii="Montserrat" w:hAnsi="Montserrat" w:cs="Arial"/>
          <w:b/>
          <w:color w:val="FF0000"/>
        </w:rPr>
        <w:t xml:space="preserve">AMPLIACIÓN O REDUCCIÓN </w:t>
      </w:r>
      <w:r w:rsidRPr="000E188F">
        <w:rPr>
          <w:rFonts w:ascii="Montserrat" w:hAnsi="Montserrat" w:cs="Arial"/>
          <w:b/>
          <w:i/>
          <w:color w:val="FF0000"/>
        </w:rPr>
        <w:t>(elegir la que corresponda</w:t>
      </w:r>
      <w:r w:rsidRPr="000E188F">
        <w:rPr>
          <w:rFonts w:ascii="Montserrat" w:hAnsi="Montserrat" w:cs="Arial"/>
          <w:b/>
          <w:color w:val="FF0000"/>
        </w:rPr>
        <w:t xml:space="preserve">) </w:t>
      </w:r>
      <w:r w:rsidRPr="00BA7ABC">
        <w:rPr>
          <w:rFonts w:ascii="Montserrat" w:hAnsi="Montserrat" w:cs="Arial"/>
          <w:b/>
        </w:rPr>
        <w:t xml:space="preserve">DE LAS INVERSIONES ORIGINALMENTE CONVENIDAS PARA FOMENTAR E IMPLEMENTAR EL </w:t>
      </w:r>
      <w:r w:rsidRPr="00BA7ABC">
        <w:rPr>
          <w:rFonts w:ascii="Montserrat" w:hAnsi="Montserrat" w:cs="Tahoma"/>
          <w:b/>
        </w:rPr>
        <w:t>PROGRAMA</w:t>
      </w:r>
      <w:r w:rsidR="00A230F1">
        <w:rPr>
          <w:rFonts w:ascii="Montserrat" w:hAnsi="Montserrat" w:cs="Tahoma"/>
          <w:b/>
        </w:rPr>
        <w:t xml:space="preserve"> PRESUPUESTARIO E005 “CAPACITACIÓN AMBIENTAL Y DESARROLLO SUSTENTABLE” EN RELACIÓN A LAS ACCIONES </w:t>
      </w:r>
      <w:r w:rsidRPr="00BA7ABC">
        <w:rPr>
          <w:rFonts w:ascii="Montserrat" w:hAnsi="Montserrat" w:cs="Tahoma"/>
          <w:b/>
        </w:rPr>
        <w:t>DE CULTURA DEL AGUA</w:t>
      </w:r>
      <w:r w:rsidRPr="00BA7ABC">
        <w:rPr>
          <w:rFonts w:ascii="Montserrat" w:hAnsi="Montserrat" w:cs="Arial"/>
          <w:b/>
        </w:rPr>
        <w:t>.</w:t>
      </w:r>
    </w:p>
    <w:p w:rsidR="001764D7" w:rsidRPr="00BA7ABC" w:rsidRDefault="001764D7" w:rsidP="001764D7">
      <w:pPr>
        <w:jc w:val="center"/>
        <w:rPr>
          <w:rFonts w:ascii="Montserrat" w:hAnsi="Montserrat" w:cs="Arial"/>
          <w:b/>
        </w:rPr>
      </w:pPr>
      <w:r w:rsidRPr="00BA7ABC">
        <w:rPr>
          <w:rFonts w:ascii="Montserrat" w:hAnsi="Montserrat" w:cs="Arial"/>
          <w:b/>
        </w:rPr>
        <w:t>ANTECEDENTES</w:t>
      </w:r>
    </w:p>
    <w:p w:rsidR="00763CB2" w:rsidRDefault="001764D7" w:rsidP="000E188F">
      <w:pPr>
        <w:pStyle w:val="Textoindependiente"/>
        <w:widowControl w:val="0"/>
        <w:tabs>
          <w:tab w:val="left" w:pos="794"/>
        </w:tabs>
        <w:spacing w:before="40" w:after="40"/>
        <w:jc w:val="both"/>
        <w:rPr>
          <w:rFonts w:ascii="Montserrat" w:hAnsi="Montserrat" w:cs="Arial"/>
          <w:sz w:val="21"/>
          <w:szCs w:val="21"/>
        </w:rPr>
      </w:pPr>
      <w:r w:rsidRPr="00BA7ABC">
        <w:rPr>
          <w:rFonts w:ascii="Montserrat" w:hAnsi="Montserrat" w:cs="Arial"/>
        </w:rPr>
        <w:t>1.-</w:t>
      </w:r>
      <w:r w:rsidR="00246C03">
        <w:rPr>
          <w:rFonts w:ascii="Montserrat" w:hAnsi="Montserrat" w:cs="Arial"/>
        </w:rPr>
        <w:t xml:space="preserve"> </w:t>
      </w:r>
      <w:r w:rsidR="00F145CC">
        <w:rPr>
          <w:rFonts w:ascii="Montserrat" w:hAnsi="Montserrat" w:cs="Arial"/>
        </w:rPr>
        <w:t>Con fecha ____ de ____ de 202</w:t>
      </w:r>
      <w:r w:rsidR="00323A26">
        <w:rPr>
          <w:rFonts w:ascii="Montserrat" w:hAnsi="Montserrat" w:cs="Arial"/>
        </w:rPr>
        <w:t>4</w:t>
      </w:r>
      <w:r w:rsidR="00F145CC">
        <w:rPr>
          <w:rFonts w:ascii="Montserrat" w:hAnsi="Montserrat" w:cs="Arial"/>
        </w:rPr>
        <w:t xml:space="preserve">, </w:t>
      </w:r>
      <w:r w:rsidR="003316CD" w:rsidRPr="000E188F">
        <w:rPr>
          <w:rFonts w:ascii="Montserrat" w:hAnsi="Montserrat" w:cs="Arial"/>
          <w:b/>
        </w:rPr>
        <w:t>“LAS PARTES”</w:t>
      </w:r>
      <w:r w:rsidRPr="000E188F">
        <w:rPr>
          <w:rFonts w:ascii="Montserrat" w:hAnsi="Montserrat" w:cs="Arial"/>
        </w:rPr>
        <w:t>,</w:t>
      </w:r>
      <w:r>
        <w:rPr>
          <w:rFonts w:ascii="Montserrat" w:hAnsi="Montserrat" w:cs="Arial"/>
        </w:rPr>
        <w:t xml:space="preserve"> </w:t>
      </w:r>
      <w:r w:rsidR="00F145CC">
        <w:rPr>
          <w:rFonts w:ascii="Montserrat" w:hAnsi="Montserrat" w:cs="Arial"/>
        </w:rPr>
        <w:t xml:space="preserve">suscribieron </w:t>
      </w:r>
      <w:r w:rsidRPr="00BA7ABC">
        <w:rPr>
          <w:rFonts w:ascii="Montserrat" w:hAnsi="Montserrat" w:cs="Arial"/>
        </w:rPr>
        <w:t xml:space="preserve">el Anexo de </w:t>
      </w:r>
      <w:r>
        <w:rPr>
          <w:rFonts w:ascii="Montserrat" w:hAnsi="Montserrat" w:cs="Arial"/>
        </w:rPr>
        <w:t>E</w:t>
      </w:r>
      <w:r w:rsidRPr="00BA7ABC">
        <w:rPr>
          <w:rFonts w:ascii="Montserrat" w:hAnsi="Montserrat" w:cs="Arial"/>
        </w:rPr>
        <w:t xml:space="preserve">jecución </w:t>
      </w:r>
      <w:r>
        <w:rPr>
          <w:rFonts w:ascii="Montserrat" w:hAnsi="Montserrat" w:cs="Arial"/>
        </w:rPr>
        <w:t>No. XX/E005/01/202</w:t>
      </w:r>
      <w:r w:rsidR="00323A26">
        <w:rPr>
          <w:rFonts w:ascii="Montserrat" w:hAnsi="Montserrat" w:cs="Arial"/>
        </w:rPr>
        <w:t>4</w:t>
      </w:r>
      <w:r>
        <w:rPr>
          <w:rFonts w:ascii="Montserrat" w:hAnsi="Montserrat" w:cs="Arial"/>
        </w:rPr>
        <w:t xml:space="preserve"> </w:t>
      </w:r>
      <w:r w:rsidR="0037098D">
        <w:rPr>
          <w:rFonts w:ascii="Montserrat" w:hAnsi="Montserrat" w:cs="Arial"/>
        </w:rPr>
        <w:t xml:space="preserve">(en lo sucesivo </w:t>
      </w:r>
      <w:r w:rsidR="0037098D" w:rsidRPr="000E188F">
        <w:rPr>
          <w:rFonts w:ascii="Montserrat" w:hAnsi="Montserrat" w:cs="Arial"/>
          <w:b/>
        </w:rPr>
        <w:t>“EL ANEXO”</w:t>
      </w:r>
      <w:r w:rsidR="0037098D">
        <w:rPr>
          <w:rFonts w:ascii="Montserrat" w:hAnsi="Montserrat" w:cs="Arial"/>
        </w:rPr>
        <w:t>)</w:t>
      </w:r>
      <w:r w:rsidR="003316CD">
        <w:rPr>
          <w:rFonts w:ascii="Montserrat" w:hAnsi="Montserrat" w:cs="Arial"/>
        </w:rPr>
        <w:t xml:space="preserve">, con el objeto </w:t>
      </w:r>
      <w:r w:rsidR="003316CD">
        <w:rPr>
          <w:rFonts w:ascii="Montserrat" w:hAnsi="Montserrat" w:cs="Arial"/>
          <w:sz w:val="21"/>
          <w:szCs w:val="21"/>
        </w:rPr>
        <w:t>«F</w:t>
      </w:r>
      <w:r w:rsidR="003316CD" w:rsidRPr="003316CD">
        <w:rPr>
          <w:rFonts w:ascii="Montserrat" w:hAnsi="Montserrat" w:cs="Arial"/>
          <w:sz w:val="21"/>
          <w:szCs w:val="21"/>
        </w:rPr>
        <w:t>ormalizar las acciones relati</w:t>
      </w:r>
      <w:r w:rsidR="003316CD">
        <w:rPr>
          <w:rFonts w:ascii="Montserrat" w:hAnsi="Montserrat" w:cs="Arial"/>
          <w:sz w:val="21"/>
          <w:szCs w:val="21"/>
        </w:rPr>
        <w:t>vas al programa presupuestario E005 “Capacitación Ambiental y Desarrollo S</w:t>
      </w:r>
      <w:r w:rsidR="003316CD" w:rsidRPr="003316CD">
        <w:rPr>
          <w:rFonts w:ascii="Montserrat" w:hAnsi="Montserrat" w:cs="Arial"/>
          <w:sz w:val="21"/>
          <w:szCs w:val="21"/>
        </w:rPr>
        <w:t>ustentable”</w:t>
      </w:r>
      <w:r w:rsidR="003316CD" w:rsidRPr="003316CD" w:rsidDel="008D43EC">
        <w:rPr>
          <w:rFonts w:ascii="Montserrat" w:hAnsi="Montserrat" w:cs="Arial"/>
          <w:sz w:val="21"/>
          <w:szCs w:val="21"/>
        </w:rPr>
        <w:t xml:space="preserve"> </w:t>
      </w:r>
      <w:r w:rsidR="003316CD" w:rsidRPr="003316CD">
        <w:rPr>
          <w:rFonts w:ascii="Montserrat" w:hAnsi="Montserrat" w:cs="Arial"/>
          <w:sz w:val="21"/>
          <w:szCs w:val="21"/>
        </w:rPr>
        <w:t>en relación a l</w:t>
      </w:r>
      <w:r w:rsidR="003316CD">
        <w:rPr>
          <w:rFonts w:ascii="Montserrat" w:hAnsi="Montserrat" w:cs="Arial"/>
          <w:sz w:val="21"/>
          <w:szCs w:val="21"/>
        </w:rPr>
        <w:t>as acciones de Cultura del A</w:t>
      </w:r>
      <w:r w:rsidR="003316CD" w:rsidRPr="003316CD">
        <w:rPr>
          <w:rFonts w:ascii="Montserrat" w:hAnsi="Montserrat" w:cs="Arial"/>
          <w:sz w:val="21"/>
          <w:szCs w:val="21"/>
        </w:rPr>
        <w:t>gua.</w:t>
      </w:r>
      <w:r w:rsidR="003316CD" w:rsidRPr="003316CD" w:rsidDel="00A311C8">
        <w:rPr>
          <w:rFonts w:ascii="Montserrat" w:hAnsi="Montserrat" w:cs="Arial"/>
          <w:sz w:val="21"/>
          <w:szCs w:val="21"/>
        </w:rPr>
        <w:t xml:space="preserve"> </w:t>
      </w:r>
    </w:p>
    <w:p w:rsidR="001764D7" w:rsidRPr="000E188F" w:rsidRDefault="001764D7" w:rsidP="000E188F">
      <w:pPr>
        <w:pStyle w:val="Textoindependiente"/>
        <w:widowControl w:val="0"/>
        <w:tabs>
          <w:tab w:val="left" w:pos="794"/>
        </w:tabs>
        <w:spacing w:before="40" w:after="40"/>
        <w:jc w:val="both"/>
        <w:rPr>
          <w:rFonts w:ascii="Montserrat" w:hAnsi="Montserrat" w:cs="Arial"/>
          <w:sz w:val="21"/>
          <w:szCs w:val="21"/>
        </w:rPr>
      </w:pPr>
    </w:p>
    <w:p w:rsidR="00F145CC" w:rsidRDefault="00F145CC" w:rsidP="000E188F">
      <w:pPr>
        <w:spacing w:after="0"/>
        <w:jc w:val="both"/>
        <w:rPr>
          <w:rFonts w:ascii="Montserrat" w:hAnsi="Montserrat" w:cs="Arial"/>
          <w:color w:val="000000" w:themeColor="text1"/>
        </w:rPr>
      </w:pPr>
      <w:r>
        <w:rPr>
          <w:rFonts w:ascii="Montserrat" w:hAnsi="Montserrat" w:cs="Arial"/>
          <w:color w:val="000000" w:themeColor="text1"/>
        </w:rPr>
        <w:t>2.- En el apartado V. RECURSOS ECON</w:t>
      </w:r>
      <w:r w:rsidR="007C4CDD">
        <w:rPr>
          <w:rFonts w:ascii="Montserrat" w:hAnsi="Montserrat" w:cs="Arial"/>
          <w:color w:val="000000" w:themeColor="text1"/>
        </w:rPr>
        <w:t xml:space="preserve">ÓMICOS de </w:t>
      </w:r>
      <w:r w:rsidR="007C4CDD" w:rsidRPr="000E188F">
        <w:rPr>
          <w:rFonts w:ascii="Montserrat" w:hAnsi="Montserrat" w:cs="Arial"/>
          <w:b/>
          <w:color w:val="000000" w:themeColor="text1"/>
        </w:rPr>
        <w:t>“EL ANEXO”</w:t>
      </w:r>
      <w:r>
        <w:rPr>
          <w:rFonts w:ascii="Montserrat" w:hAnsi="Montserrat" w:cs="Arial"/>
          <w:color w:val="000000" w:themeColor="text1"/>
        </w:rPr>
        <w:t>, se estableció:</w:t>
      </w:r>
    </w:p>
    <w:p w:rsidR="00F145CC" w:rsidRPr="000E188F" w:rsidRDefault="00F145CC" w:rsidP="000E188F">
      <w:pPr>
        <w:spacing w:after="0"/>
        <w:jc w:val="both"/>
        <w:rPr>
          <w:rFonts w:ascii="Montserrat" w:hAnsi="Montserrat" w:cs="Arial"/>
          <w:i/>
          <w:color w:val="000000" w:themeColor="text1"/>
        </w:rPr>
      </w:pPr>
      <w:r w:rsidRPr="000E188F">
        <w:rPr>
          <w:rFonts w:ascii="Montserrat" w:hAnsi="Montserrat" w:cs="Arial"/>
          <w:i/>
          <w:color w:val="000000" w:themeColor="text1"/>
        </w:rPr>
        <w:t>…</w:t>
      </w:r>
    </w:p>
    <w:p w:rsidR="00F145CC" w:rsidRPr="000E188F" w:rsidRDefault="00F145CC" w:rsidP="000E188F">
      <w:pPr>
        <w:pStyle w:val="Textoindependiente"/>
        <w:widowControl w:val="0"/>
        <w:numPr>
          <w:ilvl w:val="0"/>
          <w:numId w:val="45"/>
        </w:numPr>
        <w:spacing w:before="120" w:after="0" w:line="240" w:lineRule="auto"/>
        <w:jc w:val="both"/>
        <w:rPr>
          <w:rFonts w:ascii="Montserrat" w:hAnsi="Montserrat" w:cs="Arial"/>
          <w:i/>
          <w:sz w:val="21"/>
          <w:szCs w:val="21"/>
        </w:rPr>
      </w:pPr>
      <w:r w:rsidRPr="000E188F">
        <w:rPr>
          <w:rFonts w:ascii="Montserrat" w:hAnsi="Montserrat" w:cs="Arial"/>
          <w:i/>
          <w:sz w:val="21"/>
          <w:szCs w:val="21"/>
        </w:rPr>
        <w:t xml:space="preserve">Para la ejecución de este Programa a través de las acciones descritas en el numeral anterior, se prevé una inversión total de $ __________ (00/100 M.N.), conforme a la siguiente estructura financiera: </w:t>
      </w:r>
    </w:p>
    <w:p w:rsidR="00F145CC" w:rsidRPr="000E188F" w:rsidRDefault="00F145CC">
      <w:pPr>
        <w:pStyle w:val="Textoindependiente"/>
        <w:widowControl w:val="0"/>
        <w:numPr>
          <w:ilvl w:val="1"/>
          <w:numId w:val="45"/>
        </w:numPr>
        <w:tabs>
          <w:tab w:val="left" w:pos="1134"/>
        </w:tabs>
        <w:spacing w:before="120" w:after="0" w:line="240" w:lineRule="auto"/>
        <w:ind w:left="1134" w:hanging="425"/>
        <w:jc w:val="both"/>
        <w:rPr>
          <w:rFonts w:ascii="Montserrat" w:hAnsi="Montserrat" w:cs="Arial"/>
          <w:i/>
          <w:sz w:val="21"/>
          <w:szCs w:val="21"/>
        </w:rPr>
      </w:pPr>
      <w:r w:rsidRPr="000E188F">
        <w:rPr>
          <w:rFonts w:ascii="Montserrat" w:hAnsi="Montserrat" w:cs="Arial"/>
          <w:b/>
          <w:i/>
          <w:sz w:val="21"/>
          <w:szCs w:val="21"/>
        </w:rPr>
        <w:t>“LA CONAGUA”</w:t>
      </w:r>
      <w:r w:rsidRPr="000E188F">
        <w:rPr>
          <w:rFonts w:ascii="Montserrat" w:hAnsi="Montserrat" w:cs="Arial"/>
          <w:i/>
          <w:sz w:val="21"/>
          <w:szCs w:val="21"/>
        </w:rPr>
        <w:t xml:space="preserve"> aportará la cantidad de $ ______.__ (___/100 M.N.), provenientes de los recursos aprobados del ramo 16 del Presupuesto de Egresos de la Federación para el ejercicio fiscal </w:t>
      </w:r>
      <w:r w:rsidR="00323A26">
        <w:rPr>
          <w:rFonts w:ascii="Montserrat" w:hAnsi="Montserrat" w:cs="Arial"/>
          <w:i/>
          <w:sz w:val="21"/>
          <w:szCs w:val="21"/>
        </w:rPr>
        <w:t>2024</w:t>
      </w:r>
      <w:r w:rsidRPr="000E188F">
        <w:rPr>
          <w:rFonts w:ascii="Montserrat" w:hAnsi="Montserrat" w:cs="Arial"/>
          <w:i/>
          <w:sz w:val="21"/>
          <w:szCs w:val="21"/>
        </w:rPr>
        <w:t xml:space="preserve">, los cuales serán ejercidos por </w:t>
      </w:r>
      <w:r w:rsidRPr="000E188F">
        <w:rPr>
          <w:rFonts w:ascii="Montserrat" w:hAnsi="Montserrat" w:cs="Arial"/>
          <w:b/>
          <w:i/>
          <w:sz w:val="21"/>
          <w:szCs w:val="21"/>
        </w:rPr>
        <w:t>“EL BENEFICIARIO”</w:t>
      </w:r>
      <w:r w:rsidRPr="000E188F">
        <w:rPr>
          <w:rFonts w:ascii="Montserrat" w:hAnsi="Montserrat" w:cs="Arial"/>
          <w:i/>
          <w:sz w:val="21"/>
          <w:szCs w:val="21"/>
        </w:rPr>
        <w:t>.</w:t>
      </w:r>
    </w:p>
    <w:p w:rsidR="00F145CC" w:rsidRPr="000E188F" w:rsidRDefault="00F145CC" w:rsidP="000E188F">
      <w:pPr>
        <w:pStyle w:val="Textoindependiente"/>
        <w:widowControl w:val="0"/>
        <w:numPr>
          <w:ilvl w:val="1"/>
          <w:numId w:val="45"/>
        </w:numPr>
        <w:tabs>
          <w:tab w:val="left" w:pos="1134"/>
        </w:tabs>
        <w:spacing w:before="120" w:after="0" w:line="240" w:lineRule="auto"/>
        <w:ind w:left="1134" w:hanging="425"/>
        <w:jc w:val="both"/>
        <w:rPr>
          <w:rFonts w:ascii="Montserrat" w:hAnsi="Montserrat" w:cs="Arial"/>
          <w:i/>
          <w:sz w:val="21"/>
          <w:szCs w:val="21"/>
        </w:rPr>
      </w:pPr>
      <w:r w:rsidRPr="000E188F">
        <w:rPr>
          <w:rFonts w:ascii="Montserrat" w:hAnsi="Montserrat" w:cs="Arial"/>
          <w:b/>
          <w:i/>
          <w:sz w:val="21"/>
          <w:szCs w:val="21"/>
        </w:rPr>
        <w:t>“EL BENEFICIARIO”</w:t>
      </w:r>
      <w:r w:rsidRPr="000E188F">
        <w:rPr>
          <w:rFonts w:ascii="Montserrat" w:hAnsi="Montserrat" w:cs="Arial"/>
          <w:i/>
          <w:sz w:val="21"/>
          <w:szCs w:val="21"/>
        </w:rPr>
        <w:t xml:space="preserve"> aportará la cantidad de $ ___.__ (_____ 00/100 M.N.), provenientes de recursos propios, los cuales serán ejercidos por el mismo.</w:t>
      </w:r>
    </w:p>
    <w:p w:rsidR="00F145CC" w:rsidRDefault="00F145CC" w:rsidP="000E188F">
      <w:pPr>
        <w:spacing w:after="0"/>
        <w:jc w:val="both"/>
        <w:rPr>
          <w:rFonts w:ascii="Montserrat" w:hAnsi="Montserrat" w:cs="Arial"/>
          <w:i/>
          <w:color w:val="000000" w:themeColor="text1"/>
        </w:rPr>
      </w:pPr>
      <w:r w:rsidRPr="000E188F">
        <w:rPr>
          <w:rFonts w:ascii="Montserrat" w:hAnsi="Montserrat" w:cs="Arial"/>
          <w:i/>
          <w:color w:val="000000" w:themeColor="text1"/>
        </w:rPr>
        <w:t>…</w:t>
      </w:r>
      <w:r w:rsidR="000E188F">
        <w:rPr>
          <w:rFonts w:ascii="Montserrat" w:hAnsi="Montserrat" w:cs="Arial"/>
          <w:i/>
          <w:color w:val="000000" w:themeColor="text1"/>
        </w:rPr>
        <w:t xml:space="preserve"> </w:t>
      </w:r>
    </w:p>
    <w:p w:rsidR="000E188F" w:rsidRDefault="000E188F" w:rsidP="000E188F">
      <w:pPr>
        <w:spacing w:after="0"/>
        <w:jc w:val="both"/>
        <w:rPr>
          <w:rFonts w:ascii="Montserrat" w:hAnsi="Montserrat" w:cs="Arial"/>
          <w:i/>
          <w:color w:val="000000" w:themeColor="text1"/>
        </w:rPr>
      </w:pPr>
    </w:p>
    <w:p w:rsidR="00763CB2" w:rsidRDefault="00763CB2" w:rsidP="000E188F">
      <w:pPr>
        <w:ind w:left="426" w:hanging="426"/>
        <w:jc w:val="both"/>
        <w:rPr>
          <w:rFonts w:ascii="Montserrat" w:hAnsi="Montserrat" w:cs="Arial"/>
        </w:rPr>
      </w:pPr>
      <w:r>
        <w:rPr>
          <w:rFonts w:ascii="Montserrat" w:hAnsi="Montserrat" w:cs="Arial"/>
          <w:color w:val="000000" w:themeColor="text1"/>
        </w:rPr>
        <w:t xml:space="preserve">3.- </w:t>
      </w:r>
      <w:r w:rsidRPr="000E188F">
        <w:rPr>
          <w:rFonts w:ascii="Montserrat" w:hAnsi="Montserrat" w:cs="Arial"/>
        </w:rPr>
        <w:t xml:space="preserve">Que debido a ____________ </w:t>
      </w:r>
      <w:r w:rsidRPr="000E188F">
        <w:rPr>
          <w:rFonts w:ascii="Montserrat" w:hAnsi="Montserrat" w:cs="Arial"/>
          <w:i/>
          <w:color w:val="FF0000"/>
        </w:rPr>
        <w:t>(Indicar la razón de la modificación)</w:t>
      </w:r>
      <w:r w:rsidRPr="000E188F">
        <w:rPr>
          <w:rFonts w:ascii="Montserrat" w:hAnsi="Montserrat" w:cs="Arial"/>
        </w:rPr>
        <w:t xml:space="preserve"> </w:t>
      </w:r>
      <w:r w:rsidRPr="000E188F">
        <w:rPr>
          <w:rFonts w:ascii="Montserrat" w:hAnsi="Montserrat" w:cs="Arial"/>
          <w:b/>
        </w:rPr>
        <w:t>“LAS PARTES”</w:t>
      </w:r>
      <w:r w:rsidRPr="000E188F">
        <w:rPr>
          <w:rFonts w:ascii="Montserrat" w:hAnsi="Montserrat" w:cs="Arial"/>
        </w:rPr>
        <w:t xml:space="preserve"> determinan </w:t>
      </w:r>
      <w:r>
        <w:rPr>
          <w:rFonts w:ascii="Montserrat" w:hAnsi="Montserrat" w:cs="Arial"/>
        </w:rPr>
        <w:t>ajustar los recursos económicos</w:t>
      </w:r>
      <w:r w:rsidRPr="00763CB2">
        <w:rPr>
          <w:rFonts w:ascii="Montserrat" w:hAnsi="Montserrat" w:cs="Arial"/>
        </w:rPr>
        <w:t xml:space="preserve"> por una </w:t>
      </w:r>
      <w:r w:rsidRPr="000E188F">
        <w:rPr>
          <w:rFonts w:ascii="Montserrat" w:hAnsi="Montserrat" w:cs="Arial"/>
          <w:i/>
          <w:color w:val="FF0000"/>
        </w:rPr>
        <w:t xml:space="preserve">ampliación o reducción </w:t>
      </w:r>
      <w:r w:rsidRPr="00763CB2">
        <w:rPr>
          <w:rFonts w:ascii="Montserrat" w:hAnsi="Montserrat" w:cs="Arial"/>
          <w:i/>
          <w:color w:val="FF0000"/>
        </w:rPr>
        <w:t>(elegir la que corresponda</w:t>
      </w:r>
      <w:r w:rsidRPr="000E188F">
        <w:rPr>
          <w:rFonts w:ascii="Montserrat" w:hAnsi="Montserrat" w:cs="Arial"/>
          <w:i/>
          <w:color w:val="FF0000"/>
        </w:rPr>
        <w:t>)</w:t>
      </w:r>
      <w:r w:rsidRPr="000E188F">
        <w:rPr>
          <w:rFonts w:ascii="Montserrat" w:hAnsi="Montserrat" w:cs="Arial"/>
        </w:rPr>
        <w:t xml:space="preserve"> </w:t>
      </w:r>
      <w:r>
        <w:rPr>
          <w:rFonts w:ascii="Montserrat" w:hAnsi="Montserrat" w:cs="Arial"/>
        </w:rPr>
        <w:t>de las inversiones originalmente convenidas</w:t>
      </w:r>
      <w:r w:rsidR="006D58E0">
        <w:rPr>
          <w:rFonts w:ascii="Montserrat" w:hAnsi="Montserrat" w:cs="Arial"/>
        </w:rPr>
        <w:t>, respetando cada uno de los conceptos formalizados</w:t>
      </w:r>
      <w:r w:rsidR="006D58E0" w:rsidRPr="00BA7ABC">
        <w:rPr>
          <w:rFonts w:ascii="Montserrat" w:hAnsi="Montserrat" w:cs="Arial"/>
        </w:rPr>
        <w:t xml:space="preserve"> </w:t>
      </w:r>
      <w:r w:rsidR="00A07017">
        <w:rPr>
          <w:rFonts w:ascii="Montserrat" w:hAnsi="Montserrat" w:cs="Arial"/>
        </w:rPr>
        <w:t xml:space="preserve">en </w:t>
      </w:r>
      <w:r w:rsidR="00A07017" w:rsidRPr="000E188F">
        <w:rPr>
          <w:rFonts w:ascii="Montserrat" w:hAnsi="Montserrat" w:cs="Arial"/>
          <w:b/>
        </w:rPr>
        <w:t>“EL ANEXO”</w:t>
      </w:r>
      <w:r w:rsidR="00A07017" w:rsidRPr="000E188F">
        <w:rPr>
          <w:rFonts w:ascii="Montserrat" w:hAnsi="Montserrat" w:cs="Arial"/>
        </w:rPr>
        <w:t>,</w:t>
      </w:r>
      <w:r w:rsidR="00A07017">
        <w:rPr>
          <w:rFonts w:ascii="Montserrat" w:hAnsi="Montserrat" w:cs="Arial"/>
          <w:b/>
        </w:rPr>
        <w:t xml:space="preserve"> </w:t>
      </w:r>
      <w:r w:rsidR="00310017">
        <w:rPr>
          <w:rFonts w:ascii="Montserrat" w:hAnsi="Montserrat" w:cs="Arial"/>
        </w:rPr>
        <w:t>conforme a lo siguiente:</w:t>
      </w:r>
    </w:p>
    <w:p w:rsidR="000E188F" w:rsidRDefault="000E188F" w:rsidP="000E188F">
      <w:pPr>
        <w:ind w:left="426" w:hanging="426"/>
        <w:jc w:val="center"/>
        <w:rPr>
          <w:rFonts w:ascii="Montserrat" w:hAnsi="Montserrat" w:cs="Arial"/>
          <w:b/>
        </w:rPr>
      </w:pPr>
    </w:p>
    <w:p w:rsidR="00310017" w:rsidRPr="000E188F" w:rsidRDefault="00310017" w:rsidP="000E188F">
      <w:pPr>
        <w:ind w:left="426" w:hanging="426"/>
        <w:jc w:val="center"/>
        <w:rPr>
          <w:rFonts w:ascii="Montserrat" w:hAnsi="Montserrat" w:cs="Arial"/>
          <w:b/>
        </w:rPr>
      </w:pPr>
      <w:r w:rsidRPr="000E188F">
        <w:rPr>
          <w:rFonts w:ascii="Montserrat" w:hAnsi="Montserrat" w:cs="Arial"/>
          <w:b/>
        </w:rPr>
        <w:t>DECLARACIONES</w:t>
      </w:r>
    </w:p>
    <w:p w:rsidR="00310017" w:rsidRPr="000E188F" w:rsidRDefault="00310017" w:rsidP="00310017">
      <w:pPr>
        <w:jc w:val="both"/>
        <w:rPr>
          <w:rFonts w:ascii="Montserrat" w:hAnsi="Montserrat" w:cs="Arial"/>
        </w:rPr>
      </w:pPr>
      <w:r w:rsidRPr="000E188F">
        <w:rPr>
          <w:rFonts w:ascii="Montserrat" w:hAnsi="Montserrat" w:cs="Arial"/>
          <w:b/>
        </w:rPr>
        <w:lastRenderedPageBreak/>
        <w:t>ÚNICA.- “LAS PARTES”</w:t>
      </w:r>
      <w:r w:rsidRPr="000E188F">
        <w:rPr>
          <w:rFonts w:ascii="Montserrat" w:hAnsi="Montserrat" w:cs="Arial"/>
        </w:rPr>
        <w:t xml:space="preserve"> reconocen la personalidad con la que comparecen a la celebración del presente instrumento, en términos de lo señalado en </w:t>
      </w:r>
      <w:r w:rsidRPr="000E188F">
        <w:rPr>
          <w:rFonts w:ascii="Montserrat" w:hAnsi="Montserrat" w:cs="Arial"/>
          <w:b/>
        </w:rPr>
        <w:t>“EL ANEXO”</w:t>
      </w:r>
      <w:r w:rsidRPr="000E188F">
        <w:rPr>
          <w:rFonts w:ascii="Montserrat" w:hAnsi="Montserrat" w:cs="Arial"/>
        </w:rPr>
        <w:t>, manifestando que a la fecha la misma no ha sido modificada o revocada de forma alguna.</w:t>
      </w:r>
    </w:p>
    <w:p w:rsidR="00CE0A7A" w:rsidRDefault="00310017" w:rsidP="000E188F">
      <w:pPr>
        <w:spacing w:after="0"/>
        <w:jc w:val="both"/>
        <w:rPr>
          <w:rFonts w:ascii="Montserrat" w:hAnsi="Montserrat" w:cs="Arial"/>
          <w:i/>
          <w:color w:val="FF0000"/>
        </w:rPr>
      </w:pPr>
      <w:r w:rsidRPr="000E188F">
        <w:rPr>
          <w:rFonts w:ascii="Montserrat" w:hAnsi="Montserrat" w:cs="Arial"/>
          <w:i/>
          <w:color w:val="FF0000"/>
        </w:rPr>
        <w:t>Nota: En caso de que el suscriptor no sea la misma persona que firmó el anexo de ejecución inicial, se deberá acreditar la personalidad bajo el formato de declaraciones contenido en el modelo de anexo de ejecución.</w:t>
      </w:r>
    </w:p>
    <w:p w:rsidR="000E188F" w:rsidRDefault="000E188F" w:rsidP="000E188F">
      <w:pPr>
        <w:spacing w:after="0"/>
        <w:jc w:val="both"/>
        <w:rPr>
          <w:rFonts w:ascii="Montserrat" w:hAnsi="Montserrat" w:cs="Arial"/>
          <w:color w:val="000000" w:themeColor="text1"/>
        </w:rPr>
      </w:pPr>
    </w:p>
    <w:p w:rsidR="000E188F" w:rsidRDefault="000E188F" w:rsidP="000E188F">
      <w:pPr>
        <w:spacing w:after="0"/>
        <w:jc w:val="both"/>
        <w:rPr>
          <w:rFonts w:ascii="Montserrat" w:hAnsi="Montserrat" w:cs="Arial"/>
          <w:color w:val="000000" w:themeColor="text1"/>
        </w:rPr>
      </w:pPr>
      <w:r>
        <w:rPr>
          <w:rFonts w:ascii="Montserrat" w:hAnsi="Montserrat" w:cs="Arial"/>
          <w:color w:val="000000" w:themeColor="text1"/>
        </w:rPr>
        <w:t xml:space="preserve">En razón de lo anterior </w:t>
      </w:r>
      <w:r w:rsidRPr="002208A8">
        <w:rPr>
          <w:rFonts w:ascii="Montserrat" w:hAnsi="Montserrat" w:cs="Arial"/>
          <w:b/>
          <w:color w:val="000000" w:themeColor="text1"/>
        </w:rPr>
        <w:t xml:space="preserve">“LAS PARTES” </w:t>
      </w:r>
      <w:r>
        <w:rPr>
          <w:rFonts w:ascii="Montserrat" w:hAnsi="Montserrat" w:cs="Arial"/>
          <w:color w:val="000000" w:themeColor="text1"/>
        </w:rPr>
        <w:t>toman y formalizan los siguientes:</w:t>
      </w:r>
    </w:p>
    <w:p w:rsidR="001764D7" w:rsidRPr="00BA7ABC" w:rsidRDefault="001764D7" w:rsidP="000E188F">
      <w:pPr>
        <w:spacing w:after="0"/>
        <w:jc w:val="both"/>
        <w:rPr>
          <w:rFonts w:ascii="Montserrat" w:hAnsi="Montserrat" w:cs="Arial"/>
        </w:rPr>
      </w:pPr>
    </w:p>
    <w:p w:rsidR="001764D7" w:rsidRPr="00BA7ABC" w:rsidRDefault="001764D7" w:rsidP="001764D7">
      <w:pPr>
        <w:jc w:val="center"/>
        <w:rPr>
          <w:rFonts w:ascii="Montserrat" w:hAnsi="Montserrat" w:cs="Arial"/>
          <w:b/>
        </w:rPr>
      </w:pPr>
      <w:r w:rsidRPr="00BA7ABC">
        <w:rPr>
          <w:rFonts w:ascii="Montserrat" w:hAnsi="Montserrat" w:cs="Arial"/>
          <w:b/>
        </w:rPr>
        <w:t>ACUERDOS</w:t>
      </w:r>
    </w:p>
    <w:p w:rsidR="0052335C" w:rsidRDefault="001764D7" w:rsidP="001764D7">
      <w:pPr>
        <w:pStyle w:val="Sinespaciado"/>
        <w:jc w:val="both"/>
        <w:rPr>
          <w:rFonts w:ascii="Montserrat" w:hAnsi="Montserrat" w:cs="Tahoma"/>
          <w:b/>
          <w:u w:val="single"/>
        </w:rPr>
      </w:pPr>
      <w:r w:rsidRPr="00BA7ABC">
        <w:rPr>
          <w:rFonts w:ascii="Montserrat" w:hAnsi="Montserrat" w:cs="Tahoma"/>
          <w:b/>
          <w:u w:val="single"/>
        </w:rPr>
        <w:t>PRIMERO</w:t>
      </w:r>
      <w:r w:rsidRPr="00CE0A7A">
        <w:rPr>
          <w:rFonts w:ascii="Montserrat" w:hAnsi="Montserrat" w:cs="Tahoma"/>
          <w:b/>
          <w:u w:val="single"/>
        </w:rPr>
        <w:t xml:space="preserve">.- </w:t>
      </w:r>
      <w:r w:rsidR="0052335C">
        <w:rPr>
          <w:rFonts w:ascii="Montserrat" w:hAnsi="Montserrat" w:cs="Tahoma"/>
          <w:b/>
          <w:u w:val="single"/>
        </w:rPr>
        <w:t xml:space="preserve">MODIFICACIÓN AL APARTADO V. </w:t>
      </w:r>
      <w:r w:rsidRPr="00CE0A7A">
        <w:rPr>
          <w:rFonts w:ascii="Montserrat" w:hAnsi="Montserrat" w:cs="Tahoma"/>
          <w:b/>
          <w:u w:val="single"/>
        </w:rPr>
        <w:t>RECURSOS ECONÓMICOS</w:t>
      </w:r>
      <w:r w:rsidR="0052335C">
        <w:rPr>
          <w:rFonts w:ascii="Montserrat" w:hAnsi="Montserrat" w:cs="Tahoma"/>
          <w:b/>
          <w:u w:val="single"/>
        </w:rPr>
        <w:t xml:space="preserve"> DE “EL ANEXO”</w:t>
      </w:r>
    </w:p>
    <w:p w:rsidR="001764D7" w:rsidRPr="000E188F" w:rsidRDefault="0052335C" w:rsidP="000E188F">
      <w:pPr>
        <w:jc w:val="both"/>
        <w:rPr>
          <w:rFonts w:ascii="Montserrat" w:hAnsi="Montserrat" w:cs="Arial"/>
        </w:rPr>
      </w:pPr>
      <w:r w:rsidRPr="000E188F">
        <w:rPr>
          <w:rFonts w:ascii="Montserrat" w:hAnsi="Montserrat" w:cs="Arial"/>
        </w:rPr>
        <w:t>Por las razon</w:t>
      </w:r>
      <w:r>
        <w:rPr>
          <w:rFonts w:ascii="Montserrat" w:hAnsi="Montserrat" w:cs="Arial"/>
        </w:rPr>
        <w:t>es expuestas en el antecedente 3</w:t>
      </w:r>
      <w:r w:rsidRPr="000E188F">
        <w:rPr>
          <w:rFonts w:ascii="Montserrat" w:hAnsi="Montserrat" w:cs="Arial"/>
        </w:rPr>
        <w:t xml:space="preserve"> del presente instrumento, </w:t>
      </w:r>
      <w:r w:rsidRPr="000E188F">
        <w:rPr>
          <w:rFonts w:ascii="Montserrat" w:hAnsi="Montserrat" w:cs="Arial"/>
          <w:b/>
        </w:rPr>
        <w:t>“LAS PARTES”</w:t>
      </w:r>
      <w:r w:rsidRPr="000E188F">
        <w:rPr>
          <w:rFonts w:ascii="Montserrat" w:hAnsi="Montserrat" w:cs="Arial"/>
        </w:rPr>
        <w:t xml:space="preserve"> acuerdan </w:t>
      </w:r>
      <w:r>
        <w:rPr>
          <w:rFonts w:ascii="Montserrat" w:hAnsi="Montserrat" w:cs="Arial"/>
        </w:rPr>
        <w:t>modificar el</w:t>
      </w:r>
      <w:r w:rsidRPr="000E188F">
        <w:rPr>
          <w:rFonts w:ascii="Montserrat" w:hAnsi="Montserrat" w:cs="Arial"/>
        </w:rPr>
        <w:t xml:space="preserve"> apartado V</w:t>
      </w:r>
      <w:r>
        <w:rPr>
          <w:rFonts w:ascii="Montserrat" w:hAnsi="Montserrat" w:cs="Arial"/>
        </w:rPr>
        <w:t>. RECURSOS ECONÓMICOS</w:t>
      </w:r>
      <w:r w:rsidRPr="000E188F">
        <w:rPr>
          <w:rFonts w:ascii="Montserrat" w:hAnsi="Montserrat" w:cs="Arial"/>
        </w:rPr>
        <w:t xml:space="preserve"> de</w:t>
      </w:r>
      <w:r>
        <w:rPr>
          <w:rFonts w:ascii="Montserrat" w:hAnsi="Montserrat" w:cs="Arial"/>
        </w:rPr>
        <w:t>l</w:t>
      </w:r>
      <w:r w:rsidRPr="000E188F">
        <w:rPr>
          <w:rFonts w:ascii="Montserrat" w:hAnsi="Montserrat" w:cs="Arial"/>
        </w:rPr>
        <w:t xml:space="preserve"> </w:t>
      </w:r>
      <w:r w:rsidRPr="000E188F">
        <w:rPr>
          <w:rFonts w:ascii="Montserrat" w:hAnsi="Montserrat" w:cs="Arial"/>
          <w:b/>
        </w:rPr>
        <w:t>“EL ANEXO”</w:t>
      </w:r>
      <w:r w:rsidRPr="000E188F">
        <w:rPr>
          <w:rFonts w:ascii="Montserrat" w:hAnsi="Montserrat" w:cs="Arial"/>
        </w:rPr>
        <w:t xml:space="preserve"> para quedar como sigue:</w:t>
      </w:r>
    </w:p>
    <w:p w:rsidR="0052335C" w:rsidRPr="00330D5C" w:rsidRDefault="0052335C" w:rsidP="0052335C">
      <w:pPr>
        <w:spacing w:after="0"/>
        <w:jc w:val="both"/>
        <w:rPr>
          <w:rFonts w:ascii="Montserrat" w:hAnsi="Montserrat" w:cs="Arial"/>
          <w:i/>
          <w:color w:val="000000" w:themeColor="text1"/>
        </w:rPr>
      </w:pPr>
      <w:r w:rsidRPr="00330D5C">
        <w:rPr>
          <w:rFonts w:ascii="Montserrat" w:hAnsi="Montserrat" w:cs="Arial"/>
          <w:i/>
          <w:color w:val="000000" w:themeColor="text1"/>
        </w:rPr>
        <w:t>…</w:t>
      </w:r>
    </w:p>
    <w:p w:rsidR="0052335C" w:rsidRPr="00330D5C" w:rsidRDefault="0052335C" w:rsidP="0052335C">
      <w:pPr>
        <w:pStyle w:val="Textoindependiente"/>
        <w:widowControl w:val="0"/>
        <w:numPr>
          <w:ilvl w:val="0"/>
          <w:numId w:val="46"/>
        </w:numPr>
        <w:spacing w:before="120" w:after="0" w:line="240" w:lineRule="auto"/>
        <w:jc w:val="both"/>
        <w:rPr>
          <w:rFonts w:ascii="Montserrat" w:hAnsi="Montserrat" w:cs="Arial"/>
          <w:i/>
          <w:sz w:val="21"/>
          <w:szCs w:val="21"/>
        </w:rPr>
      </w:pPr>
      <w:r w:rsidRPr="00330D5C">
        <w:rPr>
          <w:rFonts w:ascii="Montserrat" w:hAnsi="Montserrat" w:cs="Arial"/>
          <w:i/>
          <w:sz w:val="21"/>
          <w:szCs w:val="21"/>
        </w:rPr>
        <w:t xml:space="preserve">Para la ejecución de este Programa a través de las acciones descritas en el numeral anterior, se prevé una inversión total de $ __________ (00/100 M.N.), conforme a la siguiente estructura financiera: </w:t>
      </w:r>
    </w:p>
    <w:p w:rsidR="0052335C" w:rsidRPr="00330D5C" w:rsidRDefault="0052335C" w:rsidP="0052335C">
      <w:pPr>
        <w:pStyle w:val="Textoindependiente"/>
        <w:widowControl w:val="0"/>
        <w:numPr>
          <w:ilvl w:val="1"/>
          <w:numId w:val="46"/>
        </w:numPr>
        <w:tabs>
          <w:tab w:val="left" w:pos="1134"/>
        </w:tabs>
        <w:spacing w:before="120" w:after="0" w:line="240" w:lineRule="auto"/>
        <w:ind w:left="1134" w:hanging="425"/>
        <w:jc w:val="both"/>
        <w:rPr>
          <w:rFonts w:ascii="Montserrat" w:hAnsi="Montserrat" w:cs="Arial"/>
          <w:i/>
          <w:sz w:val="21"/>
          <w:szCs w:val="21"/>
        </w:rPr>
      </w:pPr>
      <w:r w:rsidRPr="00330D5C">
        <w:rPr>
          <w:rFonts w:ascii="Montserrat" w:hAnsi="Montserrat" w:cs="Arial"/>
          <w:b/>
          <w:i/>
          <w:sz w:val="21"/>
          <w:szCs w:val="21"/>
        </w:rPr>
        <w:t>“LA CONAGUA”</w:t>
      </w:r>
      <w:r w:rsidRPr="00330D5C">
        <w:rPr>
          <w:rFonts w:ascii="Montserrat" w:hAnsi="Montserrat" w:cs="Arial"/>
          <w:i/>
          <w:sz w:val="21"/>
          <w:szCs w:val="21"/>
        </w:rPr>
        <w:t xml:space="preserve"> aportará la cantidad de $ ______.__ (___/100 M.N.), provenientes de los recursos aprobados del ramo 16 del Presupuesto de Egresos de la Federación para el ejercicio fiscal </w:t>
      </w:r>
      <w:r w:rsidR="00323A26">
        <w:rPr>
          <w:rFonts w:ascii="Montserrat" w:hAnsi="Montserrat" w:cs="Arial"/>
          <w:i/>
          <w:sz w:val="21"/>
          <w:szCs w:val="21"/>
        </w:rPr>
        <w:t>2024</w:t>
      </w:r>
      <w:r w:rsidRPr="00330D5C">
        <w:rPr>
          <w:rFonts w:ascii="Montserrat" w:hAnsi="Montserrat" w:cs="Arial"/>
          <w:i/>
          <w:sz w:val="21"/>
          <w:szCs w:val="21"/>
        </w:rPr>
        <w:t xml:space="preserve">, los cuales serán ejercidos por </w:t>
      </w:r>
      <w:r w:rsidRPr="00330D5C">
        <w:rPr>
          <w:rFonts w:ascii="Montserrat" w:hAnsi="Montserrat" w:cs="Arial"/>
          <w:b/>
          <w:i/>
          <w:sz w:val="21"/>
          <w:szCs w:val="21"/>
        </w:rPr>
        <w:t>“EL BENEFICIARIO”</w:t>
      </w:r>
      <w:r w:rsidRPr="00330D5C">
        <w:rPr>
          <w:rFonts w:ascii="Montserrat" w:hAnsi="Montserrat" w:cs="Arial"/>
          <w:i/>
          <w:sz w:val="21"/>
          <w:szCs w:val="21"/>
        </w:rPr>
        <w:t>.</w:t>
      </w:r>
    </w:p>
    <w:p w:rsidR="0052335C" w:rsidRPr="00330D5C" w:rsidRDefault="0052335C" w:rsidP="0052335C">
      <w:pPr>
        <w:pStyle w:val="Textoindependiente"/>
        <w:widowControl w:val="0"/>
        <w:numPr>
          <w:ilvl w:val="1"/>
          <w:numId w:val="46"/>
        </w:numPr>
        <w:tabs>
          <w:tab w:val="left" w:pos="1134"/>
        </w:tabs>
        <w:spacing w:before="120" w:after="0" w:line="240" w:lineRule="auto"/>
        <w:ind w:left="1134" w:hanging="425"/>
        <w:jc w:val="both"/>
        <w:rPr>
          <w:rFonts w:ascii="Montserrat" w:hAnsi="Montserrat" w:cs="Arial"/>
          <w:i/>
          <w:sz w:val="21"/>
          <w:szCs w:val="21"/>
        </w:rPr>
      </w:pPr>
      <w:r w:rsidRPr="00330D5C">
        <w:rPr>
          <w:rFonts w:ascii="Montserrat" w:hAnsi="Montserrat" w:cs="Arial"/>
          <w:b/>
          <w:i/>
          <w:sz w:val="21"/>
          <w:szCs w:val="21"/>
        </w:rPr>
        <w:t>“EL BENEFICIARIO”</w:t>
      </w:r>
      <w:r w:rsidRPr="00330D5C">
        <w:rPr>
          <w:rFonts w:ascii="Montserrat" w:hAnsi="Montserrat" w:cs="Arial"/>
          <w:i/>
          <w:sz w:val="21"/>
          <w:szCs w:val="21"/>
        </w:rPr>
        <w:t xml:space="preserve"> aportará la cantidad de $ ___.__ (_____ 00/100 M.N.), provenientes de recursos propios, los cuales serán ejercidos por el mismo.</w:t>
      </w:r>
    </w:p>
    <w:p w:rsidR="0052335C" w:rsidRDefault="0052335C" w:rsidP="0052335C">
      <w:pPr>
        <w:spacing w:after="0"/>
        <w:jc w:val="both"/>
        <w:rPr>
          <w:rFonts w:ascii="Montserrat" w:hAnsi="Montserrat" w:cs="Arial"/>
          <w:i/>
          <w:color w:val="000000" w:themeColor="text1"/>
        </w:rPr>
      </w:pPr>
      <w:r w:rsidRPr="00330D5C">
        <w:rPr>
          <w:rFonts w:ascii="Montserrat" w:hAnsi="Montserrat" w:cs="Arial"/>
          <w:i/>
          <w:color w:val="000000" w:themeColor="text1"/>
        </w:rPr>
        <w:t>…</w:t>
      </w:r>
    </w:p>
    <w:p w:rsidR="001E0298" w:rsidRDefault="001764D7" w:rsidP="001764D7">
      <w:pPr>
        <w:spacing w:before="240" w:after="40"/>
        <w:jc w:val="both"/>
        <w:rPr>
          <w:rFonts w:ascii="Montserrat" w:hAnsi="Montserrat" w:cs="Arial"/>
          <w:b/>
        </w:rPr>
      </w:pPr>
      <w:r w:rsidRPr="00BA7ABC">
        <w:rPr>
          <w:rFonts w:ascii="Montserrat" w:hAnsi="Montserrat" w:cs="Arial"/>
          <w:b/>
        </w:rPr>
        <w:t xml:space="preserve">SEGUNDO.- </w:t>
      </w:r>
      <w:r w:rsidR="001E0298">
        <w:rPr>
          <w:rFonts w:ascii="Montserrat" w:hAnsi="Montserrat" w:cs="Arial"/>
          <w:b/>
        </w:rPr>
        <w:t>MODIFICACIÓN AL APARTADO VI. METAS FÍSICAS Y FINANCIERAS DE “EL ANEXO”</w:t>
      </w:r>
    </w:p>
    <w:p w:rsidR="001E0298" w:rsidRPr="000E188F" w:rsidRDefault="001E0298" w:rsidP="000E188F">
      <w:pPr>
        <w:jc w:val="both"/>
        <w:rPr>
          <w:rFonts w:ascii="Montserrat" w:hAnsi="Montserrat" w:cs="Arial"/>
        </w:rPr>
      </w:pPr>
      <w:r w:rsidRPr="00330D5C">
        <w:rPr>
          <w:rFonts w:ascii="Montserrat" w:hAnsi="Montserrat" w:cs="Arial"/>
        </w:rPr>
        <w:t xml:space="preserve">Por las razones expuestas en el antecedente 3 del presente instrumento, </w:t>
      </w:r>
      <w:r w:rsidRPr="00330D5C">
        <w:rPr>
          <w:rFonts w:ascii="Montserrat" w:hAnsi="Montserrat" w:cs="Arial"/>
          <w:b/>
        </w:rPr>
        <w:t>“LAS PARTES”</w:t>
      </w:r>
      <w:r w:rsidRPr="00330D5C">
        <w:rPr>
          <w:rFonts w:ascii="Montserrat" w:hAnsi="Montserrat" w:cs="Arial"/>
        </w:rPr>
        <w:t xml:space="preserve"> acuerdan modificar el apartado V</w:t>
      </w:r>
      <w:r>
        <w:rPr>
          <w:rFonts w:ascii="Montserrat" w:hAnsi="Montserrat" w:cs="Arial"/>
        </w:rPr>
        <w:t>I. METAS FÍSICAS Y FINANCIERAS</w:t>
      </w:r>
      <w:r w:rsidRPr="00330D5C">
        <w:rPr>
          <w:rFonts w:ascii="Montserrat" w:hAnsi="Montserrat" w:cs="Arial"/>
        </w:rPr>
        <w:t xml:space="preserve"> de </w:t>
      </w:r>
      <w:r w:rsidRPr="00330D5C">
        <w:rPr>
          <w:rFonts w:ascii="Montserrat" w:hAnsi="Montserrat" w:cs="Arial"/>
          <w:b/>
        </w:rPr>
        <w:t>“EL ANEXO”</w:t>
      </w:r>
      <w:r w:rsidRPr="00330D5C">
        <w:rPr>
          <w:rFonts w:ascii="Montserrat" w:hAnsi="Montserrat" w:cs="Arial"/>
        </w:rPr>
        <w:t xml:space="preserve"> para quedar como sigue:</w:t>
      </w:r>
    </w:p>
    <w:p w:rsidR="001E0298" w:rsidRPr="00EA7ADD" w:rsidRDefault="001E0298" w:rsidP="001E0298">
      <w:pPr>
        <w:pStyle w:val="Textoindependiente"/>
        <w:widowControl w:val="0"/>
        <w:tabs>
          <w:tab w:val="left" w:pos="794"/>
        </w:tabs>
        <w:spacing w:before="40" w:after="40"/>
        <w:jc w:val="center"/>
        <w:rPr>
          <w:rFonts w:ascii="Montserrat" w:hAnsi="Montserrat" w:cs="Arial"/>
          <w:sz w:val="21"/>
          <w:szCs w:val="21"/>
        </w:rPr>
      </w:pPr>
      <w:r w:rsidRPr="00EA7ADD">
        <w:rPr>
          <w:rFonts w:ascii="Montserrat" w:hAnsi="Montserrat" w:cs="Arial"/>
          <w:sz w:val="21"/>
          <w:szCs w:val="21"/>
        </w:rPr>
        <w:t>CUADRO 1. DESGLOSE DE METAS FÍSICAS Y FINANCIERAS</w:t>
      </w:r>
    </w:p>
    <w:tbl>
      <w:tblPr>
        <w:tblStyle w:val="Tabladecuadrcula5oscura-nfasis31"/>
        <w:tblW w:w="9281" w:type="dxa"/>
        <w:jc w:val="center"/>
        <w:tblLayout w:type="fixed"/>
        <w:tblLook w:val="04A0" w:firstRow="1" w:lastRow="0" w:firstColumn="1" w:lastColumn="0" w:noHBand="0" w:noVBand="1"/>
      </w:tblPr>
      <w:tblGrid>
        <w:gridCol w:w="2547"/>
        <w:gridCol w:w="72"/>
        <w:gridCol w:w="1559"/>
        <w:gridCol w:w="70"/>
        <w:gridCol w:w="794"/>
        <w:gridCol w:w="1546"/>
        <w:gridCol w:w="1417"/>
        <w:gridCol w:w="1276"/>
      </w:tblGrid>
      <w:tr w:rsidR="001E0298" w:rsidRPr="00EA7ADD" w:rsidTr="006E0E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val="restart"/>
            <w:vAlign w:val="center"/>
            <w:hideMark/>
          </w:tcPr>
          <w:p w:rsidR="001E0298" w:rsidRPr="00EA7ADD" w:rsidRDefault="001E0298" w:rsidP="006E0EB3">
            <w:pPr>
              <w:pStyle w:val="Sinespaciado"/>
              <w:spacing w:before="0"/>
              <w:jc w:val="center"/>
              <w:rPr>
                <w:rFonts w:ascii="Montserrat" w:hAnsi="Montserrat" w:cs="Tahoma"/>
                <w:color w:val="auto"/>
                <w:sz w:val="16"/>
                <w:szCs w:val="16"/>
                <w:lang w:eastAsia="es-MX"/>
              </w:rPr>
            </w:pPr>
            <w:r w:rsidRPr="00EA7ADD">
              <w:rPr>
                <w:rFonts w:ascii="Montserrat" w:hAnsi="Montserrat" w:cs="Tahoma"/>
                <w:color w:val="auto"/>
                <w:sz w:val="16"/>
                <w:szCs w:val="16"/>
                <w:lang w:eastAsia="es-MX"/>
              </w:rPr>
              <w:t>PROYECTO DE ACCIONES</w:t>
            </w:r>
          </w:p>
        </w:tc>
        <w:tc>
          <w:tcPr>
            <w:tcW w:w="1559" w:type="dxa"/>
            <w:vMerge w:val="restart"/>
            <w:vAlign w:val="center"/>
          </w:tcPr>
          <w:p w:rsidR="001E0298" w:rsidRPr="00EA7ADD" w:rsidRDefault="001E0298" w:rsidP="006E0EB3">
            <w:pPr>
              <w:pStyle w:val="Sinespaciado"/>
              <w:spacing w:before="0"/>
              <w:cnfStyle w:val="100000000000" w:firstRow="1" w:lastRow="0" w:firstColumn="0" w:lastColumn="0" w:oddVBand="0" w:evenVBand="0" w:oddHBand="0" w:evenHBand="0" w:firstRowFirstColumn="0" w:firstRowLastColumn="0" w:lastRowFirstColumn="0" w:lastRowLastColumn="0"/>
              <w:rPr>
                <w:rFonts w:ascii="Montserrat" w:hAnsi="Montserrat" w:cs="Tahoma"/>
                <w:b w:val="0"/>
                <w:color w:val="auto"/>
                <w:sz w:val="16"/>
                <w:szCs w:val="16"/>
                <w:lang w:eastAsia="es-MX"/>
              </w:rPr>
            </w:pPr>
            <w:r w:rsidRPr="00EA7ADD">
              <w:rPr>
                <w:rFonts w:ascii="Montserrat" w:hAnsi="Montserrat" w:cs="Tahoma"/>
                <w:color w:val="auto"/>
                <w:sz w:val="16"/>
                <w:szCs w:val="16"/>
                <w:lang w:eastAsia="es-MX"/>
              </w:rPr>
              <w:t>MODALIDAD</w:t>
            </w:r>
          </w:p>
        </w:tc>
        <w:tc>
          <w:tcPr>
            <w:tcW w:w="2410" w:type="dxa"/>
            <w:gridSpan w:val="3"/>
            <w:tcBorders>
              <w:right w:val="single" w:sz="4" w:space="0" w:color="FFFFFF" w:themeColor="background1"/>
            </w:tcBorders>
            <w:vAlign w:val="center"/>
            <w:hideMark/>
          </w:tcPr>
          <w:p w:rsidR="001E0298" w:rsidRPr="00EA7ADD" w:rsidRDefault="001E0298" w:rsidP="006E0EB3">
            <w:pPr>
              <w:pStyle w:val="Sinespaciado"/>
              <w:spacing w:before="0"/>
              <w:jc w:val="center"/>
              <w:cnfStyle w:val="100000000000" w:firstRow="1" w:lastRow="0" w:firstColumn="0" w:lastColumn="0" w:oddVBand="0" w:evenVBand="0" w:oddHBand="0" w:evenHBand="0" w:firstRowFirstColumn="0" w:firstRowLastColumn="0" w:lastRowFirstColumn="0" w:lastRowLastColumn="0"/>
              <w:rPr>
                <w:rFonts w:ascii="Montserrat" w:hAnsi="Montserrat" w:cs="Tahoma"/>
                <w:b w:val="0"/>
                <w:color w:val="auto"/>
                <w:sz w:val="16"/>
                <w:szCs w:val="16"/>
                <w:lang w:eastAsia="es-MX"/>
              </w:rPr>
            </w:pPr>
            <w:r w:rsidRPr="00EA7ADD">
              <w:rPr>
                <w:rFonts w:ascii="Montserrat" w:hAnsi="Montserrat" w:cs="Tahoma"/>
                <w:color w:val="auto"/>
                <w:sz w:val="16"/>
                <w:szCs w:val="16"/>
                <w:lang w:eastAsia="es-MX"/>
              </w:rPr>
              <w:t>META</w:t>
            </w:r>
          </w:p>
        </w:tc>
        <w:tc>
          <w:tcPr>
            <w:tcW w:w="2693" w:type="dxa"/>
            <w:gridSpan w:val="2"/>
            <w:tcBorders>
              <w:left w:val="single" w:sz="4" w:space="0" w:color="FFFFFF" w:themeColor="background1"/>
            </w:tcBorders>
            <w:vAlign w:val="center"/>
            <w:hideMark/>
          </w:tcPr>
          <w:p w:rsidR="001E0298" w:rsidRPr="00EA7ADD" w:rsidRDefault="001E0298" w:rsidP="006E0EB3">
            <w:pPr>
              <w:pStyle w:val="Sinespaciado"/>
              <w:spacing w:before="0"/>
              <w:jc w:val="center"/>
              <w:cnfStyle w:val="100000000000" w:firstRow="1" w:lastRow="0" w:firstColumn="0" w:lastColumn="0" w:oddVBand="0" w:evenVBand="0" w:oddHBand="0" w:evenHBand="0" w:firstRowFirstColumn="0" w:firstRowLastColumn="0" w:lastRowFirstColumn="0" w:lastRowLastColumn="0"/>
              <w:rPr>
                <w:rFonts w:ascii="Montserrat" w:hAnsi="Montserrat" w:cs="Tahoma"/>
                <w:b w:val="0"/>
                <w:color w:val="auto"/>
                <w:sz w:val="16"/>
                <w:szCs w:val="16"/>
                <w:lang w:eastAsia="es-MX"/>
              </w:rPr>
            </w:pPr>
            <w:r w:rsidRPr="00EA7ADD">
              <w:rPr>
                <w:rFonts w:ascii="Montserrat" w:hAnsi="Montserrat" w:cs="Tahoma"/>
                <w:color w:val="auto"/>
                <w:sz w:val="16"/>
                <w:szCs w:val="16"/>
                <w:lang w:eastAsia="es-MX"/>
              </w:rPr>
              <w:t>INVERSIÓN</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tcBorders>
              <w:bottom w:val="single" w:sz="4" w:space="0" w:color="auto"/>
            </w:tcBorders>
            <w:hideMark/>
          </w:tcPr>
          <w:p w:rsidR="001E0298" w:rsidRPr="00EA7ADD" w:rsidRDefault="001E0298" w:rsidP="006E0EB3">
            <w:pPr>
              <w:pStyle w:val="Sinespaciado"/>
              <w:spacing w:before="0"/>
              <w:rPr>
                <w:rFonts w:ascii="Montserrat" w:hAnsi="Montserrat" w:cs="Tahoma"/>
                <w:b w:val="0"/>
                <w:color w:val="auto"/>
                <w:sz w:val="16"/>
                <w:szCs w:val="16"/>
                <w:lang w:eastAsia="es-MX"/>
              </w:rPr>
            </w:pPr>
          </w:p>
        </w:tc>
        <w:tc>
          <w:tcPr>
            <w:tcW w:w="1559" w:type="dxa"/>
            <w:vMerge/>
            <w:tcBorders>
              <w:bottom w:val="single" w:sz="4" w:space="0" w:color="auto"/>
            </w:tcBorders>
          </w:tcPr>
          <w:p w:rsidR="001E0298" w:rsidRPr="00EA7ADD"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p>
        </w:tc>
        <w:tc>
          <w:tcPr>
            <w:tcW w:w="864" w:type="dxa"/>
            <w:gridSpan w:val="2"/>
            <w:tcBorders>
              <w:bottom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FÍSICA</w:t>
            </w:r>
          </w:p>
        </w:tc>
        <w:tc>
          <w:tcPr>
            <w:tcW w:w="1546" w:type="dxa"/>
            <w:tcBorders>
              <w:bottom w:val="single" w:sz="4" w:space="0" w:color="auto"/>
            </w:tcBorders>
            <w:vAlign w:val="center"/>
            <w:hideMark/>
          </w:tcPr>
          <w:p w:rsidR="001E0298" w:rsidRPr="00EA7ADD"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FINANCIERA</w:t>
            </w:r>
          </w:p>
        </w:tc>
        <w:tc>
          <w:tcPr>
            <w:tcW w:w="1417" w:type="dxa"/>
            <w:tcBorders>
              <w:bottom w:val="single" w:sz="4" w:space="0" w:color="auto"/>
            </w:tcBorders>
            <w:vAlign w:val="center"/>
            <w:hideMark/>
          </w:tcPr>
          <w:p w:rsidR="001E0298" w:rsidRPr="00EA7ADD"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FEDERAL</w:t>
            </w:r>
          </w:p>
        </w:tc>
        <w:tc>
          <w:tcPr>
            <w:tcW w:w="1276" w:type="dxa"/>
            <w:tcBorders>
              <w:bottom w:val="single" w:sz="4" w:space="0" w:color="auto"/>
            </w:tcBorders>
            <w:vAlign w:val="center"/>
            <w:hideMark/>
          </w:tcPr>
          <w:p w:rsidR="001E0298" w:rsidRPr="00EA7ADD"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ESTATAL</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val="restart"/>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ESPACIOS DE CULTURA DEL AGUA</w:t>
            </w: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Instalación</w:t>
            </w:r>
          </w:p>
        </w:tc>
        <w:tc>
          <w:tcPr>
            <w:tcW w:w="864" w:type="dxa"/>
            <w:gridSpan w:val="2"/>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 xml:space="preserve">Fortalecimiento </w:t>
            </w:r>
          </w:p>
        </w:tc>
        <w:tc>
          <w:tcPr>
            <w:tcW w:w="864" w:type="dxa"/>
            <w:gridSpan w:val="2"/>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val="restart"/>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EVENTOS</w:t>
            </w: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 xml:space="preserve">Difusión </w:t>
            </w:r>
          </w:p>
        </w:tc>
        <w:tc>
          <w:tcPr>
            <w:tcW w:w="864" w:type="dxa"/>
            <w:gridSpan w:val="2"/>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 xml:space="preserve">Divulgación </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val="restart"/>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RECURSOS DIDÁCTICOS</w:t>
            </w: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Inéditos</w:t>
            </w:r>
          </w:p>
        </w:tc>
        <w:tc>
          <w:tcPr>
            <w:tcW w:w="864" w:type="dxa"/>
            <w:gridSpan w:val="2"/>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Reproducidos</w:t>
            </w:r>
          </w:p>
        </w:tc>
        <w:tc>
          <w:tcPr>
            <w:tcW w:w="864" w:type="dxa"/>
            <w:gridSpan w:val="2"/>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Adquiridos</w:t>
            </w:r>
          </w:p>
        </w:tc>
        <w:tc>
          <w:tcPr>
            <w:tcW w:w="864" w:type="dxa"/>
            <w:gridSpan w:val="2"/>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val="restart"/>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lastRenderedPageBreak/>
              <w:t>FORMACIÓN DE COMPETENCIAS</w:t>
            </w: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Cursos</w:t>
            </w:r>
          </w:p>
        </w:tc>
        <w:tc>
          <w:tcPr>
            <w:tcW w:w="864" w:type="dxa"/>
            <w:gridSpan w:val="2"/>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2619" w:type="dxa"/>
            <w:gridSpan w:val="2"/>
            <w:vMerge/>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Talleres</w:t>
            </w:r>
          </w:p>
        </w:tc>
        <w:tc>
          <w:tcPr>
            <w:tcW w:w="864" w:type="dxa"/>
            <w:gridSpan w:val="2"/>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546"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619" w:type="dxa"/>
            <w:gridSpan w:val="2"/>
            <w:tcBorders>
              <w:top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 xml:space="preserve">Gastos de Operación  </w:t>
            </w: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Máximo el 4% de la inversión total</w:t>
            </w:r>
          </w:p>
        </w:tc>
        <w:tc>
          <w:tcPr>
            <w:tcW w:w="864" w:type="dxa"/>
            <w:gridSpan w:val="2"/>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na</w:t>
            </w:r>
          </w:p>
        </w:tc>
        <w:tc>
          <w:tcPr>
            <w:tcW w:w="154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495"/>
          <w:jc w:val="center"/>
        </w:trPr>
        <w:tc>
          <w:tcPr>
            <w:cnfStyle w:val="001000000000" w:firstRow="0" w:lastRow="0" w:firstColumn="1" w:lastColumn="0" w:oddVBand="0" w:evenVBand="0" w:oddHBand="0" w:evenHBand="0" w:firstRowFirstColumn="0" w:firstRowLastColumn="0" w:lastRowFirstColumn="0" w:lastRowLastColumn="0"/>
            <w:tcW w:w="2619" w:type="dxa"/>
            <w:gridSpan w:val="2"/>
            <w:tcBorders>
              <w:top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 xml:space="preserve">Gastos de Fiscalización </w:t>
            </w:r>
          </w:p>
        </w:tc>
        <w:tc>
          <w:tcPr>
            <w:tcW w:w="1559"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1 al millar de la inversión total</w:t>
            </w:r>
          </w:p>
        </w:tc>
        <w:tc>
          <w:tcPr>
            <w:tcW w:w="864" w:type="dxa"/>
            <w:gridSpan w:val="2"/>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na</w:t>
            </w:r>
          </w:p>
        </w:tc>
        <w:tc>
          <w:tcPr>
            <w:tcW w:w="154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5042" w:type="dxa"/>
            <w:gridSpan w:val="5"/>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INVERSIÓN FEDERALIZADA TOTAL</w:t>
            </w:r>
          </w:p>
        </w:tc>
        <w:tc>
          <w:tcPr>
            <w:tcW w:w="1546"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276"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289"/>
          <w:jc w:val="center"/>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Personas Capacitadas</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Responsables de ECA</w:t>
            </w:r>
          </w:p>
        </w:tc>
        <w:tc>
          <w:tcPr>
            <w:tcW w:w="794"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 </w:t>
            </w:r>
          </w:p>
        </w:tc>
        <w:tc>
          <w:tcPr>
            <w:tcW w:w="154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NA</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547" w:type="dxa"/>
            <w:vMerge/>
            <w:tcBorders>
              <w:top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color w:val="auto"/>
                <w:sz w:val="14"/>
                <w:szCs w:val="16"/>
                <w:lang w:eastAsia="es-MX"/>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Otros</w:t>
            </w:r>
          </w:p>
        </w:tc>
        <w:tc>
          <w:tcPr>
            <w:tcW w:w="794"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p>
        </w:tc>
        <w:tc>
          <w:tcPr>
            <w:tcW w:w="1546"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c>
          <w:tcPr>
            <w:tcW w:w="141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c>
          <w:tcPr>
            <w:tcW w:w="1276"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NA</w:t>
            </w:r>
          </w:p>
        </w:tc>
      </w:tr>
      <w:tr w:rsidR="001E0298" w:rsidRPr="00EA7ADD" w:rsidTr="006E0EB3">
        <w:trPr>
          <w:trHeight w:val="281"/>
          <w:jc w:val="center"/>
        </w:trPr>
        <w:tc>
          <w:tcPr>
            <w:cnfStyle w:val="001000000000" w:firstRow="0" w:lastRow="0" w:firstColumn="1" w:lastColumn="0" w:oddVBand="0" w:evenVBand="0" w:oddHBand="0" w:evenHBand="0" w:firstRowFirstColumn="0" w:firstRowLastColumn="0" w:lastRowFirstColumn="0" w:lastRowLastColumn="0"/>
            <w:tcW w:w="4248" w:type="dxa"/>
            <w:gridSpan w:val="4"/>
            <w:tcBorders>
              <w:top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Municipios beneficiados</w:t>
            </w:r>
          </w:p>
        </w:tc>
        <w:tc>
          <w:tcPr>
            <w:tcW w:w="794"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 </w:t>
            </w:r>
          </w:p>
        </w:tc>
        <w:tc>
          <w:tcPr>
            <w:tcW w:w="154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48" w:type="dxa"/>
            <w:gridSpan w:val="4"/>
            <w:tcBorders>
              <w:top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color w:val="auto"/>
                <w:sz w:val="14"/>
                <w:szCs w:val="16"/>
                <w:lang w:eastAsia="es-MX"/>
              </w:rPr>
            </w:pPr>
            <w:r w:rsidRPr="00736C8E">
              <w:rPr>
                <w:rFonts w:ascii="Montserrat" w:hAnsi="Montserrat" w:cs="Tahoma"/>
                <w:sz w:val="14"/>
                <w:szCs w:val="16"/>
                <w:lang w:eastAsia="es-MX"/>
              </w:rPr>
              <w:t>Localidades beneficiadas</w:t>
            </w:r>
          </w:p>
        </w:tc>
        <w:tc>
          <w:tcPr>
            <w:tcW w:w="794"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 </w:t>
            </w:r>
          </w:p>
        </w:tc>
        <w:tc>
          <w:tcPr>
            <w:tcW w:w="1546"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rPr>
            </w:pPr>
            <w:r w:rsidRPr="00736C8E">
              <w:rPr>
                <w:rFonts w:ascii="Montserrat" w:hAnsi="Montserrat" w:cs="Tahoma"/>
                <w:sz w:val="14"/>
                <w:szCs w:val="16"/>
                <w:lang w:eastAsia="es-MX"/>
              </w:rPr>
              <w:t>NA</w:t>
            </w:r>
          </w:p>
        </w:tc>
      </w:tr>
      <w:tr w:rsidR="001E0298" w:rsidRPr="00EA7ADD" w:rsidTr="006E0EB3">
        <w:trPr>
          <w:trHeight w:val="113"/>
          <w:jc w:val="center"/>
        </w:trPr>
        <w:tc>
          <w:tcPr>
            <w:cnfStyle w:val="001000000000" w:firstRow="0" w:lastRow="0" w:firstColumn="1" w:lastColumn="0" w:oddVBand="0" w:evenVBand="0" w:oddHBand="0" w:evenHBand="0" w:firstRowFirstColumn="0" w:firstRowLastColumn="0" w:lastRowFirstColumn="0" w:lastRowLastColumn="0"/>
            <w:tcW w:w="9281" w:type="dxa"/>
            <w:gridSpan w:val="8"/>
            <w:tcBorders>
              <w:top w:val="single" w:sz="4" w:space="0" w:color="auto"/>
            </w:tcBorders>
            <w:vAlign w:val="center"/>
          </w:tcPr>
          <w:p w:rsidR="001E0298" w:rsidRPr="00736C8E" w:rsidRDefault="001E0298" w:rsidP="006E0EB3">
            <w:pPr>
              <w:pStyle w:val="Sinespaciado"/>
              <w:spacing w:before="0"/>
              <w:rPr>
                <w:rFonts w:ascii="Montserrat" w:hAnsi="Montserrat" w:cs="Tahoma"/>
                <w:i/>
                <w:color w:val="auto"/>
                <w:sz w:val="14"/>
                <w:szCs w:val="21"/>
                <w:lang w:eastAsia="es-MX"/>
              </w:rPr>
            </w:pPr>
            <w:r w:rsidRPr="00736C8E">
              <w:rPr>
                <w:rFonts w:ascii="Montserrat" w:hAnsi="Montserrat" w:cs="Tahoma"/>
                <w:i/>
                <w:sz w:val="14"/>
                <w:szCs w:val="21"/>
                <w:lang w:eastAsia="es-MX"/>
              </w:rPr>
              <w:t>Nota: La información financiera debe ser en unidades de peso.  NA = no aplica</w:t>
            </w:r>
          </w:p>
        </w:tc>
      </w:tr>
    </w:tbl>
    <w:p w:rsidR="006E0EB3" w:rsidRDefault="006E0EB3" w:rsidP="001E0298">
      <w:pPr>
        <w:pStyle w:val="Sinespaciado"/>
        <w:jc w:val="center"/>
        <w:rPr>
          <w:rFonts w:ascii="Montserrat" w:hAnsi="Montserrat" w:cs="Arial"/>
          <w:sz w:val="21"/>
          <w:szCs w:val="21"/>
        </w:rPr>
      </w:pPr>
    </w:p>
    <w:p w:rsidR="001E0298" w:rsidRPr="00EA7ADD" w:rsidRDefault="001E0298" w:rsidP="001E0298">
      <w:pPr>
        <w:pStyle w:val="Sinespaciado"/>
        <w:jc w:val="center"/>
        <w:rPr>
          <w:rFonts w:ascii="Montserrat" w:hAnsi="Montserrat" w:cs="Arial"/>
          <w:sz w:val="21"/>
          <w:szCs w:val="21"/>
        </w:rPr>
      </w:pPr>
      <w:r w:rsidRPr="00EA7ADD">
        <w:rPr>
          <w:rFonts w:ascii="Montserrat" w:hAnsi="Montserrat" w:cs="Arial"/>
          <w:sz w:val="21"/>
          <w:szCs w:val="21"/>
        </w:rPr>
        <w:t>CUADRO 2. CRONOGRAMA DE EJECUCIÓN</w:t>
      </w:r>
    </w:p>
    <w:tbl>
      <w:tblPr>
        <w:tblStyle w:val="Tabladecuadrcula5oscura-nfasis31"/>
        <w:tblW w:w="10271" w:type="dxa"/>
        <w:jc w:val="center"/>
        <w:tblLayout w:type="fixed"/>
        <w:tblLook w:val="04A0" w:firstRow="1" w:lastRow="0" w:firstColumn="1" w:lastColumn="0" w:noHBand="0" w:noVBand="1"/>
      </w:tblPr>
      <w:tblGrid>
        <w:gridCol w:w="1284"/>
        <w:gridCol w:w="1418"/>
        <w:gridCol w:w="850"/>
        <w:gridCol w:w="567"/>
        <w:gridCol w:w="567"/>
        <w:gridCol w:w="567"/>
        <w:gridCol w:w="567"/>
        <w:gridCol w:w="567"/>
        <w:gridCol w:w="567"/>
        <w:gridCol w:w="567"/>
        <w:gridCol w:w="567"/>
        <w:gridCol w:w="567"/>
        <w:gridCol w:w="567"/>
        <w:gridCol w:w="567"/>
        <w:gridCol w:w="482"/>
      </w:tblGrid>
      <w:tr w:rsidR="001E0298" w:rsidRPr="00EA7ADD" w:rsidTr="006E0EB3">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rPr>
                <w:rFonts w:ascii="Montserrat" w:hAnsi="Montserrat" w:cs="Tahoma"/>
                <w:b w:val="0"/>
                <w:color w:val="auto"/>
                <w:sz w:val="14"/>
                <w:szCs w:val="16"/>
                <w:lang w:eastAsia="es-MX"/>
              </w:rPr>
            </w:pPr>
            <w:r w:rsidRPr="00736C8E">
              <w:rPr>
                <w:rFonts w:ascii="Montserrat" w:hAnsi="Montserrat" w:cs="Tahoma"/>
                <w:sz w:val="14"/>
                <w:szCs w:val="16"/>
                <w:lang w:eastAsia="es-MX"/>
              </w:rPr>
              <w:t>PROYECTO DE ACCIONES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100000000000" w:firstRow="1" w:lastRow="0" w:firstColumn="0" w:lastColumn="0" w:oddVBand="0" w:evenVBand="0" w:oddHBand="0" w:evenHBand="0" w:firstRowFirstColumn="0" w:firstRowLastColumn="0" w:lastRowFirstColumn="0" w:lastRowLastColumn="0"/>
              <w:rPr>
                <w:rFonts w:ascii="Montserrat" w:hAnsi="Montserrat" w:cs="Tahoma"/>
                <w:b w:val="0"/>
                <w:color w:val="auto"/>
                <w:sz w:val="14"/>
                <w:szCs w:val="16"/>
                <w:lang w:eastAsia="es-MX"/>
              </w:rPr>
            </w:pPr>
            <w:r w:rsidRPr="00736C8E">
              <w:rPr>
                <w:rFonts w:ascii="Montserrat" w:hAnsi="Montserrat" w:cs="Tahoma"/>
                <w:sz w:val="14"/>
                <w:szCs w:val="16"/>
                <w:lang w:eastAsia="es-MX"/>
              </w:rPr>
              <w:t>MODALIDAD E INVERSIÓN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100000000000" w:firstRow="1" w:lastRow="0" w:firstColumn="0" w:lastColumn="0" w:oddVBand="0" w:evenVBand="0" w:oddHBand="0" w:evenHBand="0" w:firstRowFirstColumn="0" w:firstRowLastColumn="0" w:lastRowFirstColumn="0" w:lastRowLastColumn="0"/>
              <w:rPr>
                <w:rFonts w:ascii="Montserrat" w:hAnsi="Montserrat" w:cs="Tahoma"/>
                <w:b w:val="0"/>
                <w:color w:val="auto"/>
                <w:sz w:val="14"/>
                <w:szCs w:val="16"/>
                <w:lang w:eastAsia="es-MX"/>
              </w:rPr>
            </w:pPr>
            <w:r w:rsidRPr="00736C8E">
              <w:rPr>
                <w:rFonts w:ascii="Montserrat" w:hAnsi="Montserrat" w:cs="Tahoma"/>
                <w:sz w:val="14"/>
                <w:szCs w:val="16"/>
                <w:lang w:eastAsia="es-MX"/>
              </w:rPr>
              <w:t>METAS</w:t>
            </w:r>
          </w:p>
        </w:tc>
        <w:tc>
          <w:tcPr>
            <w:tcW w:w="6719" w:type="dxa"/>
            <w:gridSpan w:val="12"/>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100000000000" w:firstRow="1" w:lastRow="0" w:firstColumn="0" w:lastColumn="0" w:oddVBand="0" w:evenVBand="0" w:oddHBand="0" w:evenHBand="0" w:firstRowFirstColumn="0" w:firstRowLastColumn="0" w:lastRowFirstColumn="0" w:lastRowLastColumn="0"/>
              <w:rPr>
                <w:rFonts w:ascii="Montserrat" w:hAnsi="Montserrat" w:cs="Tahoma"/>
                <w:b w:val="0"/>
                <w:color w:val="auto"/>
                <w:sz w:val="14"/>
                <w:szCs w:val="16"/>
                <w:lang w:eastAsia="es-MX"/>
              </w:rPr>
            </w:pPr>
            <w:r w:rsidRPr="00736C8E">
              <w:rPr>
                <w:rFonts w:ascii="Montserrat" w:hAnsi="Montserrat" w:cs="Tahoma"/>
                <w:sz w:val="14"/>
                <w:szCs w:val="16"/>
                <w:lang w:eastAsia="es-MX"/>
              </w:rPr>
              <w:t>CALENDARIZACIÓN</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rPr>
                <w:rFonts w:ascii="Montserrat" w:hAnsi="Montserrat" w:cs="Tahoma"/>
                <w:b w:val="0"/>
                <w:color w:val="auto"/>
                <w:sz w:val="16"/>
                <w:szCs w:val="16"/>
                <w:lang w:eastAsia="es-MX"/>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Ene</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Feb</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Mar</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Abr</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May</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Jun</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Jul</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Ago</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Sep</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Oct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Nov</w:t>
            </w:r>
          </w:p>
        </w:tc>
        <w:tc>
          <w:tcPr>
            <w:tcW w:w="482" w:type="dxa"/>
            <w:tcBorders>
              <w:top w:val="single" w:sz="4" w:space="0" w:color="auto"/>
              <w:left w:val="single" w:sz="4" w:space="0" w:color="auto"/>
              <w:bottom w:val="single" w:sz="4" w:space="0" w:color="auto"/>
              <w:right w:val="single" w:sz="4" w:space="0" w:color="auto"/>
            </w:tcBorders>
            <w:vAlign w:val="center"/>
            <w:hideMark/>
          </w:tcPr>
          <w:p w:rsidR="001E0298" w:rsidRPr="00EA7ADD"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bCs/>
                <w:sz w:val="16"/>
                <w:szCs w:val="16"/>
                <w:lang w:eastAsia="es-MX"/>
              </w:rPr>
            </w:pPr>
            <w:r w:rsidRPr="00EA7ADD">
              <w:rPr>
                <w:rFonts w:ascii="Montserrat" w:hAnsi="Montserrat" w:cs="Tahoma"/>
                <w:bCs/>
                <w:sz w:val="16"/>
                <w:szCs w:val="16"/>
                <w:lang w:eastAsia="es-MX"/>
              </w:rPr>
              <w:t>Dic</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r w:rsidRPr="00736C8E">
              <w:rPr>
                <w:rFonts w:ascii="Montserrat" w:hAnsi="Montserrat" w:cs="Tahoma"/>
                <w:sz w:val="12"/>
                <w:szCs w:val="16"/>
                <w:lang w:eastAsia="es-MX"/>
              </w:rPr>
              <w:t>ESPACIOS DE CULTURA DEL AGUA</w:t>
            </w: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Instalación</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FD1A7A"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4"/>
                <w:lang w:eastAsia="es-MX"/>
              </w:rPr>
            </w:pPr>
            <w:r w:rsidRPr="00FD1A7A">
              <w:rPr>
                <w:rFonts w:ascii="Montserrat" w:hAnsi="Montserrat" w:cs="Tahoma"/>
                <w:bCs/>
                <w:sz w:val="14"/>
                <w:szCs w:val="14"/>
                <w:lang w:eastAsia="es-MX"/>
              </w:rPr>
              <w:t xml:space="preserve">Fortalecimiento </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Federal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Estatal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b w:val="0"/>
                <w:color w:val="auto"/>
                <w:sz w:val="12"/>
                <w:szCs w:val="16"/>
                <w:lang w:eastAsia="es-MX"/>
              </w:rPr>
            </w:pPr>
            <w:r w:rsidRPr="00736C8E">
              <w:rPr>
                <w:rFonts w:ascii="Montserrat" w:hAnsi="Montserrat" w:cs="Tahoma"/>
                <w:sz w:val="12"/>
                <w:szCs w:val="16"/>
                <w:lang w:eastAsia="es-MX"/>
              </w:rPr>
              <w:t>EVENTOS</w:t>
            </w: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Difusión</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 xml:space="preserve">Divulgación </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Federal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Estatal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b w:val="0"/>
                <w:color w:val="auto"/>
                <w:sz w:val="12"/>
                <w:szCs w:val="16"/>
                <w:lang w:eastAsia="es-MX"/>
              </w:rPr>
            </w:pPr>
            <w:r w:rsidRPr="00736C8E">
              <w:rPr>
                <w:rFonts w:ascii="Montserrat" w:hAnsi="Montserrat" w:cs="Tahoma"/>
                <w:sz w:val="12"/>
                <w:szCs w:val="16"/>
                <w:lang w:eastAsia="es-MX"/>
              </w:rPr>
              <w:t>RECURSOS DIDÁCTICO</w:t>
            </w: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Inédito</w:t>
            </w:r>
          </w:p>
        </w:tc>
        <w:tc>
          <w:tcPr>
            <w:tcW w:w="850"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Reproducido</w:t>
            </w:r>
          </w:p>
        </w:tc>
        <w:tc>
          <w:tcPr>
            <w:tcW w:w="850"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Adquirido</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Federal</w:t>
            </w:r>
          </w:p>
        </w:tc>
        <w:tc>
          <w:tcPr>
            <w:tcW w:w="850"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Estatal</w:t>
            </w:r>
          </w:p>
        </w:tc>
        <w:tc>
          <w:tcPr>
            <w:tcW w:w="850"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b w:val="0"/>
                <w:color w:val="auto"/>
                <w:sz w:val="12"/>
                <w:szCs w:val="16"/>
                <w:lang w:eastAsia="es-MX"/>
              </w:rPr>
            </w:pPr>
            <w:r w:rsidRPr="00736C8E">
              <w:rPr>
                <w:rFonts w:ascii="Montserrat" w:hAnsi="Montserrat" w:cs="Tahoma"/>
                <w:sz w:val="12"/>
                <w:szCs w:val="16"/>
                <w:lang w:eastAsia="es-MX"/>
              </w:rPr>
              <w:t>FORMACIÓN DE COMPETENCIAS</w:t>
            </w: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Cursos</w:t>
            </w:r>
          </w:p>
        </w:tc>
        <w:tc>
          <w:tcPr>
            <w:tcW w:w="850"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Talleres</w:t>
            </w:r>
          </w:p>
        </w:tc>
        <w:tc>
          <w:tcPr>
            <w:tcW w:w="850"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Federal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Estatal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r w:rsidRPr="00736C8E">
              <w:rPr>
                <w:rFonts w:ascii="Montserrat" w:hAnsi="Montserrat" w:cs="Tahoma"/>
                <w:sz w:val="12"/>
                <w:szCs w:val="16"/>
                <w:lang w:eastAsia="es-MX"/>
              </w:rPr>
              <w:t xml:space="preserve">4%       OPERACIÓN </w:t>
            </w: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Federal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5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Estatal</w:t>
            </w:r>
          </w:p>
        </w:tc>
        <w:tc>
          <w:tcPr>
            <w:tcW w:w="850"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r w:rsidRPr="00736C8E">
              <w:rPr>
                <w:rFonts w:ascii="Montserrat" w:hAnsi="Montserrat" w:cs="Tahoma"/>
                <w:sz w:val="12"/>
                <w:szCs w:val="16"/>
                <w:lang w:eastAsia="es-MX"/>
              </w:rPr>
              <w:t xml:space="preserve"> 1 AL MILLAR  FISCALIZACIÓN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Federal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170"/>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b w:val="0"/>
                <w:color w:val="auto"/>
                <w:sz w:val="12"/>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Estatal</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rPr>
                <w:rFonts w:ascii="Montserrat" w:hAnsi="Montserrat" w:cs="Tahoma"/>
                <w:color w:val="auto"/>
                <w:sz w:val="12"/>
                <w:szCs w:val="16"/>
                <w:lang w:eastAsia="es-MX"/>
              </w:rPr>
            </w:pPr>
            <w:r w:rsidRPr="00736C8E">
              <w:rPr>
                <w:rFonts w:ascii="Montserrat" w:hAnsi="Montserrat" w:cs="Tahoma"/>
                <w:sz w:val="12"/>
                <w:szCs w:val="16"/>
                <w:lang w:eastAsia="es-MX"/>
              </w:rPr>
              <w:t>PERSONAS CAPACITADAS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Responsables De ECA</w:t>
            </w:r>
          </w:p>
        </w:tc>
        <w:tc>
          <w:tcPr>
            <w:tcW w:w="850"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hideMark/>
          </w:tcPr>
          <w:p w:rsidR="001E0298" w:rsidRPr="00736C8E" w:rsidRDefault="001E0298" w:rsidP="006E0EB3">
            <w:pPr>
              <w:pStyle w:val="Sinespaciado"/>
              <w:spacing w:before="0"/>
              <w:jc w:val="center"/>
              <w:cnfStyle w:val="000000100000" w:firstRow="0" w:lastRow="0" w:firstColumn="0" w:lastColumn="0" w:oddVBand="0" w:evenVBand="0" w:oddHBand="1"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trHeight w:val="411"/>
          <w:jc w:val="center"/>
        </w:trPr>
        <w:tc>
          <w:tcPr>
            <w:cnfStyle w:val="001000000000" w:firstRow="0" w:lastRow="0" w:firstColumn="1" w:lastColumn="0" w:oddVBand="0" w:evenVBand="0" w:oddHBand="0" w:evenHBand="0" w:firstRowFirstColumn="0" w:firstRowLastColumn="0" w:lastRowFirstColumn="0" w:lastRowLastColumn="0"/>
            <w:tcW w:w="1284" w:type="dxa"/>
            <w:vMerge/>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rPr>
                <w:rFonts w:ascii="Montserrat" w:hAnsi="Montserrat" w:cs="Tahoma"/>
                <w:color w:val="auto"/>
                <w:sz w:val="14"/>
                <w:szCs w:val="16"/>
                <w:lang w:eastAsia="es-MX"/>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bCs/>
                <w:sz w:val="14"/>
                <w:szCs w:val="16"/>
                <w:lang w:eastAsia="es-MX"/>
              </w:rPr>
            </w:pPr>
            <w:r w:rsidRPr="00736C8E">
              <w:rPr>
                <w:rFonts w:ascii="Montserrat" w:hAnsi="Montserrat" w:cs="Tahoma"/>
                <w:bCs/>
                <w:sz w:val="14"/>
                <w:szCs w:val="16"/>
                <w:lang w:eastAsia="es-MX"/>
              </w:rPr>
              <w:t>Otros</w:t>
            </w:r>
          </w:p>
        </w:tc>
        <w:tc>
          <w:tcPr>
            <w:tcW w:w="850"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Física</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vAlign w:val="center"/>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567"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c>
          <w:tcPr>
            <w:tcW w:w="482" w:type="dxa"/>
            <w:tcBorders>
              <w:top w:val="single" w:sz="4" w:space="0" w:color="auto"/>
              <w:left w:val="single" w:sz="4" w:space="0" w:color="auto"/>
              <w:bottom w:val="single" w:sz="4" w:space="0" w:color="auto"/>
              <w:right w:val="single" w:sz="4" w:space="0" w:color="auto"/>
            </w:tcBorders>
            <w:noWrap/>
          </w:tcPr>
          <w:p w:rsidR="001E0298" w:rsidRPr="00736C8E" w:rsidRDefault="001E0298" w:rsidP="006E0EB3">
            <w:pPr>
              <w:pStyle w:val="Sinespaciado"/>
              <w:spacing w:before="0"/>
              <w:jc w:val="center"/>
              <w:cnfStyle w:val="000000000000" w:firstRow="0" w:lastRow="0" w:firstColumn="0" w:lastColumn="0" w:oddVBand="0" w:evenVBand="0" w:oddHBand="0" w:evenHBand="0" w:firstRowFirstColumn="0" w:firstRowLastColumn="0" w:lastRowFirstColumn="0" w:lastRowLastColumn="0"/>
              <w:rPr>
                <w:rFonts w:ascii="Montserrat" w:hAnsi="Montserrat" w:cs="Tahoma"/>
                <w:sz w:val="14"/>
                <w:szCs w:val="16"/>
                <w:lang w:eastAsia="es-MX"/>
              </w:rPr>
            </w:pPr>
            <w:r w:rsidRPr="00736C8E">
              <w:rPr>
                <w:rFonts w:ascii="Montserrat" w:hAnsi="Montserrat" w:cs="Tahoma"/>
                <w:sz w:val="14"/>
                <w:szCs w:val="16"/>
                <w:lang w:eastAsia="es-MX"/>
              </w:rPr>
              <w:t>0</w:t>
            </w:r>
          </w:p>
        </w:tc>
      </w:tr>
      <w:tr w:rsidR="001E0298" w:rsidRPr="00EA7ADD" w:rsidTr="006E0EB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0271" w:type="dxa"/>
            <w:gridSpan w:val="15"/>
            <w:tcBorders>
              <w:top w:val="single" w:sz="4" w:space="0" w:color="auto"/>
              <w:left w:val="single" w:sz="4" w:space="0" w:color="auto"/>
              <w:bottom w:val="single" w:sz="4" w:space="0" w:color="auto"/>
              <w:right w:val="single" w:sz="4" w:space="0" w:color="auto"/>
            </w:tcBorders>
            <w:shd w:val="clear" w:color="auto" w:fill="000000" w:themeFill="text1"/>
          </w:tcPr>
          <w:p w:rsidR="001E0298" w:rsidRPr="00736C8E" w:rsidRDefault="001E0298" w:rsidP="006E0EB3">
            <w:pPr>
              <w:pStyle w:val="Sinespaciado"/>
              <w:spacing w:before="0"/>
              <w:rPr>
                <w:rFonts w:ascii="Montserrat" w:hAnsi="Montserrat" w:cs="Tahoma"/>
                <w:i/>
                <w:color w:val="auto"/>
                <w:sz w:val="14"/>
                <w:szCs w:val="21"/>
              </w:rPr>
            </w:pPr>
            <w:r w:rsidRPr="00736C8E">
              <w:rPr>
                <w:rFonts w:ascii="Montserrat" w:hAnsi="Montserrat" w:cs="Tahoma"/>
                <w:i/>
                <w:sz w:val="14"/>
                <w:szCs w:val="21"/>
              </w:rPr>
              <w:t>NOTA: Indicar en miles de pesos. $ = meta financiera</w:t>
            </w:r>
          </w:p>
        </w:tc>
      </w:tr>
    </w:tbl>
    <w:p w:rsidR="001E0298" w:rsidRPr="00EA7ADD" w:rsidRDefault="001E0298" w:rsidP="001E0298">
      <w:pPr>
        <w:pStyle w:val="Sinespaciado"/>
        <w:rPr>
          <w:rFonts w:ascii="Montserrat" w:hAnsi="Montserrat" w:cs="Arial"/>
          <w:b/>
          <w:sz w:val="21"/>
          <w:szCs w:val="21"/>
          <w:u w:val="single"/>
        </w:rPr>
      </w:pPr>
    </w:p>
    <w:p w:rsidR="006E0EB3" w:rsidRPr="006E0EB3" w:rsidRDefault="006E0EB3" w:rsidP="006E0EB3">
      <w:pPr>
        <w:spacing w:before="240" w:after="40"/>
        <w:jc w:val="both"/>
        <w:rPr>
          <w:rFonts w:ascii="Montserrat" w:hAnsi="Montserrat" w:cs="Arial"/>
          <w:b/>
        </w:rPr>
      </w:pPr>
      <w:r>
        <w:rPr>
          <w:rFonts w:ascii="Montserrat" w:hAnsi="Montserrat" w:cs="Arial"/>
          <w:b/>
        </w:rPr>
        <w:t>TERCERO</w:t>
      </w:r>
      <w:r w:rsidRPr="00BA7ABC">
        <w:rPr>
          <w:rFonts w:ascii="Montserrat" w:hAnsi="Montserrat" w:cs="Arial"/>
          <w:b/>
        </w:rPr>
        <w:t xml:space="preserve">.- </w:t>
      </w:r>
      <w:r>
        <w:rPr>
          <w:rFonts w:ascii="Montserrat" w:hAnsi="Montserrat" w:cs="Arial"/>
          <w:b/>
        </w:rPr>
        <w:t xml:space="preserve">MODIFICACIÓN A LOS MODELOS Y FORMATOS, PUNTO 3, 4 Y 11 DE LOS LINEAMIENTOS </w:t>
      </w:r>
    </w:p>
    <w:p w:rsidR="006E0EB3" w:rsidRPr="000E188F" w:rsidRDefault="006E0EB3" w:rsidP="000E188F">
      <w:pPr>
        <w:pStyle w:val="incisoNUMERO"/>
        <w:numPr>
          <w:ilvl w:val="0"/>
          <w:numId w:val="0"/>
        </w:numPr>
        <w:spacing w:before="0"/>
        <w:rPr>
          <w:rFonts w:ascii="Montserrat" w:hAnsi="Montserrat"/>
          <w:color w:val="000000"/>
        </w:rPr>
      </w:pPr>
      <w:r w:rsidRPr="00330D5C">
        <w:rPr>
          <w:rFonts w:ascii="Montserrat" w:eastAsia="Calibri" w:hAnsi="Montserrat"/>
        </w:rPr>
        <w:t>Por las razon</w:t>
      </w:r>
      <w:r w:rsidRPr="00330D5C">
        <w:rPr>
          <w:rFonts w:ascii="Montserrat" w:hAnsi="Montserrat"/>
        </w:rPr>
        <w:t>es expuestas en el antecedente 3</w:t>
      </w:r>
      <w:r w:rsidRPr="00330D5C">
        <w:rPr>
          <w:rFonts w:ascii="Montserrat" w:eastAsia="Calibri" w:hAnsi="Montserrat"/>
        </w:rPr>
        <w:t xml:space="preserve"> del presente instrumento, </w:t>
      </w:r>
      <w:r w:rsidRPr="00330D5C">
        <w:rPr>
          <w:rFonts w:ascii="Montserrat" w:eastAsia="Calibri" w:hAnsi="Montserrat"/>
          <w:b/>
        </w:rPr>
        <w:t>“LAS PARTES”</w:t>
      </w:r>
      <w:r w:rsidRPr="00330D5C">
        <w:rPr>
          <w:rFonts w:ascii="Montserrat" w:eastAsia="Calibri" w:hAnsi="Montserrat"/>
        </w:rPr>
        <w:t xml:space="preserve"> acuerdan </w:t>
      </w:r>
      <w:r w:rsidRPr="00330D5C">
        <w:rPr>
          <w:rFonts w:ascii="Montserrat" w:hAnsi="Montserrat"/>
        </w:rPr>
        <w:t xml:space="preserve">modificar </w:t>
      </w:r>
      <w:r>
        <w:rPr>
          <w:rFonts w:ascii="Montserrat" w:hAnsi="Montserrat"/>
        </w:rPr>
        <w:t xml:space="preserve">los MODELOS Y FORMATOS, puntos 3. </w:t>
      </w:r>
      <w:r w:rsidRPr="006F4990">
        <w:rPr>
          <w:rFonts w:ascii="Montserrat" w:hAnsi="Montserrat" w:cs="Times New Roman"/>
          <w:color w:val="000000"/>
        </w:rPr>
        <w:t>Fichas técnicas</w:t>
      </w:r>
      <w:r>
        <w:rPr>
          <w:rFonts w:ascii="Montserrat" w:hAnsi="Montserrat"/>
          <w:color w:val="000000"/>
        </w:rPr>
        <w:t xml:space="preserve">, 4. </w:t>
      </w:r>
      <w:r w:rsidRPr="004E3433">
        <w:rPr>
          <w:rFonts w:ascii="Montserrat" w:hAnsi="Montserrat" w:cs="Times New Roman"/>
        </w:rPr>
        <w:t>Cuadros para el Registro de Apoyos a Instancias Ejecutoras 202</w:t>
      </w:r>
      <w:r w:rsidR="00323A26">
        <w:rPr>
          <w:rFonts w:ascii="Montserrat" w:hAnsi="Montserrat" w:cs="Times New Roman"/>
        </w:rPr>
        <w:t>4</w:t>
      </w:r>
      <w:r>
        <w:rPr>
          <w:rFonts w:ascii="Montserrat" w:hAnsi="Montserrat"/>
        </w:rPr>
        <w:t xml:space="preserve"> y 11. </w:t>
      </w:r>
      <w:r w:rsidRPr="006F4990">
        <w:rPr>
          <w:rFonts w:ascii="Montserrat" w:hAnsi="Montserrat" w:cs="Times New Roman"/>
          <w:color w:val="000000"/>
        </w:rPr>
        <w:t>Proyecto de acciones</w:t>
      </w:r>
      <w:r>
        <w:rPr>
          <w:rFonts w:ascii="Montserrat" w:hAnsi="Montserrat" w:cs="Times New Roman"/>
          <w:color w:val="000000"/>
        </w:rPr>
        <w:t xml:space="preserve"> </w:t>
      </w:r>
      <w:r w:rsidR="00E36AD1">
        <w:rPr>
          <w:rFonts w:ascii="Montserrat" w:hAnsi="Montserrat" w:cs="Times New Roman"/>
          <w:color w:val="000000"/>
        </w:rPr>
        <w:t>establecidos en los L</w:t>
      </w:r>
      <w:r w:rsidR="00E36AD1" w:rsidRPr="006F4990">
        <w:rPr>
          <w:rFonts w:ascii="Montserrat" w:hAnsi="Montserrat" w:cs="Times New Roman"/>
          <w:color w:val="000000"/>
        </w:rPr>
        <w:t>ine</w:t>
      </w:r>
      <w:r w:rsidR="00E36AD1">
        <w:rPr>
          <w:rFonts w:ascii="Montserrat" w:hAnsi="Montserrat" w:cs="Times New Roman"/>
          <w:color w:val="000000"/>
        </w:rPr>
        <w:t>amientos para la ejecución del Programa Presupuestario E005 "Capacitación Ambiental y Desarrollo S</w:t>
      </w:r>
      <w:r w:rsidR="00E36AD1" w:rsidRPr="006F4990">
        <w:rPr>
          <w:rFonts w:ascii="Montserrat" w:hAnsi="Montserrat" w:cs="Times New Roman"/>
          <w:color w:val="000000"/>
        </w:rPr>
        <w:t>ustentable",</w:t>
      </w:r>
      <w:r w:rsidR="00E36AD1">
        <w:rPr>
          <w:rFonts w:ascii="Montserrat" w:hAnsi="Montserrat" w:cs="Times New Roman"/>
          <w:color w:val="000000"/>
        </w:rPr>
        <w:t xml:space="preserve"> en relación a las acciones de Cultura del A</w:t>
      </w:r>
      <w:r w:rsidR="00E36AD1" w:rsidRPr="006F4990">
        <w:rPr>
          <w:rFonts w:ascii="Montserrat" w:hAnsi="Montserrat" w:cs="Times New Roman"/>
          <w:color w:val="000000"/>
        </w:rPr>
        <w:t>gua</w:t>
      </w:r>
      <w:r w:rsidR="00E36AD1">
        <w:rPr>
          <w:rFonts w:ascii="Montserrat" w:hAnsi="Montserrat" w:cs="Times New Roman"/>
          <w:color w:val="000000"/>
        </w:rPr>
        <w:t xml:space="preserve">, derivados de </w:t>
      </w:r>
      <w:r w:rsidR="00E36AD1" w:rsidRPr="000E188F">
        <w:rPr>
          <w:rFonts w:ascii="Montserrat" w:hAnsi="Montserrat" w:cs="Times New Roman"/>
          <w:b/>
          <w:color w:val="000000"/>
        </w:rPr>
        <w:t>“EL ANEXO”</w:t>
      </w:r>
      <w:r w:rsidR="00E36AD1">
        <w:rPr>
          <w:rFonts w:ascii="Montserrat" w:hAnsi="Montserrat" w:cs="Times New Roman"/>
          <w:color w:val="000000"/>
        </w:rPr>
        <w:t>.</w:t>
      </w:r>
    </w:p>
    <w:p w:rsidR="001E0298" w:rsidRDefault="001E0298" w:rsidP="001764D7">
      <w:pPr>
        <w:spacing w:before="240" w:after="40"/>
        <w:jc w:val="both"/>
        <w:rPr>
          <w:rFonts w:ascii="Montserrat" w:hAnsi="Montserrat" w:cs="Arial"/>
          <w:b/>
        </w:rPr>
      </w:pPr>
    </w:p>
    <w:p w:rsidR="001764D7" w:rsidRPr="00BA7ABC" w:rsidRDefault="001764D7" w:rsidP="001764D7">
      <w:pPr>
        <w:rPr>
          <w:rFonts w:ascii="Montserrat" w:hAnsi="Montserrat" w:cs="Arial"/>
          <w:b/>
        </w:rPr>
      </w:pPr>
    </w:p>
    <w:p w:rsidR="003670B0" w:rsidRDefault="003670B0" w:rsidP="001764D7">
      <w:pPr>
        <w:jc w:val="both"/>
        <w:rPr>
          <w:rFonts w:ascii="Montserrat" w:hAnsi="Montserrat" w:cs="Arial"/>
          <w:b/>
        </w:rPr>
      </w:pPr>
      <w:r>
        <w:rPr>
          <w:rFonts w:ascii="Montserrat" w:hAnsi="Montserrat" w:cs="Arial"/>
          <w:b/>
        </w:rPr>
        <w:lastRenderedPageBreak/>
        <w:t>CUARTO.- INTERPRETACIÓN</w:t>
      </w:r>
    </w:p>
    <w:p w:rsidR="003670B0" w:rsidRDefault="001764D7" w:rsidP="001764D7">
      <w:pPr>
        <w:jc w:val="both"/>
        <w:rPr>
          <w:rFonts w:ascii="Montserrat" w:hAnsi="Montserrat" w:cs="Arial"/>
        </w:rPr>
      </w:pPr>
      <w:r>
        <w:rPr>
          <w:rFonts w:ascii="Montserrat" w:hAnsi="Montserrat" w:cs="Arial"/>
          <w:b/>
        </w:rPr>
        <w:t>“</w:t>
      </w:r>
      <w:r w:rsidRPr="00993C3F">
        <w:rPr>
          <w:rFonts w:ascii="Montserrat" w:hAnsi="Montserrat" w:cs="Arial"/>
          <w:b/>
        </w:rPr>
        <w:t>LAS PARTES”</w:t>
      </w:r>
      <w:r w:rsidRPr="00993C3F">
        <w:rPr>
          <w:rFonts w:ascii="Montserrat" w:hAnsi="Montserrat" w:cs="Arial"/>
        </w:rPr>
        <w:t xml:space="preserve"> manifiestan su conformidad, para que en caso de duda sobre la interpretación de este </w:t>
      </w:r>
      <w:r w:rsidR="003670B0" w:rsidRPr="000E188F">
        <w:rPr>
          <w:rFonts w:ascii="Montserrat" w:hAnsi="Montserrat" w:cs="Arial"/>
          <w:b/>
          <w:i/>
          <w:color w:val="FF0000"/>
        </w:rPr>
        <w:t>(PRIMER, SEGUNDO)</w:t>
      </w:r>
      <w:r w:rsidR="003670B0">
        <w:rPr>
          <w:rFonts w:ascii="Montserrat" w:hAnsi="Montserrat" w:cs="Arial"/>
        </w:rPr>
        <w:t xml:space="preserve"> </w:t>
      </w:r>
      <w:r>
        <w:rPr>
          <w:rFonts w:ascii="Montserrat" w:hAnsi="Montserrat" w:cs="Arial"/>
        </w:rPr>
        <w:t>Anexo</w:t>
      </w:r>
      <w:r w:rsidR="003670B0">
        <w:rPr>
          <w:rFonts w:ascii="Montserrat" w:hAnsi="Montserrat" w:cs="Arial"/>
        </w:rPr>
        <w:t xml:space="preserve"> </w:t>
      </w:r>
      <w:r>
        <w:rPr>
          <w:rFonts w:ascii="Montserrat" w:hAnsi="Montserrat" w:cs="Arial"/>
        </w:rPr>
        <w:t>Modificatorio</w:t>
      </w:r>
      <w:r w:rsidR="000E188F">
        <w:rPr>
          <w:rFonts w:ascii="Montserrat" w:hAnsi="Montserrat" w:cs="Arial"/>
        </w:rPr>
        <w:t xml:space="preserve">, </w:t>
      </w:r>
      <w:r w:rsidRPr="00993C3F">
        <w:rPr>
          <w:rFonts w:ascii="Montserrat" w:hAnsi="Montserrat" w:cs="Arial"/>
        </w:rPr>
        <w:t>se esté a lo previsto en</w:t>
      </w:r>
      <w:r w:rsidR="009D6704">
        <w:rPr>
          <w:rFonts w:ascii="Montserrat" w:hAnsi="Montserrat" w:cs="Arial"/>
        </w:rPr>
        <w:t xml:space="preserve"> </w:t>
      </w:r>
      <w:r w:rsidR="009D6704" w:rsidRPr="000E188F">
        <w:rPr>
          <w:rFonts w:ascii="Montserrat" w:hAnsi="Montserrat" w:cs="Arial"/>
          <w:b/>
        </w:rPr>
        <w:t>“EL ANEXO”</w:t>
      </w:r>
      <w:r w:rsidR="009D6704">
        <w:rPr>
          <w:rFonts w:ascii="Montserrat" w:hAnsi="Montserrat" w:cs="Arial"/>
        </w:rPr>
        <w:t xml:space="preserve"> y en</w:t>
      </w:r>
      <w:r w:rsidRPr="00993C3F">
        <w:rPr>
          <w:rFonts w:ascii="Montserrat" w:hAnsi="Montserrat" w:cs="Arial"/>
        </w:rPr>
        <w:t xml:space="preserve"> los Lineamientos para la ejecución del </w:t>
      </w:r>
      <w:r w:rsidR="003670B0">
        <w:rPr>
          <w:rFonts w:ascii="Montserrat" w:hAnsi="Montserrat" w:cs="Arial"/>
        </w:rPr>
        <w:t>P</w:t>
      </w:r>
      <w:r w:rsidRPr="00993C3F">
        <w:rPr>
          <w:rFonts w:ascii="Montserrat" w:hAnsi="Montserrat" w:cs="Arial"/>
        </w:rPr>
        <w:t xml:space="preserve">rograma </w:t>
      </w:r>
      <w:r w:rsidR="003670B0">
        <w:rPr>
          <w:rFonts w:ascii="Montserrat" w:hAnsi="Montserrat" w:cs="Arial"/>
        </w:rPr>
        <w:t>P</w:t>
      </w:r>
      <w:r w:rsidRPr="00993C3F">
        <w:rPr>
          <w:rFonts w:ascii="Montserrat" w:hAnsi="Montserrat" w:cs="Arial"/>
        </w:rPr>
        <w:t xml:space="preserve">resupuestario E005 “Capacitación Ambiental y Desarrollo Sustentable” en relación a las acciones de </w:t>
      </w:r>
      <w:r w:rsidR="003670B0">
        <w:rPr>
          <w:rFonts w:ascii="Montserrat" w:hAnsi="Montserrat" w:cs="Arial"/>
        </w:rPr>
        <w:t>C</w:t>
      </w:r>
      <w:r w:rsidRPr="00993C3F">
        <w:rPr>
          <w:rFonts w:ascii="Montserrat" w:hAnsi="Montserrat" w:cs="Arial"/>
        </w:rPr>
        <w:t xml:space="preserve">ultura del </w:t>
      </w:r>
      <w:r w:rsidR="003670B0">
        <w:rPr>
          <w:rFonts w:ascii="Montserrat" w:hAnsi="Montserrat" w:cs="Arial"/>
        </w:rPr>
        <w:t>A</w:t>
      </w:r>
      <w:r w:rsidRPr="00993C3F">
        <w:rPr>
          <w:rFonts w:ascii="Montserrat" w:hAnsi="Montserrat" w:cs="Arial"/>
        </w:rPr>
        <w:t xml:space="preserve">gua. </w:t>
      </w:r>
    </w:p>
    <w:p w:rsidR="00C3706D" w:rsidRDefault="008E5EDB" w:rsidP="000E188F">
      <w:pPr>
        <w:spacing w:after="0"/>
        <w:jc w:val="both"/>
        <w:rPr>
          <w:rFonts w:ascii="Montserrat" w:hAnsi="Montserrat" w:cs="Arial"/>
          <w:b/>
        </w:rPr>
      </w:pPr>
      <w:r>
        <w:rPr>
          <w:rFonts w:ascii="Montserrat" w:hAnsi="Montserrat" w:cs="Arial"/>
          <w:b/>
        </w:rPr>
        <w:t>QUINTO</w:t>
      </w:r>
      <w:r w:rsidR="001764D7" w:rsidRPr="00BA7ABC">
        <w:rPr>
          <w:rFonts w:ascii="Montserrat" w:hAnsi="Montserrat" w:cs="Arial"/>
          <w:b/>
        </w:rPr>
        <w:t>.</w:t>
      </w:r>
      <w:r w:rsidR="001764D7">
        <w:rPr>
          <w:rFonts w:ascii="Montserrat" w:hAnsi="Montserrat" w:cs="Arial"/>
          <w:b/>
        </w:rPr>
        <w:t>–</w:t>
      </w:r>
      <w:r w:rsidR="000E188F">
        <w:rPr>
          <w:rFonts w:ascii="Montserrat" w:hAnsi="Montserrat" w:cs="Arial"/>
          <w:b/>
        </w:rPr>
        <w:t xml:space="preserve"> </w:t>
      </w:r>
      <w:r w:rsidR="00C3706D">
        <w:rPr>
          <w:rFonts w:ascii="Montserrat" w:hAnsi="Montserrat" w:cs="Arial"/>
          <w:b/>
        </w:rPr>
        <w:t>NO NOVACIÓN</w:t>
      </w:r>
      <w:r w:rsidR="001764D7" w:rsidRPr="00BA7ABC">
        <w:rPr>
          <w:rFonts w:ascii="Montserrat" w:hAnsi="Montserrat" w:cs="Arial"/>
          <w:b/>
        </w:rPr>
        <w:t xml:space="preserve"> </w:t>
      </w:r>
    </w:p>
    <w:p w:rsidR="001764D7" w:rsidRDefault="001764D7" w:rsidP="000E188F">
      <w:pPr>
        <w:spacing w:after="0"/>
        <w:jc w:val="both"/>
        <w:rPr>
          <w:rFonts w:ascii="Montserrat" w:hAnsi="Montserrat" w:cs="Arial"/>
        </w:rPr>
      </w:pPr>
      <w:r w:rsidRPr="00993C3F">
        <w:rPr>
          <w:rFonts w:ascii="Montserrat" w:hAnsi="Montserrat" w:cs="Arial"/>
          <w:b/>
        </w:rPr>
        <w:t>“LAS PARTES”</w:t>
      </w:r>
      <w:r w:rsidRPr="00BA7ABC">
        <w:rPr>
          <w:rFonts w:ascii="Montserrat" w:hAnsi="Montserrat" w:cs="Arial"/>
        </w:rPr>
        <w:t xml:space="preserve"> </w:t>
      </w:r>
      <w:r w:rsidR="00C3706D">
        <w:rPr>
          <w:rFonts w:ascii="Montserrat" w:hAnsi="Montserrat" w:cs="Arial"/>
        </w:rPr>
        <w:t>manifiestan</w:t>
      </w:r>
      <w:r w:rsidRPr="00BA7ABC">
        <w:rPr>
          <w:rFonts w:ascii="Montserrat" w:hAnsi="Montserrat" w:cs="Arial"/>
        </w:rPr>
        <w:t xml:space="preserve"> que con excepción de lo que expresamente se estipula en</w:t>
      </w:r>
      <w:r w:rsidR="00C3706D">
        <w:rPr>
          <w:rFonts w:ascii="Montserrat" w:hAnsi="Montserrat" w:cs="Arial"/>
        </w:rPr>
        <w:t xml:space="preserve"> los</w:t>
      </w:r>
      <w:r w:rsidRPr="00BA7ABC">
        <w:rPr>
          <w:rFonts w:ascii="Montserrat" w:hAnsi="Montserrat" w:cs="Arial"/>
        </w:rPr>
        <w:t xml:space="preserve"> términos de este </w:t>
      </w:r>
      <w:r w:rsidR="00C3706D">
        <w:rPr>
          <w:rFonts w:ascii="Montserrat" w:hAnsi="Montserrat" w:cs="Arial"/>
        </w:rPr>
        <w:t>instrumento</w:t>
      </w:r>
      <w:r w:rsidRPr="00BA7ABC">
        <w:rPr>
          <w:rFonts w:ascii="Montserrat" w:hAnsi="Montserrat" w:cs="Arial"/>
        </w:rPr>
        <w:t>, rigen todas y cada una de las disposiciones de</w:t>
      </w:r>
      <w:r w:rsidR="00C3706D">
        <w:rPr>
          <w:rFonts w:ascii="Montserrat" w:hAnsi="Montserrat" w:cs="Arial"/>
        </w:rPr>
        <w:t xml:space="preserve"> </w:t>
      </w:r>
      <w:r w:rsidR="00C3706D" w:rsidRPr="000E188F">
        <w:rPr>
          <w:rFonts w:ascii="Montserrat" w:hAnsi="Montserrat" w:cs="Arial"/>
          <w:b/>
        </w:rPr>
        <w:t>“EL ANEXO”</w:t>
      </w:r>
      <w:r w:rsidR="00C3706D">
        <w:rPr>
          <w:rFonts w:ascii="Montserrat" w:hAnsi="Montserrat" w:cs="Arial"/>
        </w:rPr>
        <w:t>.</w:t>
      </w:r>
    </w:p>
    <w:p w:rsidR="00C3706D" w:rsidRPr="00BA7ABC" w:rsidRDefault="00C3706D" w:rsidP="000E188F">
      <w:pPr>
        <w:spacing w:after="0"/>
        <w:jc w:val="both"/>
        <w:rPr>
          <w:rFonts w:ascii="Montserrat" w:hAnsi="Montserrat" w:cs="Arial"/>
        </w:rPr>
      </w:pPr>
    </w:p>
    <w:p w:rsidR="008E5EDB" w:rsidRDefault="008E5EDB" w:rsidP="000E188F">
      <w:pPr>
        <w:spacing w:after="0"/>
        <w:jc w:val="both"/>
        <w:rPr>
          <w:rFonts w:ascii="Montserrat" w:hAnsi="Montserrat" w:cs="Arial"/>
        </w:rPr>
      </w:pPr>
      <w:r>
        <w:rPr>
          <w:rFonts w:ascii="Montserrat" w:hAnsi="Montserrat" w:cs="Arial"/>
          <w:b/>
        </w:rPr>
        <w:t>SEXTO</w:t>
      </w:r>
      <w:r w:rsidR="001764D7" w:rsidRPr="00BA7ABC">
        <w:rPr>
          <w:rFonts w:ascii="Montserrat" w:hAnsi="Montserrat" w:cs="Arial"/>
          <w:b/>
        </w:rPr>
        <w:t>.</w:t>
      </w:r>
      <w:r w:rsidR="001764D7" w:rsidRPr="00BA7ABC">
        <w:rPr>
          <w:rFonts w:ascii="Montserrat" w:hAnsi="Montserrat" w:cs="Arial"/>
        </w:rPr>
        <w:t xml:space="preserve">- </w:t>
      </w:r>
      <w:r w:rsidRPr="000E188F">
        <w:rPr>
          <w:rFonts w:ascii="Montserrat" w:hAnsi="Montserrat" w:cs="Arial"/>
          <w:b/>
        </w:rPr>
        <w:t>EFECTOS</w:t>
      </w:r>
    </w:p>
    <w:p w:rsidR="001764D7" w:rsidRDefault="001764D7" w:rsidP="000E188F">
      <w:pPr>
        <w:spacing w:after="0"/>
        <w:jc w:val="both"/>
        <w:rPr>
          <w:rFonts w:ascii="Montserrat" w:hAnsi="Montserrat" w:cs="Arial"/>
        </w:rPr>
      </w:pPr>
      <w:r w:rsidRPr="00BA7ABC">
        <w:rPr>
          <w:rFonts w:ascii="Montserrat" w:hAnsi="Montserrat" w:cs="Arial"/>
        </w:rPr>
        <w:t xml:space="preserve">El presente </w:t>
      </w:r>
      <w:r w:rsidR="008E5EDB">
        <w:rPr>
          <w:rFonts w:ascii="Montserrat" w:hAnsi="Montserrat" w:cs="Arial"/>
        </w:rPr>
        <w:t>instrumento</w:t>
      </w:r>
      <w:r w:rsidRPr="00BA7ABC">
        <w:rPr>
          <w:rFonts w:ascii="Montserrat" w:hAnsi="Montserrat" w:cs="Arial"/>
        </w:rPr>
        <w:t xml:space="preserve">, </w:t>
      </w:r>
      <w:r w:rsidR="008E5EDB">
        <w:rPr>
          <w:rFonts w:ascii="Montserrat" w:hAnsi="Montserrat" w:cs="Arial"/>
        </w:rPr>
        <w:t>comenzará a surtir sus efectos a partir</w:t>
      </w:r>
      <w:r w:rsidRPr="00BA7ABC">
        <w:rPr>
          <w:rFonts w:ascii="Montserrat" w:hAnsi="Montserrat" w:cs="Arial"/>
        </w:rPr>
        <w:t xml:space="preserve"> de su firma y se publicará en la página de  internet de </w:t>
      </w:r>
      <w:r w:rsidRPr="00BA7ABC">
        <w:rPr>
          <w:rFonts w:ascii="Montserrat" w:hAnsi="Montserrat" w:cs="Arial"/>
          <w:b/>
          <w:vanish/>
          <w:vertAlign w:val="superscript"/>
        </w:rPr>
        <w:t>“LA CONAGUA”</w:t>
      </w:r>
      <w:r>
        <w:rPr>
          <w:rFonts w:ascii="Montserrat" w:hAnsi="Montserrat" w:cs="Arial"/>
        </w:rPr>
        <w:t xml:space="preserve"> </w:t>
      </w:r>
      <w:r>
        <w:rPr>
          <w:rFonts w:ascii="Montserrat" w:hAnsi="Montserrat" w:cs="Arial"/>
          <w:b/>
        </w:rPr>
        <w:t>“LA CONAGUA”</w:t>
      </w:r>
      <w:r w:rsidRPr="00BA7ABC">
        <w:rPr>
          <w:rFonts w:ascii="Montserrat" w:hAnsi="Montserrat" w:cs="Tahoma"/>
        </w:rPr>
        <w:t>,</w:t>
      </w:r>
      <w:r w:rsidRPr="00993C3F">
        <w:t xml:space="preserve"> </w:t>
      </w:r>
      <w:hyperlink r:id="rId8" w:history="1">
        <w:r w:rsidRPr="0048312F">
          <w:rPr>
            <w:rStyle w:val="Hipervnculo"/>
            <w:rFonts w:ascii="Montserrat" w:hAnsi="Montserrat" w:cs="Tahoma"/>
          </w:rPr>
          <w:t>https://www.gob.mx/conagua/acciones-y-programas/operacion-de-las-acciones-de-cultura-del-agua</w:t>
        </w:r>
      </w:hyperlink>
      <w:r w:rsidR="008E5EDB" w:rsidRPr="000E188F">
        <w:rPr>
          <w:rStyle w:val="Hipervnculo"/>
          <w:rFonts w:ascii="Montserrat" w:hAnsi="Montserrat" w:cs="Tahoma"/>
          <w:color w:val="auto"/>
          <w:u w:val="none"/>
        </w:rPr>
        <w:t>,</w:t>
      </w:r>
      <w:r>
        <w:rPr>
          <w:rFonts w:ascii="Montserrat" w:hAnsi="Montserrat" w:cs="Tahoma"/>
        </w:rPr>
        <w:t xml:space="preserve"> </w:t>
      </w:r>
      <w:r w:rsidRPr="00BA7ABC">
        <w:rPr>
          <w:rFonts w:ascii="Montserrat" w:hAnsi="Montserrat" w:cs="Arial"/>
        </w:rPr>
        <w:t>una vez concluido el proceso de su suscripción.</w:t>
      </w:r>
    </w:p>
    <w:p w:rsidR="008E5EDB" w:rsidRPr="00993C3F" w:rsidRDefault="008E5EDB" w:rsidP="000E188F">
      <w:pPr>
        <w:spacing w:after="0"/>
        <w:jc w:val="both"/>
        <w:rPr>
          <w:rFonts w:ascii="Montserrat" w:hAnsi="Montserrat" w:cs="Tahoma"/>
        </w:rPr>
      </w:pPr>
    </w:p>
    <w:p w:rsidR="001764D7" w:rsidRPr="000E188F" w:rsidRDefault="00877A78" w:rsidP="001764D7">
      <w:pPr>
        <w:jc w:val="both"/>
        <w:rPr>
          <w:rFonts w:ascii="Montserrat" w:hAnsi="Montserrat" w:cs="Arial"/>
        </w:rPr>
      </w:pPr>
      <w:r w:rsidRPr="000E188F">
        <w:rPr>
          <w:rFonts w:ascii="Montserrat" w:hAnsi="Montserrat" w:cs="Arial"/>
        </w:rPr>
        <w:t xml:space="preserve">Leído que fue por </w:t>
      </w:r>
      <w:r w:rsidRPr="000E188F">
        <w:rPr>
          <w:rFonts w:ascii="Montserrat" w:hAnsi="Montserrat" w:cs="Arial"/>
          <w:b/>
        </w:rPr>
        <w:t>“LAS PARTES”</w:t>
      </w:r>
      <w:r w:rsidRPr="000E188F">
        <w:rPr>
          <w:rFonts w:ascii="Montserrat" w:hAnsi="Montserrat" w:cs="Arial"/>
        </w:rPr>
        <w:t xml:space="preserve"> que en el presente instrumento intervienen y enteradas de su contenido y alcance legal, lo firman al margen y al calce en cuatro ejemplares en la Ciudad de ____________, ________, a los ___ días del mes de __________ del año dos mil </w:t>
      </w:r>
      <w:r w:rsidR="001764D7">
        <w:rPr>
          <w:rFonts w:ascii="Montserrat" w:hAnsi="Montserrat" w:cs="Arial"/>
        </w:rPr>
        <w:t>veintitrés.</w:t>
      </w:r>
    </w:p>
    <w:p w:rsidR="001764D7" w:rsidRPr="00BA7ABC" w:rsidRDefault="001764D7" w:rsidP="001764D7">
      <w:pPr>
        <w:pStyle w:val="Texto"/>
        <w:spacing w:after="0" w:line="240" w:lineRule="auto"/>
        <w:ind w:firstLine="0"/>
        <w:rPr>
          <w:rFonts w:ascii="Montserrat" w:hAnsi="Montserrat" w:cs="Times New Roman"/>
          <w:sz w:val="22"/>
          <w:szCs w:val="22"/>
          <w:lang w:val="es-MX"/>
        </w:rPr>
      </w:pPr>
    </w:p>
    <w:tbl>
      <w:tblPr>
        <w:tblStyle w:val="Tablaconcuadrcul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9"/>
        <w:gridCol w:w="4839"/>
      </w:tblGrid>
      <w:tr w:rsidR="00877A78" w:rsidRPr="00F35C3A" w:rsidTr="00330D5C">
        <w:trPr>
          <w:trHeight w:val="1405"/>
        </w:trPr>
        <w:tc>
          <w:tcPr>
            <w:tcW w:w="4839" w:type="dxa"/>
          </w:tcPr>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r w:rsidRPr="00F35C3A">
              <w:rPr>
                <w:rFonts w:ascii="Montserrat" w:eastAsiaTheme="minorHAnsi" w:hAnsi="Montserrat" w:cs="Arial"/>
                <w:b/>
                <w:color w:val="000000"/>
                <w:sz w:val="16"/>
                <w:szCs w:val="18"/>
                <w:shd w:val="clear" w:color="auto" w:fill="FFFFFF"/>
              </w:rPr>
              <w:t>POR EL EJECUTIVO FEDERAL</w:t>
            </w: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r w:rsidRPr="00F35C3A">
              <w:rPr>
                <w:rFonts w:ascii="Montserrat" w:eastAsiaTheme="minorHAnsi" w:hAnsi="Montserrat" w:cs="Arial"/>
                <w:b/>
                <w:color w:val="000000"/>
                <w:sz w:val="16"/>
                <w:szCs w:val="18"/>
                <w:shd w:val="clear" w:color="auto" w:fill="FFFFFF"/>
              </w:rPr>
              <w:t xml:space="preserve">SECRETARÍA DE MEDIO AMBIENTE </w:t>
            </w: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r w:rsidRPr="00F35C3A">
              <w:rPr>
                <w:rFonts w:ascii="Montserrat" w:eastAsiaTheme="minorHAnsi" w:hAnsi="Montserrat" w:cs="Arial"/>
                <w:b/>
                <w:color w:val="000000"/>
                <w:sz w:val="16"/>
                <w:szCs w:val="18"/>
                <w:shd w:val="clear" w:color="auto" w:fill="FFFFFF"/>
              </w:rPr>
              <w:t>Y RECURSOS NATURALES</w:t>
            </w: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r w:rsidRPr="00F35C3A">
              <w:rPr>
                <w:rFonts w:ascii="Montserrat" w:eastAsiaTheme="minorHAnsi" w:hAnsi="Montserrat" w:cs="Arial"/>
                <w:b/>
                <w:color w:val="000000"/>
                <w:sz w:val="16"/>
                <w:szCs w:val="18"/>
                <w:shd w:val="clear" w:color="auto" w:fill="FFFFFF"/>
              </w:rPr>
              <w:t>COMISIÓN NACIONAL DEL AGUA</w:t>
            </w:r>
          </w:p>
          <w:p w:rsidR="00877A78" w:rsidRDefault="00877A78" w:rsidP="000E188F">
            <w:pPr>
              <w:spacing w:after="0"/>
              <w:jc w:val="center"/>
              <w:rPr>
                <w:rFonts w:ascii="Montserrat" w:eastAsiaTheme="minorHAnsi" w:hAnsi="Montserrat" w:cs="Arial"/>
                <w:b/>
                <w:color w:val="000000"/>
                <w:sz w:val="16"/>
                <w:szCs w:val="18"/>
                <w:shd w:val="clear" w:color="auto" w:fill="FFFFFF"/>
              </w:rPr>
            </w:pPr>
          </w:p>
          <w:p w:rsidR="00877A78" w:rsidRDefault="00877A78" w:rsidP="000E188F">
            <w:pPr>
              <w:spacing w:after="0"/>
              <w:jc w:val="center"/>
              <w:rPr>
                <w:rFonts w:ascii="Montserrat" w:eastAsiaTheme="minorHAnsi" w:hAnsi="Montserrat" w:cs="Arial"/>
                <w:b/>
                <w:color w:val="000000"/>
                <w:sz w:val="16"/>
                <w:szCs w:val="18"/>
                <w:shd w:val="clear" w:color="auto" w:fill="FFFFFF"/>
              </w:rPr>
            </w:pP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p>
          <w:p w:rsidR="00877A78" w:rsidRPr="00F35C3A" w:rsidRDefault="00877A78" w:rsidP="000E188F">
            <w:pPr>
              <w:pStyle w:val="Textoindependiente"/>
              <w:spacing w:after="0"/>
              <w:jc w:val="center"/>
              <w:rPr>
                <w:rFonts w:ascii="Montserrat" w:eastAsiaTheme="minorHAnsi" w:hAnsi="Montserrat"/>
                <w:b/>
                <w:color w:val="000000"/>
                <w:sz w:val="16"/>
                <w:szCs w:val="18"/>
                <w:shd w:val="clear" w:color="auto" w:fill="FFFFFF"/>
              </w:rPr>
            </w:pPr>
            <w:r w:rsidRPr="00F35C3A">
              <w:rPr>
                <w:rFonts w:ascii="Montserrat" w:eastAsiaTheme="minorHAnsi" w:hAnsi="Montserrat"/>
                <w:b/>
                <w:color w:val="000000"/>
                <w:sz w:val="16"/>
                <w:szCs w:val="18"/>
                <w:shd w:val="clear" w:color="auto" w:fill="FFFFFF"/>
              </w:rPr>
              <w:t xml:space="preserve">__________________________ </w:t>
            </w:r>
          </w:p>
          <w:p w:rsidR="00877A78" w:rsidRPr="000E188F" w:rsidRDefault="00877A78" w:rsidP="000E188F">
            <w:pPr>
              <w:pStyle w:val="Textoindependiente"/>
              <w:spacing w:after="0"/>
              <w:jc w:val="center"/>
              <w:rPr>
                <w:rFonts w:ascii="Montserrat" w:eastAsiaTheme="minorHAnsi" w:hAnsi="Montserrat"/>
                <w:b/>
                <w:color w:val="FF0000"/>
                <w:sz w:val="16"/>
                <w:szCs w:val="18"/>
                <w:shd w:val="clear" w:color="auto" w:fill="FFFFFF"/>
              </w:rPr>
            </w:pPr>
            <w:r w:rsidRPr="000E188F">
              <w:rPr>
                <w:rFonts w:ascii="Montserrat" w:eastAsiaTheme="minorHAnsi" w:hAnsi="Montserrat"/>
                <w:b/>
                <w:color w:val="FF0000"/>
                <w:sz w:val="16"/>
                <w:szCs w:val="18"/>
                <w:shd w:val="clear" w:color="auto" w:fill="FFFFFF"/>
              </w:rPr>
              <w:t>DIRECTOR GENERAL DEL</w:t>
            </w:r>
          </w:p>
          <w:p w:rsidR="00877A78" w:rsidRPr="000E188F" w:rsidRDefault="00877A78" w:rsidP="000E188F">
            <w:pPr>
              <w:pStyle w:val="Textoindependiente"/>
              <w:spacing w:after="0"/>
              <w:jc w:val="center"/>
              <w:rPr>
                <w:rFonts w:ascii="Montserrat" w:eastAsiaTheme="minorHAnsi" w:hAnsi="Montserrat"/>
                <w:b/>
                <w:color w:val="FF0000"/>
                <w:sz w:val="16"/>
                <w:szCs w:val="18"/>
                <w:shd w:val="clear" w:color="auto" w:fill="FFFFFF"/>
              </w:rPr>
            </w:pPr>
            <w:r w:rsidRPr="000E188F">
              <w:rPr>
                <w:rFonts w:ascii="Montserrat" w:eastAsiaTheme="minorHAnsi" w:hAnsi="Montserrat"/>
                <w:b/>
                <w:color w:val="FF0000"/>
                <w:sz w:val="16"/>
                <w:szCs w:val="18"/>
                <w:shd w:val="clear" w:color="auto" w:fill="FFFFFF"/>
              </w:rPr>
              <w:t xml:space="preserve">ORGANISMO DE CUENCA ____ o </w:t>
            </w: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r w:rsidRPr="000E188F">
              <w:rPr>
                <w:rFonts w:ascii="Montserrat" w:eastAsiaTheme="minorHAnsi" w:hAnsi="Montserrat" w:cs="Arial"/>
                <w:b/>
                <w:color w:val="FF0000"/>
                <w:sz w:val="16"/>
                <w:szCs w:val="18"/>
                <w:shd w:val="clear" w:color="auto" w:fill="FFFFFF"/>
              </w:rPr>
              <w:t>DIRECTOR LOCAL _____</w:t>
            </w:r>
          </w:p>
        </w:tc>
        <w:tc>
          <w:tcPr>
            <w:tcW w:w="4839" w:type="dxa"/>
          </w:tcPr>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r w:rsidRPr="00F35C3A">
              <w:rPr>
                <w:rFonts w:ascii="Montserrat" w:eastAsiaTheme="minorHAnsi" w:hAnsi="Montserrat" w:cs="Arial"/>
                <w:b/>
                <w:color w:val="000000"/>
                <w:sz w:val="16"/>
                <w:szCs w:val="18"/>
                <w:shd w:val="clear" w:color="auto" w:fill="FFFFFF"/>
              </w:rPr>
              <w:t>POR EL EJECUTIVO DE LA ENTIDAD FEDERATIVA</w:t>
            </w:r>
          </w:p>
          <w:p w:rsidR="00877A78" w:rsidRPr="007024E2" w:rsidRDefault="00877A78" w:rsidP="000E188F">
            <w:pPr>
              <w:spacing w:after="0"/>
              <w:jc w:val="center"/>
              <w:rPr>
                <w:rFonts w:ascii="Montserrat" w:eastAsiaTheme="minorHAnsi" w:hAnsi="Montserrat" w:cs="Arial"/>
                <w:b/>
                <w:i/>
                <w:color w:val="FF0000"/>
                <w:sz w:val="16"/>
                <w:szCs w:val="18"/>
                <w:shd w:val="clear" w:color="auto" w:fill="FFFFFF"/>
              </w:rPr>
            </w:pPr>
            <w:r w:rsidRPr="007024E2">
              <w:rPr>
                <w:rFonts w:ascii="Montserrat" w:eastAsiaTheme="minorHAnsi" w:hAnsi="Montserrat" w:cs="Arial"/>
                <w:b/>
                <w:i/>
                <w:color w:val="FF0000"/>
                <w:sz w:val="16"/>
                <w:szCs w:val="18"/>
                <w:shd w:val="clear" w:color="auto" w:fill="FFFFFF"/>
              </w:rPr>
              <w:t>(</w:t>
            </w:r>
            <w:r>
              <w:rPr>
                <w:rFonts w:ascii="Montserrat" w:eastAsiaTheme="minorHAnsi" w:hAnsi="Montserrat" w:cs="Arial"/>
                <w:b/>
                <w:i/>
                <w:color w:val="FF0000"/>
                <w:sz w:val="16"/>
                <w:szCs w:val="18"/>
                <w:shd w:val="clear" w:color="auto" w:fill="FFFFFF"/>
              </w:rPr>
              <w:t>Q</w:t>
            </w:r>
            <w:r w:rsidRPr="007024E2">
              <w:rPr>
                <w:rFonts w:ascii="Montserrat" w:eastAsiaTheme="minorHAnsi" w:hAnsi="Montserrat" w:cs="Arial"/>
                <w:b/>
                <w:i/>
                <w:color w:val="FF0000"/>
                <w:sz w:val="16"/>
                <w:szCs w:val="18"/>
                <w:shd w:val="clear" w:color="auto" w:fill="FFFFFF"/>
              </w:rPr>
              <w:t>uien conforme a su normatividad tenga atribuciones para suscribirlo)</w:t>
            </w:r>
          </w:p>
          <w:p w:rsidR="00877A78" w:rsidRPr="007024E2" w:rsidRDefault="00877A78" w:rsidP="000E188F">
            <w:pPr>
              <w:spacing w:after="0"/>
              <w:jc w:val="center"/>
              <w:rPr>
                <w:rFonts w:ascii="Montserrat" w:eastAsiaTheme="minorHAnsi" w:hAnsi="Montserrat" w:cs="Arial"/>
                <w:b/>
                <w:i/>
                <w:color w:val="FF0000"/>
                <w:sz w:val="16"/>
                <w:szCs w:val="18"/>
                <w:shd w:val="clear" w:color="auto" w:fill="FFFFFF"/>
              </w:rPr>
            </w:pPr>
          </w:p>
          <w:p w:rsidR="00877A78" w:rsidRDefault="00877A78" w:rsidP="000E188F">
            <w:pPr>
              <w:pStyle w:val="Textoindependiente"/>
              <w:spacing w:after="0"/>
              <w:jc w:val="center"/>
              <w:rPr>
                <w:rFonts w:ascii="Montserrat" w:eastAsiaTheme="minorHAnsi" w:hAnsi="Montserrat"/>
                <w:b/>
                <w:color w:val="000000"/>
                <w:sz w:val="16"/>
                <w:szCs w:val="18"/>
                <w:shd w:val="clear" w:color="auto" w:fill="FFFFFF"/>
              </w:rPr>
            </w:pPr>
          </w:p>
          <w:p w:rsidR="00877A78" w:rsidRDefault="00877A78" w:rsidP="000E188F">
            <w:pPr>
              <w:pStyle w:val="Textoindependiente"/>
              <w:spacing w:after="0"/>
              <w:jc w:val="center"/>
              <w:rPr>
                <w:rFonts w:ascii="Montserrat" w:eastAsiaTheme="minorHAnsi" w:hAnsi="Montserrat"/>
                <w:b/>
                <w:color w:val="000000"/>
                <w:sz w:val="16"/>
                <w:szCs w:val="18"/>
                <w:shd w:val="clear" w:color="auto" w:fill="FFFFFF"/>
              </w:rPr>
            </w:pPr>
          </w:p>
          <w:p w:rsidR="00877A78" w:rsidRPr="00F35C3A" w:rsidRDefault="00877A78" w:rsidP="000E188F">
            <w:pPr>
              <w:pStyle w:val="Textoindependiente"/>
              <w:spacing w:after="0"/>
              <w:jc w:val="center"/>
              <w:rPr>
                <w:rFonts w:ascii="Montserrat" w:eastAsiaTheme="minorHAnsi" w:hAnsi="Montserrat"/>
                <w:b/>
                <w:color w:val="000000"/>
                <w:sz w:val="16"/>
                <w:szCs w:val="18"/>
                <w:shd w:val="clear" w:color="auto" w:fill="FFFFFF"/>
              </w:rPr>
            </w:pPr>
          </w:p>
          <w:p w:rsidR="00877A78" w:rsidRPr="00F35C3A" w:rsidRDefault="00877A78" w:rsidP="000E188F">
            <w:pPr>
              <w:pStyle w:val="Textoindependiente"/>
              <w:spacing w:after="0"/>
              <w:jc w:val="center"/>
              <w:rPr>
                <w:rFonts w:ascii="Montserrat" w:eastAsiaTheme="minorHAnsi" w:hAnsi="Montserrat"/>
                <w:b/>
                <w:color w:val="000000"/>
                <w:sz w:val="16"/>
                <w:szCs w:val="18"/>
                <w:shd w:val="clear" w:color="auto" w:fill="FFFFFF"/>
              </w:rPr>
            </w:pPr>
          </w:p>
          <w:p w:rsidR="00877A78" w:rsidRPr="00F35C3A" w:rsidRDefault="00877A78" w:rsidP="000E188F">
            <w:pPr>
              <w:pStyle w:val="Textoindependiente"/>
              <w:spacing w:after="0"/>
              <w:jc w:val="center"/>
              <w:rPr>
                <w:rFonts w:ascii="Montserrat" w:eastAsiaTheme="minorHAnsi" w:hAnsi="Montserrat"/>
                <w:b/>
                <w:color w:val="000000"/>
                <w:sz w:val="16"/>
                <w:szCs w:val="18"/>
                <w:shd w:val="clear" w:color="auto" w:fill="FFFFFF"/>
              </w:rPr>
            </w:pPr>
            <w:r w:rsidRPr="00F35C3A">
              <w:rPr>
                <w:rFonts w:ascii="Montserrat" w:eastAsiaTheme="minorHAnsi" w:hAnsi="Montserrat"/>
                <w:b/>
                <w:color w:val="000000"/>
                <w:sz w:val="16"/>
                <w:szCs w:val="18"/>
                <w:shd w:val="clear" w:color="auto" w:fill="FFFFFF"/>
              </w:rPr>
              <w:t xml:space="preserve">__________________________ </w:t>
            </w:r>
          </w:p>
          <w:p w:rsidR="00877A78" w:rsidRPr="000E188F" w:rsidRDefault="00877A78" w:rsidP="000E188F">
            <w:pPr>
              <w:pStyle w:val="Textoindependiente"/>
              <w:spacing w:after="0"/>
              <w:jc w:val="center"/>
              <w:rPr>
                <w:rFonts w:ascii="Montserrat" w:eastAsiaTheme="minorHAnsi" w:hAnsi="Montserrat"/>
                <w:b/>
                <w:color w:val="FF0000"/>
                <w:sz w:val="16"/>
                <w:szCs w:val="18"/>
                <w:shd w:val="clear" w:color="auto" w:fill="FFFFFF"/>
              </w:rPr>
            </w:pPr>
            <w:r w:rsidRPr="000E188F">
              <w:rPr>
                <w:rFonts w:ascii="Montserrat" w:eastAsiaTheme="minorHAnsi" w:hAnsi="Montserrat"/>
                <w:b/>
                <w:color w:val="FF0000"/>
                <w:sz w:val="16"/>
                <w:szCs w:val="18"/>
                <w:shd w:val="clear" w:color="auto" w:fill="FFFFFF"/>
              </w:rPr>
              <w:t xml:space="preserve">SECRETARIO DE </w:t>
            </w:r>
          </w:p>
          <w:p w:rsidR="00877A78" w:rsidRPr="00F35C3A" w:rsidRDefault="00877A78" w:rsidP="000E188F">
            <w:pPr>
              <w:spacing w:after="0"/>
              <w:jc w:val="center"/>
              <w:rPr>
                <w:rFonts w:ascii="Montserrat" w:eastAsiaTheme="minorHAnsi" w:hAnsi="Montserrat" w:cs="Arial"/>
                <w:b/>
                <w:color w:val="000000"/>
                <w:sz w:val="16"/>
                <w:szCs w:val="18"/>
                <w:shd w:val="clear" w:color="auto" w:fill="FFFFFF"/>
              </w:rPr>
            </w:pPr>
          </w:p>
        </w:tc>
      </w:tr>
    </w:tbl>
    <w:p w:rsidR="00431A61" w:rsidRPr="001764D7" w:rsidRDefault="00431A61" w:rsidP="00091B15">
      <w:pPr>
        <w:pStyle w:val="Texto"/>
        <w:spacing w:after="0" w:line="240" w:lineRule="auto"/>
        <w:ind w:firstLine="0"/>
      </w:pPr>
      <w:bookmarkStart w:id="0" w:name="_GoBack"/>
      <w:bookmarkEnd w:id="0"/>
    </w:p>
    <w:sectPr w:rsidR="00431A61" w:rsidRPr="001764D7" w:rsidSect="00C261F3">
      <w:headerReference w:type="even" r:id="rId9"/>
      <w:headerReference w:type="default" r:id="rId10"/>
      <w:footerReference w:type="default" r:id="rId11"/>
      <w:type w:val="continuous"/>
      <w:pgSz w:w="12240" w:h="15840"/>
      <w:pgMar w:top="1418" w:right="1134" w:bottom="1134"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ABC" w:rsidRDefault="007D2ABC" w:rsidP="0013137E">
      <w:pPr>
        <w:spacing w:after="0" w:line="240" w:lineRule="auto"/>
      </w:pPr>
      <w:r>
        <w:separator/>
      </w:r>
    </w:p>
  </w:endnote>
  <w:endnote w:type="continuationSeparator" w:id="0">
    <w:p w:rsidR="007D2ABC" w:rsidRDefault="007D2ABC" w:rsidP="0013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altName w:val="Calibri"/>
    <w:panose1 w:val="00000000000000000000"/>
    <w:charset w:val="00"/>
    <w:family w:val="auto"/>
    <w:pitch w:val="variable"/>
    <w:sig w:usb0="A00002FF" w:usb1="4000207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91743"/>
      <w:docPartObj>
        <w:docPartGallery w:val="Page Numbers (Bottom of Page)"/>
        <w:docPartUnique/>
      </w:docPartObj>
    </w:sdtPr>
    <w:sdtEndPr>
      <w:rPr>
        <w:rFonts w:ascii="Soberana Sans" w:hAnsi="Soberana Sans"/>
        <w:sz w:val="20"/>
        <w:szCs w:val="20"/>
      </w:rPr>
    </w:sdtEndPr>
    <w:sdtContent>
      <w:p w:rsidR="006E0EB3" w:rsidRPr="00B90D85" w:rsidRDefault="006E0EB3">
        <w:pPr>
          <w:pStyle w:val="Piedepgina"/>
          <w:jc w:val="right"/>
          <w:rPr>
            <w:rFonts w:ascii="Soberana Sans" w:hAnsi="Soberana Sans"/>
            <w:sz w:val="20"/>
            <w:szCs w:val="20"/>
          </w:rPr>
        </w:pPr>
        <w:r w:rsidRPr="00B90D85">
          <w:rPr>
            <w:rFonts w:ascii="Soberana Sans" w:hAnsi="Soberana Sans"/>
            <w:sz w:val="20"/>
            <w:szCs w:val="20"/>
          </w:rPr>
          <w:fldChar w:fldCharType="begin"/>
        </w:r>
        <w:r w:rsidRPr="00B90D85">
          <w:rPr>
            <w:rFonts w:ascii="Soberana Sans" w:hAnsi="Soberana Sans"/>
            <w:sz w:val="20"/>
            <w:szCs w:val="20"/>
          </w:rPr>
          <w:instrText>PAGE   \* MERGEFORMAT</w:instrText>
        </w:r>
        <w:r w:rsidRPr="00B90D85">
          <w:rPr>
            <w:rFonts w:ascii="Soberana Sans" w:hAnsi="Soberana Sans"/>
            <w:sz w:val="20"/>
            <w:szCs w:val="20"/>
          </w:rPr>
          <w:fldChar w:fldCharType="separate"/>
        </w:r>
        <w:r w:rsidR="00323A26" w:rsidRPr="00323A26">
          <w:rPr>
            <w:rFonts w:ascii="Soberana Sans" w:hAnsi="Soberana Sans"/>
            <w:noProof/>
            <w:sz w:val="20"/>
            <w:szCs w:val="20"/>
            <w:lang w:val="es-ES"/>
          </w:rPr>
          <w:t>4</w:t>
        </w:r>
        <w:r w:rsidRPr="00B90D85">
          <w:rPr>
            <w:rFonts w:ascii="Soberana Sans" w:hAnsi="Soberana Sans"/>
            <w:sz w:val="20"/>
            <w:szCs w:val="20"/>
          </w:rPr>
          <w:fldChar w:fldCharType="end"/>
        </w:r>
      </w:p>
    </w:sdtContent>
  </w:sdt>
  <w:p w:rsidR="006E0EB3" w:rsidRDefault="006E0EB3" w:rsidP="00DF1F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ABC" w:rsidRDefault="007D2ABC" w:rsidP="0013137E">
      <w:pPr>
        <w:spacing w:after="0" w:line="240" w:lineRule="auto"/>
      </w:pPr>
      <w:r>
        <w:separator/>
      </w:r>
    </w:p>
  </w:footnote>
  <w:footnote w:type="continuationSeparator" w:id="0">
    <w:p w:rsidR="007D2ABC" w:rsidRDefault="007D2ABC" w:rsidP="0013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B3" w:rsidRDefault="007D2ABC">
    <w:pPr>
      <w:pStyle w:val="Encabezado"/>
    </w:pPr>
    <w:r>
      <w:rPr>
        <w:noProof/>
      </w:rPr>
      <w:pict w14:anchorId="694D7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6968" o:spid="_x0000_s2050" type="#_x0000_t136" style="position:absolute;margin-left:0;margin-top:0;width:633.1pt;height:29.65pt;rotation:315;z-index:-251658240;mso-position-horizontal:center;mso-position-horizontal-relative:margin;mso-position-vertical:center;mso-position-vertical-relative:margin" o:allowincell="f" fillcolor="#8db3e2 [1311]" stroked="f">
          <v:fill opacity=".5"/>
          <v:textpath style="font-family:&quot;Arial Black&quot;;font-size:1pt" string="MODELO ANEXO TÉCNICO CULTURA DEL AGUA 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B3" w:rsidRPr="00855D3C" w:rsidRDefault="006E0EB3" w:rsidP="00855D3C">
    <w:pPr>
      <w:spacing w:after="0"/>
      <w:ind w:left="5954" w:right="-232"/>
      <w:rPr>
        <w:rFonts w:ascii="Montserrat" w:eastAsia="Arial Unicode MS" w:hAnsi="Montserrat" w:cs="Arial Unicode MS"/>
        <w:b/>
        <w:sz w:val="20"/>
      </w:rPr>
    </w:pPr>
    <w:r w:rsidRPr="00855D3C">
      <w:rPr>
        <w:rFonts w:ascii="Montserrat" w:eastAsia="Arial Unicode MS" w:hAnsi="Montserrat" w:cs="Arial Unicode MS"/>
        <w:b/>
        <w:noProof/>
        <w:sz w:val="20"/>
        <w:lang w:eastAsia="es-MX"/>
      </w:rPr>
      <w:drawing>
        <wp:anchor distT="0" distB="0" distL="114300" distR="114300" simplePos="0" relativeHeight="251657216" behindDoc="0" locked="0" layoutInCell="1" allowOverlap="1" wp14:anchorId="7CC072FE" wp14:editId="66B657C0">
          <wp:simplePos x="0" y="0"/>
          <wp:positionH relativeFrom="column">
            <wp:posOffset>3399</wp:posOffset>
          </wp:positionH>
          <wp:positionV relativeFrom="page">
            <wp:posOffset>443986</wp:posOffset>
          </wp:positionV>
          <wp:extent cx="2785484" cy="297369"/>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a logos Cultura del agua.jpg"/>
                  <pic:cNvPicPr/>
                </pic:nvPicPr>
                <pic:blipFill rotWithShape="1">
                  <a:blip r:embed="rId1" cstate="print">
                    <a:extLst>
                      <a:ext uri="{28A0092B-C50C-407E-A947-70E740481C1C}">
                        <a14:useLocalDpi xmlns:a14="http://schemas.microsoft.com/office/drawing/2010/main" val="0"/>
                      </a:ext>
                    </a:extLst>
                  </a:blip>
                  <a:srcRect l="29899"/>
                  <a:stretch/>
                </pic:blipFill>
                <pic:spPr bwMode="auto">
                  <a:xfrm>
                    <a:off x="0" y="0"/>
                    <a:ext cx="2951415" cy="315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5D3C">
      <w:rPr>
        <w:rFonts w:ascii="Montserrat" w:eastAsia="Arial Unicode MS" w:hAnsi="Montserrat" w:cs="Arial Unicode MS"/>
        <w:b/>
        <w:sz w:val="18"/>
        <w:szCs w:val="18"/>
      </w:rPr>
      <w:t>ENTIDAD:</w:t>
    </w:r>
    <w:r w:rsidRPr="00855D3C">
      <w:rPr>
        <w:rFonts w:ascii="Montserrat" w:eastAsia="Arial Unicode MS" w:hAnsi="Montserrat" w:cs="Arial Unicode MS"/>
        <w:b/>
        <w:noProof/>
        <w:sz w:val="20"/>
        <w:lang w:eastAsia="es-MX"/>
      </w:rPr>
      <w:t xml:space="preserve"> </w:t>
    </w:r>
  </w:p>
  <w:p w:rsidR="006E0EB3" w:rsidRPr="00855D3C" w:rsidRDefault="006E0EB3" w:rsidP="006853B4">
    <w:pPr>
      <w:spacing w:after="0"/>
      <w:ind w:left="5954" w:right="-235"/>
      <w:rPr>
        <w:rFonts w:ascii="Montserrat" w:eastAsia="Arial Unicode MS" w:hAnsi="Montserrat" w:cs="Arial Unicode MS"/>
        <w:b/>
        <w:sz w:val="18"/>
        <w:szCs w:val="18"/>
      </w:rPr>
    </w:pPr>
    <w:r>
      <w:rPr>
        <w:rFonts w:ascii="Montserrat" w:eastAsia="Arial Unicode MS" w:hAnsi="Montserrat" w:cs="Arial Unicode MS"/>
        <w:b/>
        <w:sz w:val="18"/>
        <w:szCs w:val="18"/>
      </w:rPr>
      <w:t xml:space="preserve">ANEXO </w:t>
    </w:r>
    <w:r w:rsidRPr="00855D3C">
      <w:rPr>
        <w:rFonts w:ascii="Montserrat" w:eastAsia="Arial Unicode MS" w:hAnsi="Montserrat" w:cs="Arial Unicode MS"/>
        <w:b/>
        <w:sz w:val="18"/>
        <w:szCs w:val="18"/>
      </w:rPr>
      <w:t>MODIFICATORIO</w:t>
    </w:r>
    <w:r>
      <w:rPr>
        <w:rFonts w:ascii="Montserrat" w:eastAsia="Arial Unicode MS" w:hAnsi="Montserrat" w:cs="Arial Unicode MS"/>
        <w:b/>
        <w:sz w:val="18"/>
        <w:szCs w:val="18"/>
      </w:rPr>
      <w:t xml:space="preserve"> </w:t>
    </w:r>
    <w:r w:rsidR="00323A26">
      <w:rPr>
        <w:rFonts w:ascii="Montserrat" w:eastAsia="Arial Unicode MS" w:hAnsi="Montserrat" w:cs="Arial Unicode MS"/>
        <w:b/>
        <w:sz w:val="18"/>
        <w:szCs w:val="18"/>
      </w:rPr>
      <w:t>DE</w:t>
    </w:r>
    <w:r>
      <w:rPr>
        <w:rFonts w:ascii="Montserrat" w:eastAsia="Arial Unicode MS" w:hAnsi="Montserrat" w:cs="Arial Unicode MS"/>
        <w:b/>
        <w:sz w:val="18"/>
        <w:szCs w:val="18"/>
      </w:rPr>
      <w:t>L</w:t>
    </w:r>
    <w:r w:rsidRPr="00855D3C">
      <w:rPr>
        <w:rFonts w:ascii="Montserrat" w:eastAsia="Arial Unicode MS" w:hAnsi="Montserrat" w:cs="Arial Unicode MS"/>
        <w:b/>
        <w:sz w:val="18"/>
        <w:szCs w:val="18"/>
      </w:rPr>
      <w:t xml:space="preserve"> ANEXO DE EJECUCIÓN </w:t>
    </w:r>
    <w:r w:rsidRPr="00855D3C">
      <w:rPr>
        <w:rFonts w:ascii="Montserrat" w:eastAsia="Arial Unicode MS" w:hAnsi="Montserrat" w:cs="Arial Unicode MS"/>
        <w:b/>
        <w:sz w:val="18"/>
        <w:szCs w:val="18"/>
      </w:rPr>
      <w:br/>
      <w:t xml:space="preserve">No. </w:t>
    </w:r>
    <w:r w:rsidRPr="00855D3C">
      <w:rPr>
        <w:rFonts w:ascii="Montserrat" w:eastAsia="Arial Unicode MS" w:hAnsi="Montserrat" w:cs="Arial Unicode MS"/>
        <w:b/>
        <w:sz w:val="18"/>
        <w:szCs w:val="18"/>
      </w:rPr>
      <w:tab/>
    </w:r>
    <w:r>
      <w:rPr>
        <w:rFonts w:ascii="Montserrat" w:eastAsia="Arial Unicode MS" w:hAnsi="Montserrat" w:cs="Arial Unicode MS"/>
        <w:b/>
        <w:color w:val="E36C0A" w:themeColor="accent6" w:themeShade="BF"/>
        <w:sz w:val="18"/>
        <w:szCs w:val="18"/>
      </w:rPr>
      <w:t>XXX</w:t>
    </w:r>
    <w:r w:rsidRPr="00855D3C">
      <w:rPr>
        <w:rFonts w:ascii="Montserrat" w:eastAsia="Arial Unicode MS" w:hAnsi="Montserrat" w:cs="Arial Unicode MS"/>
        <w:b/>
        <w:sz w:val="18"/>
        <w:szCs w:val="18"/>
      </w:rPr>
      <w:t>/E005/01/20</w:t>
    </w:r>
    <w:r w:rsidR="00323A26">
      <w:rPr>
        <w:rFonts w:ascii="Montserrat" w:eastAsia="Arial Unicode MS" w:hAnsi="Montserrat" w:cs="Arial Unicode MS"/>
        <w:b/>
        <w:sz w:val="18"/>
        <w:szCs w:val="18"/>
      </w:rPr>
      <w:t>24</w:t>
    </w:r>
  </w:p>
  <w:p w:rsidR="006E0EB3" w:rsidRPr="00855D3C" w:rsidRDefault="006E0EB3" w:rsidP="009212E7">
    <w:pPr>
      <w:pStyle w:val="Encabezado"/>
      <w:ind w:right="-93"/>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313"/>
    <w:multiLevelType w:val="hybridMultilevel"/>
    <w:tmpl w:val="562C3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57EF4"/>
    <w:multiLevelType w:val="hybridMultilevel"/>
    <w:tmpl w:val="4A6220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159D2"/>
    <w:multiLevelType w:val="hybridMultilevel"/>
    <w:tmpl w:val="5B1CD43E"/>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E0F19"/>
    <w:multiLevelType w:val="hybridMultilevel"/>
    <w:tmpl w:val="E2741D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34167B"/>
    <w:multiLevelType w:val="hybridMultilevel"/>
    <w:tmpl w:val="0748A4FE"/>
    <w:lvl w:ilvl="0" w:tplc="4E3006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641BB2"/>
    <w:multiLevelType w:val="hybridMultilevel"/>
    <w:tmpl w:val="4008C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554FCA"/>
    <w:multiLevelType w:val="hybridMultilevel"/>
    <w:tmpl w:val="12C6AE5A"/>
    <w:lvl w:ilvl="0" w:tplc="233C03C2">
      <w:start w:val="1"/>
      <w:numFmt w:val="lowerLetter"/>
      <w:lvlText w:val="%1)"/>
      <w:lvlJc w:val="left"/>
      <w:pPr>
        <w:tabs>
          <w:tab w:val="num" w:pos="2268"/>
        </w:tabs>
        <w:ind w:left="2268" w:hanging="360"/>
      </w:pPr>
      <w:rPr>
        <w:rFonts w:hint="default"/>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3E5A30"/>
    <w:multiLevelType w:val="hybridMultilevel"/>
    <w:tmpl w:val="51269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C1C01"/>
    <w:multiLevelType w:val="hybridMultilevel"/>
    <w:tmpl w:val="2D7C3FB8"/>
    <w:lvl w:ilvl="0" w:tplc="0C0A0017">
      <w:start w:val="1"/>
      <w:numFmt w:val="lowerLetter"/>
      <w:lvlText w:val="%1)"/>
      <w:lvlJc w:val="left"/>
      <w:pPr>
        <w:ind w:left="319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9A08E4"/>
    <w:multiLevelType w:val="hybridMultilevel"/>
    <w:tmpl w:val="8B6AE0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380795"/>
    <w:multiLevelType w:val="hybridMultilevel"/>
    <w:tmpl w:val="39CE0EC4"/>
    <w:lvl w:ilvl="0" w:tplc="080A000F">
      <w:start w:val="1"/>
      <w:numFmt w:val="decimal"/>
      <w:lvlText w:val="%1."/>
      <w:lvlJc w:val="lef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1" w15:restartNumberingAfterBreak="0">
    <w:nsid w:val="1ABB27A0"/>
    <w:multiLevelType w:val="hybridMultilevel"/>
    <w:tmpl w:val="C6986B6E"/>
    <w:lvl w:ilvl="0" w:tplc="080A0017">
      <w:start w:val="1"/>
      <w:numFmt w:val="lowerLetter"/>
      <w:lvlText w:val="%1)"/>
      <w:lvlJc w:val="left"/>
      <w:pPr>
        <w:ind w:left="3180" w:hanging="360"/>
      </w:pPr>
      <w:rPr>
        <w:rFonts w:hint="default"/>
        <w:b w:val="0"/>
        <w:color w:val="auto"/>
        <w:lang w:val="es-ES"/>
      </w:rPr>
    </w:lvl>
    <w:lvl w:ilvl="1" w:tplc="080A0019" w:tentative="1">
      <w:start w:val="1"/>
      <w:numFmt w:val="lowerLetter"/>
      <w:lvlText w:val="%2."/>
      <w:lvlJc w:val="left"/>
      <w:pPr>
        <w:ind w:left="3900" w:hanging="360"/>
      </w:pPr>
    </w:lvl>
    <w:lvl w:ilvl="2" w:tplc="080A001B" w:tentative="1">
      <w:start w:val="1"/>
      <w:numFmt w:val="lowerRoman"/>
      <w:lvlText w:val="%3."/>
      <w:lvlJc w:val="right"/>
      <w:pPr>
        <w:ind w:left="4620" w:hanging="180"/>
      </w:pPr>
    </w:lvl>
    <w:lvl w:ilvl="3" w:tplc="080A000F" w:tentative="1">
      <w:start w:val="1"/>
      <w:numFmt w:val="decimal"/>
      <w:lvlText w:val="%4."/>
      <w:lvlJc w:val="left"/>
      <w:pPr>
        <w:ind w:left="5340" w:hanging="360"/>
      </w:pPr>
    </w:lvl>
    <w:lvl w:ilvl="4" w:tplc="080A0019" w:tentative="1">
      <w:start w:val="1"/>
      <w:numFmt w:val="lowerLetter"/>
      <w:lvlText w:val="%5."/>
      <w:lvlJc w:val="left"/>
      <w:pPr>
        <w:ind w:left="6060" w:hanging="360"/>
      </w:pPr>
    </w:lvl>
    <w:lvl w:ilvl="5" w:tplc="080A001B" w:tentative="1">
      <w:start w:val="1"/>
      <w:numFmt w:val="lowerRoman"/>
      <w:lvlText w:val="%6."/>
      <w:lvlJc w:val="right"/>
      <w:pPr>
        <w:ind w:left="6780" w:hanging="180"/>
      </w:pPr>
    </w:lvl>
    <w:lvl w:ilvl="6" w:tplc="080A000F" w:tentative="1">
      <w:start w:val="1"/>
      <w:numFmt w:val="decimal"/>
      <w:lvlText w:val="%7."/>
      <w:lvlJc w:val="left"/>
      <w:pPr>
        <w:ind w:left="7500" w:hanging="360"/>
      </w:pPr>
    </w:lvl>
    <w:lvl w:ilvl="7" w:tplc="080A0019" w:tentative="1">
      <w:start w:val="1"/>
      <w:numFmt w:val="lowerLetter"/>
      <w:lvlText w:val="%8."/>
      <w:lvlJc w:val="left"/>
      <w:pPr>
        <w:ind w:left="8220" w:hanging="360"/>
      </w:pPr>
    </w:lvl>
    <w:lvl w:ilvl="8" w:tplc="080A001B" w:tentative="1">
      <w:start w:val="1"/>
      <w:numFmt w:val="lowerRoman"/>
      <w:lvlText w:val="%9."/>
      <w:lvlJc w:val="right"/>
      <w:pPr>
        <w:ind w:left="8940" w:hanging="180"/>
      </w:pPr>
    </w:lvl>
  </w:abstractNum>
  <w:abstractNum w:abstractNumId="12" w15:restartNumberingAfterBreak="0">
    <w:nsid w:val="1DA74091"/>
    <w:multiLevelType w:val="hybridMultilevel"/>
    <w:tmpl w:val="0CA0A4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901E0"/>
    <w:multiLevelType w:val="hybridMultilevel"/>
    <w:tmpl w:val="42FAF5BA"/>
    <w:lvl w:ilvl="0" w:tplc="686A4756">
      <w:start w:val="3"/>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4" w15:restartNumberingAfterBreak="0">
    <w:nsid w:val="1EB65C77"/>
    <w:multiLevelType w:val="hybridMultilevel"/>
    <w:tmpl w:val="2BF2511C"/>
    <w:lvl w:ilvl="0" w:tplc="C820222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1FE41AAD"/>
    <w:multiLevelType w:val="hybridMultilevel"/>
    <w:tmpl w:val="C816803A"/>
    <w:lvl w:ilvl="0" w:tplc="D6865FD0">
      <w:start w:val="1"/>
      <w:numFmt w:val="lowerLetter"/>
      <w:lvlText w:val="%1)"/>
      <w:lvlJc w:val="left"/>
      <w:pPr>
        <w:ind w:left="720" w:hanging="360"/>
      </w:pPr>
      <w:rPr>
        <w:rFonts w:ascii="Soberana Sans" w:eastAsia="Times New Roman" w:hAnsi="Soberana San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0903AD"/>
    <w:multiLevelType w:val="hybridMultilevel"/>
    <w:tmpl w:val="98429072"/>
    <w:lvl w:ilvl="0" w:tplc="080A000F">
      <w:start w:val="1"/>
      <w:numFmt w:val="decimal"/>
      <w:lvlText w:val="%1."/>
      <w:lvlJc w:val="left"/>
      <w:pPr>
        <w:ind w:left="931" w:hanging="421"/>
      </w:pPr>
      <w:rPr>
        <w:rFonts w:hint="default"/>
        <w:b w:val="0"/>
        <w:bCs/>
        <w:spacing w:val="-1"/>
        <w:w w:val="106"/>
      </w:rPr>
    </w:lvl>
    <w:lvl w:ilvl="1" w:tplc="1654D4A6">
      <w:start w:val="1"/>
      <w:numFmt w:val="lowerLetter"/>
      <w:lvlText w:val="%2."/>
      <w:lvlJc w:val="left"/>
      <w:pPr>
        <w:ind w:left="1936" w:hanging="334"/>
      </w:pPr>
      <w:rPr>
        <w:rFonts w:hint="default"/>
        <w:spacing w:val="-1"/>
        <w:w w:val="104"/>
      </w:rPr>
    </w:lvl>
    <w:lvl w:ilvl="2" w:tplc="A6CC51CA">
      <w:numFmt w:val="bullet"/>
      <w:lvlText w:val="•"/>
      <w:lvlJc w:val="left"/>
      <w:pPr>
        <w:ind w:left="2774" w:hanging="334"/>
      </w:pPr>
      <w:rPr>
        <w:rFonts w:hint="default"/>
      </w:rPr>
    </w:lvl>
    <w:lvl w:ilvl="3" w:tplc="4946980E">
      <w:numFmt w:val="bullet"/>
      <w:lvlText w:val="•"/>
      <w:lvlJc w:val="left"/>
      <w:pPr>
        <w:ind w:left="3611" w:hanging="334"/>
      </w:pPr>
      <w:rPr>
        <w:rFonts w:hint="default"/>
      </w:rPr>
    </w:lvl>
    <w:lvl w:ilvl="4" w:tplc="D298A136">
      <w:numFmt w:val="bullet"/>
      <w:lvlText w:val="•"/>
      <w:lvlJc w:val="left"/>
      <w:pPr>
        <w:ind w:left="4447" w:hanging="334"/>
      </w:pPr>
      <w:rPr>
        <w:rFonts w:hint="default"/>
      </w:rPr>
    </w:lvl>
    <w:lvl w:ilvl="5" w:tplc="10724146">
      <w:numFmt w:val="bullet"/>
      <w:lvlText w:val="•"/>
      <w:lvlJc w:val="left"/>
      <w:pPr>
        <w:ind w:left="5284" w:hanging="334"/>
      </w:pPr>
      <w:rPr>
        <w:rFonts w:hint="default"/>
      </w:rPr>
    </w:lvl>
    <w:lvl w:ilvl="6" w:tplc="80E0AA6E">
      <w:numFmt w:val="bullet"/>
      <w:lvlText w:val="•"/>
      <w:lvlJc w:val="left"/>
      <w:pPr>
        <w:ind w:left="6121" w:hanging="334"/>
      </w:pPr>
      <w:rPr>
        <w:rFonts w:hint="default"/>
      </w:rPr>
    </w:lvl>
    <w:lvl w:ilvl="7" w:tplc="C4D25C52">
      <w:numFmt w:val="bullet"/>
      <w:lvlText w:val="•"/>
      <w:lvlJc w:val="left"/>
      <w:pPr>
        <w:ind w:left="6957" w:hanging="334"/>
      </w:pPr>
      <w:rPr>
        <w:rFonts w:hint="default"/>
      </w:rPr>
    </w:lvl>
    <w:lvl w:ilvl="8" w:tplc="42AE93FA">
      <w:numFmt w:val="bullet"/>
      <w:lvlText w:val="•"/>
      <w:lvlJc w:val="left"/>
      <w:pPr>
        <w:ind w:left="7794" w:hanging="334"/>
      </w:pPr>
      <w:rPr>
        <w:rFonts w:hint="default"/>
      </w:rPr>
    </w:lvl>
  </w:abstractNum>
  <w:abstractNum w:abstractNumId="17" w15:restartNumberingAfterBreak="0">
    <w:nsid w:val="21E454A2"/>
    <w:multiLevelType w:val="hybridMultilevel"/>
    <w:tmpl w:val="72BAC308"/>
    <w:lvl w:ilvl="0" w:tplc="B62EAF30">
      <w:start w:val="1"/>
      <w:numFmt w:val="lowerLetter"/>
      <w:lvlText w:val="%1)"/>
      <w:lvlJc w:val="left"/>
      <w:pPr>
        <w:ind w:left="395" w:hanging="360"/>
      </w:pPr>
      <w:rPr>
        <w:rFonts w:hint="default"/>
      </w:rPr>
    </w:lvl>
    <w:lvl w:ilvl="1" w:tplc="080A0019" w:tentative="1">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18" w15:restartNumberingAfterBreak="0">
    <w:nsid w:val="22C338B9"/>
    <w:multiLevelType w:val="hybridMultilevel"/>
    <w:tmpl w:val="53BCB1DC"/>
    <w:lvl w:ilvl="0" w:tplc="DFA8ACA6">
      <w:start w:val="1"/>
      <w:numFmt w:val="decimal"/>
      <w:pStyle w:val="incisoNUMERO"/>
      <w:lvlText w:val="%1."/>
      <w:lvlJc w:val="left"/>
      <w:pPr>
        <w:ind w:left="573" w:hanging="421"/>
      </w:pPr>
      <w:rPr>
        <w:rFonts w:hint="default"/>
        <w:b w:val="0"/>
        <w:bCs/>
        <w:spacing w:val="-1"/>
        <w:w w:val="106"/>
      </w:rPr>
    </w:lvl>
    <w:lvl w:ilvl="1" w:tplc="1654D4A6">
      <w:start w:val="1"/>
      <w:numFmt w:val="lowerLetter"/>
      <w:lvlText w:val="%2."/>
      <w:lvlJc w:val="left"/>
      <w:pPr>
        <w:ind w:left="1578" w:hanging="334"/>
      </w:pPr>
      <w:rPr>
        <w:rFonts w:hint="default"/>
        <w:spacing w:val="-1"/>
        <w:w w:val="104"/>
      </w:rPr>
    </w:lvl>
    <w:lvl w:ilvl="2" w:tplc="A6CC51CA">
      <w:numFmt w:val="bullet"/>
      <w:lvlText w:val="•"/>
      <w:lvlJc w:val="left"/>
      <w:pPr>
        <w:ind w:left="2416" w:hanging="334"/>
      </w:pPr>
      <w:rPr>
        <w:rFonts w:hint="default"/>
      </w:rPr>
    </w:lvl>
    <w:lvl w:ilvl="3" w:tplc="4946980E">
      <w:numFmt w:val="bullet"/>
      <w:lvlText w:val="•"/>
      <w:lvlJc w:val="left"/>
      <w:pPr>
        <w:ind w:left="3253" w:hanging="334"/>
      </w:pPr>
      <w:rPr>
        <w:rFonts w:hint="default"/>
      </w:rPr>
    </w:lvl>
    <w:lvl w:ilvl="4" w:tplc="D298A136">
      <w:numFmt w:val="bullet"/>
      <w:lvlText w:val="•"/>
      <w:lvlJc w:val="left"/>
      <w:pPr>
        <w:ind w:left="4089" w:hanging="334"/>
      </w:pPr>
      <w:rPr>
        <w:rFonts w:hint="default"/>
      </w:rPr>
    </w:lvl>
    <w:lvl w:ilvl="5" w:tplc="10724146">
      <w:numFmt w:val="bullet"/>
      <w:lvlText w:val="•"/>
      <w:lvlJc w:val="left"/>
      <w:pPr>
        <w:ind w:left="4926" w:hanging="334"/>
      </w:pPr>
      <w:rPr>
        <w:rFonts w:hint="default"/>
      </w:rPr>
    </w:lvl>
    <w:lvl w:ilvl="6" w:tplc="80E0AA6E">
      <w:numFmt w:val="bullet"/>
      <w:lvlText w:val="•"/>
      <w:lvlJc w:val="left"/>
      <w:pPr>
        <w:ind w:left="5763" w:hanging="334"/>
      </w:pPr>
      <w:rPr>
        <w:rFonts w:hint="default"/>
      </w:rPr>
    </w:lvl>
    <w:lvl w:ilvl="7" w:tplc="C4D25C52">
      <w:numFmt w:val="bullet"/>
      <w:lvlText w:val="•"/>
      <w:lvlJc w:val="left"/>
      <w:pPr>
        <w:ind w:left="6599" w:hanging="334"/>
      </w:pPr>
      <w:rPr>
        <w:rFonts w:hint="default"/>
      </w:rPr>
    </w:lvl>
    <w:lvl w:ilvl="8" w:tplc="42AE93FA">
      <w:numFmt w:val="bullet"/>
      <w:lvlText w:val="•"/>
      <w:lvlJc w:val="left"/>
      <w:pPr>
        <w:ind w:left="7436" w:hanging="334"/>
      </w:pPr>
      <w:rPr>
        <w:rFonts w:hint="default"/>
      </w:rPr>
    </w:lvl>
  </w:abstractNum>
  <w:abstractNum w:abstractNumId="19" w15:restartNumberingAfterBreak="0">
    <w:nsid w:val="27220102"/>
    <w:multiLevelType w:val="hybridMultilevel"/>
    <w:tmpl w:val="2BF2511C"/>
    <w:lvl w:ilvl="0" w:tplc="C820222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7661C5C"/>
    <w:multiLevelType w:val="hybridMultilevel"/>
    <w:tmpl w:val="67E6530A"/>
    <w:lvl w:ilvl="0" w:tplc="D51E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00C48"/>
    <w:multiLevelType w:val="hybridMultilevel"/>
    <w:tmpl w:val="8D883632"/>
    <w:lvl w:ilvl="0" w:tplc="971A3A62">
      <w:start w:val="1"/>
      <w:numFmt w:val="lowerLetter"/>
      <w:lvlText w:val="%1)"/>
      <w:lvlJc w:val="left"/>
      <w:pPr>
        <w:ind w:left="3196"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8D4433"/>
    <w:multiLevelType w:val="hybridMultilevel"/>
    <w:tmpl w:val="3E14D084"/>
    <w:lvl w:ilvl="0" w:tplc="CD0CD9E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CF46A0"/>
    <w:multiLevelType w:val="hybridMultilevel"/>
    <w:tmpl w:val="8D883632"/>
    <w:lvl w:ilvl="0" w:tplc="971A3A62">
      <w:start w:val="1"/>
      <w:numFmt w:val="lowerLetter"/>
      <w:lvlText w:val="%1)"/>
      <w:lvlJc w:val="left"/>
      <w:pPr>
        <w:ind w:left="3196"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FE30E5"/>
    <w:multiLevelType w:val="hybridMultilevel"/>
    <w:tmpl w:val="7B0AC1BC"/>
    <w:lvl w:ilvl="0" w:tplc="10F028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CB7E09"/>
    <w:multiLevelType w:val="hybridMultilevel"/>
    <w:tmpl w:val="5136FC54"/>
    <w:lvl w:ilvl="0" w:tplc="C53046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8E074B"/>
    <w:multiLevelType w:val="hybridMultilevel"/>
    <w:tmpl w:val="301E49DA"/>
    <w:lvl w:ilvl="0" w:tplc="C6321066">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9F28CE"/>
    <w:multiLevelType w:val="hybridMultilevel"/>
    <w:tmpl w:val="8CF4F72C"/>
    <w:lvl w:ilvl="0" w:tplc="177E9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DE55B8"/>
    <w:multiLevelType w:val="hybridMultilevel"/>
    <w:tmpl w:val="2BF2511C"/>
    <w:lvl w:ilvl="0" w:tplc="C820222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39123517"/>
    <w:multiLevelType w:val="hybridMultilevel"/>
    <w:tmpl w:val="2BF2511C"/>
    <w:lvl w:ilvl="0" w:tplc="C820222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3EEE6A0C"/>
    <w:multiLevelType w:val="hybridMultilevel"/>
    <w:tmpl w:val="1AB27C5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97A0C58"/>
    <w:multiLevelType w:val="hybridMultilevel"/>
    <w:tmpl w:val="A3A22952"/>
    <w:lvl w:ilvl="0" w:tplc="7658A312">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3767B4"/>
    <w:multiLevelType w:val="hybridMultilevel"/>
    <w:tmpl w:val="C7EAF934"/>
    <w:lvl w:ilvl="0" w:tplc="E8023A5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50115A4A"/>
    <w:multiLevelType w:val="hybridMultilevel"/>
    <w:tmpl w:val="9552E27A"/>
    <w:lvl w:ilvl="0" w:tplc="10F02876">
      <w:start w:val="1"/>
      <w:numFmt w:val="upperRoman"/>
      <w:lvlText w:val="%1."/>
      <w:lvlJc w:val="right"/>
      <w:pPr>
        <w:tabs>
          <w:tab w:val="num" w:pos="360"/>
        </w:tabs>
        <w:ind w:left="360" w:hanging="180"/>
      </w:pPr>
      <w:rPr>
        <w:b/>
      </w:rPr>
    </w:lvl>
    <w:lvl w:ilvl="1" w:tplc="E4E0E174">
      <w:start w:val="2"/>
      <w:numFmt w:val="upperRoman"/>
      <w:lvlText w:val="%2."/>
      <w:lvlJc w:val="right"/>
      <w:pPr>
        <w:tabs>
          <w:tab w:val="num" w:pos="900"/>
        </w:tabs>
        <w:ind w:left="900" w:hanging="180"/>
      </w:pPr>
      <w:rPr>
        <w:rFonts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50FD336C"/>
    <w:multiLevelType w:val="hybridMultilevel"/>
    <w:tmpl w:val="CAF6F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381E51"/>
    <w:multiLevelType w:val="hybridMultilevel"/>
    <w:tmpl w:val="6D220A44"/>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6" w15:restartNumberingAfterBreak="0">
    <w:nsid w:val="54DE09D0"/>
    <w:multiLevelType w:val="hybridMultilevel"/>
    <w:tmpl w:val="525CF6CC"/>
    <w:lvl w:ilvl="0" w:tplc="5B1252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BA0495"/>
    <w:multiLevelType w:val="hybridMultilevel"/>
    <w:tmpl w:val="0CB87122"/>
    <w:lvl w:ilvl="0" w:tplc="080A000F">
      <w:start w:val="1"/>
      <w:numFmt w:val="decimal"/>
      <w:lvlText w:val="%1."/>
      <w:lvlJc w:val="lef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38" w15:restartNumberingAfterBreak="0">
    <w:nsid w:val="5725741F"/>
    <w:multiLevelType w:val="hybridMultilevel"/>
    <w:tmpl w:val="4922F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0A10B7"/>
    <w:multiLevelType w:val="hybridMultilevel"/>
    <w:tmpl w:val="0326444C"/>
    <w:lvl w:ilvl="0" w:tplc="99E8059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240618"/>
    <w:multiLevelType w:val="hybridMultilevel"/>
    <w:tmpl w:val="CB20181E"/>
    <w:lvl w:ilvl="0" w:tplc="36BE6218">
      <w:start w:val="1"/>
      <w:numFmt w:val="upperRoman"/>
      <w:lvlText w:val="%1."/>
      <w:lvlJc w:val="left"/>
      <w:pPr>
        <w:ind w:left="319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62ACF"/>
    <w:multiLevelType w:val="hybridMultilevel"/>
    <w:tmpl w:val="0CA0A4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C9770D"/>
    <w:multiLevelType w:val="hybridMultilevel"/>
    <w:tmpl w:val="80FCB398"/>
    <w:lvl w:ilvl="0" w:tplc="2D46602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55217C4"/>
    <w:multiLevelType w:val="hybridMultilevel"/>
    <w:tmpl w:val="DC183B74"/>
    <w:lvl w:ilvl="0" w:tplc="7658A312">
      <w:start w:val="1"/>
      <w:numFmt w:val="lowerLetter"/>
      <w:lvlText w:val="%1)"/>
      <w:lvlJc w:val="left"/>
      <w:pPr>
        <w:ind w:left="1800" w:hanging="360"/>
      </w:pPr>
      <w:rPr>
        <w:rFonts w:ascii="Arial" w:eastAsia="Times New Roman" w:hAnsi="Arial" w:cs="Arial"/>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4" w15:restartNumberingAfterBreak="0">
    <w:nsid w:val="75946E59"/>
    <w:multiLevelType w:val="hybridMultilevel"/>
    <w:tmpl w:val="8D883632"/>
    <w:lvl w:ilvl="0" w:tplc="971A3A62">
      <w:start w:val="1"/>
      <w:numFmt w:val="lowerLetter"/>
      <w:lvlText w:val="%1)"/>
      <w:lvlJc w:val="left"/>
      <w:pPr>
        <w:ind w:left="3196"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640E"/>
    <w:multiLevelType w:val="hybridMultilevel"/>
    <w:tmpl w:val="5136FC54"/>
    <w:lvl w:ilvl="0" w:tplc="C53046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43FF8"/>
    <w:multiLevelType w:val="hybridMultilevel"/>
    <w:tmpl w:val="0CA0A4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02532B"/>
    <w:multiLevelType w:val="hybridMultilevel"/>
    <w:tmpl w:val="8D883632"/>
    <w:lvl w:ilvl="0" w:tplc="971A3A62">
      <w:start w:val="1"/>
      <w:numFmt w:val="lowerLetter"/>
      <w:lvlText w:val="%1)"/>
      <w:lvlJc w:val="left"/>
      <w:pPr>
        <w:ind w:left="3196"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3"/>
  </w:num>
  <w:num w:numId="3">
    <w:abstractNumId w:val="29"/>
  </w:num>
  <w:num w:numId="4">
    <w:abstractNumId w:val="20"/>
  </w:num>
  <w:num w:numId="5">
    <w:abstractNumId w:val="38"/>
  </w:num>
  <w:num w:numId="6">
    <w:abstractNumId w:val="11"/>
  </w:num>
  <w:num w:numId="7">
    <w:abstractNumId w:val="15"/>
  </w:num>
  <w:num w:numId="8">
    <w:abstractNumId w:val="31"/>
  </w:num>
  <w:num w:numId="9">
    <w:abstractNumId w:val="41"/>
  </w:num>
  <w:num w:numId="10">
    <w:abstractNumId w:val="43"/>
  </w:num>
  <w:num w:numId="11">
    <w:abstractNumId w:val="12"/>
  </w:num>
  <w:num w:numId="12">
    <w:abstractNumId w:val="17"/>
  </w:num>
  <w:num w:numId="13">
    <w:abstractNumId w:val="9"/>
  </w:num>
  <w:num w:numId="14">
    <w:abstractNumId w:val="46"/>
  </w:num>
  <w:num w:numId="15">
    <w:abstractNumId w:val="44"/>
  </w:num>
  <w:num w:numId="16">
    <w:abstractNumId w:val="21"/>
  </w:num>
  <w:num w:numId="17">
    <w:abstractNumId w:val="32"/>
  </w:num>
  <w:num w:numId="18">
    <w:abstractNumId w:val="22"/>
  </w:num>
  <w:num w:numId="19">
    <w:abstractNumId w:val="6"/>
  </w:num>
  <w:num w:numId="20">
    <w:abstractNumId w:val="28"/>
  </w:num>
  <w:num w:numId="21">
    <w:abstractNumId w:val="14"/>
  </w:num>
  <w:num w:numId="22">
    <w:abstractNumId w:val="0"/>
  </w:num>
  <w:num w:numId="23">
    <w:abstractNumId w:val="47"/>
  </w:num>
  <w:num w:numId="24">
    <w:abstractNumId w:val="19"/>
  </w:num>
  <w:num w:numId="25">
    <w:abstractNumId w:val="26"/>
  </w:num>
  <w:num w:numId="26">
    <w:abstractNumId w:val="35"/>
  </w:num>
  <w:num w:numId="27">
    <w:abstractNumId w:val="10"/>
  </w:num>
  <w:num w:numId="28">
    <w:abstractNumId w:val="37"/>
  </w:num>
  <w:num w:numId="29">
    <w:abstractNumId w:val="13"/>
  </w:num>
  <w:num w:numId="30">
    <w:abstractNumId w:val="42"/>
  </w:num>
  <w:num w:numId="31">
    <w:abstractNumId w:val="39"/>
  </w:num>
  <w:num w:numId="32">
    <w:abstractNumId w:val="30"/>
  </w:num>
  <w:num w:numId="33">
    <w:abstractNumId w:val="36"/>
  </w:num>
  <w:num w:numId="34">
    <w:abstractNumId w:val="4"/>
  </w:num>
  <w:num w:numId="35">
    <w:abstractNumId w:val="23"/>
  </w:num>
  <w:num w:numId="36">
    <w:abstractNumId w:val="27"/>
  </w:num>
  <w:num w:numId="37">
    <w:abstractNumId w:val="2"/>
  </w:num>
  <w:num w:numId="38">
    <w:abstractNumId w:val="34"/>
  </w:num>
  <w:num w:numId="39">
    <w:abstractNumId w:val="3"/>
  </w:num>
  <w:num w:numId="40">
    <w:abstractNumId w:val="7"/>
  </w:num>
  <w:num w:numId="41">
    <w:abstractNumId w:val="40"/>
  </w:num>
  <w:num w:numId="42">
    <w:abstractNumId w:val="1"/>
  </w:num>
  <w:num w:numId="43">
    <w:abstractNumId w:val="8"/>
  </w:num>
  <w:num w:numId="44">
    <w:abstractNumId w:val="5"/>
  </w:num>
  <w:num w:numId="45">
    <w:abstractNumId w:val="45"/>
  </w:num>
  <w:num w:numId="46">
    <w:abstractNumId w:val="25"/>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7E"/>
    <w:rsid w:val="000004E6"/>
    <w:rsid w:val="00001183"/>
    <w:rsid w:val="000020B5"/>
    <w:rsid w:val="00006AC7"/>
    <w:rsid w:val="0000708A"/>
    <w:rsid w:val="00007B9B"/>
    <w:rsid w:val="00010056"/>
    <w:rsid w:val="00012018"/>
    <w:rsid w:val="00014431"/>
    <w:rsid w:val="000203FD"/>
    <w:rsid w:val="00022674"/>
    <w:rsid w:val="00026096"/>
    <w:rsid w:val="0002742A"/>
    <w:rsid w:val="00033007"/>
    <w:rsid w:val="000347AC"/>
    <w:rsid w:val="000374F9"/>
    <w:rsid w:val="00040A39"/>
    <w:rsid w:val="00040C7A"/>
    <w:rsid w:val="000475FF"/>
    <w:rsid w:val="0005356A"/>
    <w:rsid w:val="00053CAF"/>
    <w:rsid w:val="000573AA"/>
    <w:rsid w:val="000612D0"/>
    <w:rsid w:val="00061707"/>
    <w:rsid w:val="00062E58"/>
    <w:rsid w:val="00063795"/>
    <w:rsid w:val="000649FB"/>
    <w:rsid w:val="00074C20"/>
    <w:rsid w:val="00074DFC"/>
    <w:rsid w:val="000757AD"/>
    <w:rsid w:val="00077982"/>
    <w:rsid w:val="000805CC"/>
    <w:rsid w:val="0008086F"/>
    <w:rsid w:val="00084B6B"/>
    <w:rsid w:val="0008591A"/>
    <w:rsid w:val="000876E3"/>
    <w:rsid w:val="00091B15"/>
    <w:rsid w:val="00092100"/>
    <w:rsid w:val="00094674"/>
    <w:rsid w:val="000A09FC"/>
    <w:rsid w:val="000A0DFB"/>
    <w:rsid w:val="000A1C9A"/>
    <w:rsid w:val="000A2103"/>
    <w:rsid w:val="000A3C8A"/>
    <w:rsid w:val="000B1AEA"/>
    <w:rsid w:val="000B48EE"/>
    <w:rsid w:val="000B6727"/>
    <w:rsid w:val="000B6FCD"/>
    <w:rsid w:val="000B7104"/>
    <w:rsid w:val="000C03EF"/>
    <w:rsid w:val="000D1215"/>
    <w:rsid w:val="000D3A26"/>
    <w:rsid w:val="000D45AD"/>
    <w:rsid w:val="000D7304"/>
    <w:rsid w:val="000E0EED"/>
    <w:rsid w:val="000E188F"/>
    <w:rsid w:val="000E3640"/>
    <w:rsid w:val="000E48E3"/>
    <w:rsid w:val="000E4F86"/>
    <w:rsid w:val="000E5A86"/>
    <w:rsid w:val="000F0552"/>
    <w:rsid w:val="000F1693"/>
    <w:rsid w:val="000F46F2"/>
    <w:rsid w:val="000F5A95"/>
    <w:rsid w:val="000F6213"/>
    <w:rsid w:val="000F66BA"/>
    <w:rsid w:val="000F6B64"/>
    <w:rsid w:val="00104D33"/>
    <w:rsid w:val="00107096"/>
    <w:rsid w:val="001114D2"/>
    <w:rsid w:val="00111C7D"/>
    <w:rsid w:val="00121FDA"/>
    <w:rsid w:val="0012254B"/>
    <w:rsid w:val="00123741"/>
    <w:rsid w:val="00124614"/>
    <w:rsid w:val="0012462E"/>
    <w:rsid w:val="00127091"/>
    <w:rsid w:val="00130171"/>
    <w:rsid w:val="0013137E"/>
    <w:rsid w:val="00136C2F"/>
    <w:rsid w:val="001414E5"/>
    <w:rsid w:val="00142FF1"/>
    <w:rsid w:val="00145A38"/>
    <w:rsid w:val="001503CF"/>
    <w:rsid w:val="00150C90"/>
    <w:rsid w:val="001577C1"/>
    <w:rsid w:val="00157841"/>
    <w:rsid w:val="00160DF7"/>
    <w:rsid w:val="00163104"/>
    <w:rsid w:val="001641FE"/>
    <w:rsid w:val="001675E5"/>
    <w:rsid w:val="00172A53"/>
    <w:rsid w:val="001764D7"/>
    <w:rsid w:val="001804E0"/>
    <w:rsid w:val="0018202B"/>
    <w:rsid w:val="00184623"/>
    <w:rsid w:val="00184B4A"/>
    <w:rsid w:val="001872BE"/>
    <w:rsid w:val="00191D86"/>
    <w:rsid w:val="00196056"/>
    <w:rsid w:val="001A0523"/>
    <w:rsid w:val="001A1FC2"/>
    <w:rsid w:val="001B705C"/>
    <w:rsid w:val="001D05B4"/>
    <w:rsid w:val="001D39B6"/>
    <w:rsid w:val="001D42F9"/>
    <w:rsid w:val="001E0298"/>
    <w:rsid w:val="001F255E"/>
    <w:rsid w:val="001F6E86"/>
    <w:rsid w:val="001F7C94"/>
    <w:rsid w:val="0020133F"/>
    <w:rsid w:val="00202716"/>
    <w:rsid w:val="002055A2"/>
    <w:rsid w:val="00211687"/>
    <w:rsid w:val="002143FF"/>
    <w:rsid w:val="00217188"/>
    <w:rsid w:val="002208A8"/>
    <w:rsid w:val="00220941"/>
    <w:rsid w:val="00223BCF"/>
    <w:rsid w:val="00226263"/>
    <w:rsid w:val="002264AB"/>
    <w:rsid w:val="00226A57"/>
    <w:rsid w:val="00226B24"/>
    <w:rsid w:val="00230FF8"/>
    <w:rsid w:val="00235E52"/>
    <w:rsid w:val="00243A96"/>
    <w:rsid w:val="00244170"/>
    <w:rsid w:val="002468B4"/>
    <w:rsid w:val="00246C03"/>
    <w:rsid w:val="0025118D"/>
    <w:rsid w:val="002525C4"/>
    <w:rsid w:val="00256B02"/>
    <w:rsid w:val="00270BFB"/>
    <w:rsid w:val="0027106D"/>
    <w:rsid w:val="00276D07"/>
    <w:rsid w:val="002838C7"/>
    <w:rsid w:val="00283C39"/>
    <w:rsid w:val="0029403D"/>
    <w:rsid w:val="00294B2B"/>
    <w:rsid w:val="002A25FA"/>
    <w:rsid w:val="002A381E"/>
    <w:rsid w:val="002A55A7"/>
    <w:rsid w:val="002A55F5"/>
    <w:rsid w:val="002B23F3"/>
    <w:rsid w:val="002B43E2"/>
    <w:rsid w:val="002C0BAB"/>
    <w:rsid w:val="002C1AE8"/>
    <w:rsid w:val="002C4CBC"/>
    <w:rsid w:val="002E0B41"/>
    <w:rsid w:val="002E7FBE"/>
    <w:rsid w:val="002F1555"/>
    <w:rsid w:val="003056CB"/>
    <w:rsid w:val="00305FCE"/>
    <w:rsid w:val="00307D38"/>
    <w:rsid w:val="00310017"/>
    <w:rsid w:val="003224B1"/>
    <w:rsid w:val="00323A26"/>
    <w:rsid w:val="003316CD"/>
    <w:rsid w:val="003318D5"/>
    <w:rsid w:val="003326DC"/>
    <w:rsid w:val="0034117F"/>
    <w:rsid w:val="00343E89"/>
    <w:rsid w:val="00344B7F"/>
    <w:rsid w:val="00352474"/>
    <w:rsid w:val="00355716"/>
    <w:rsid w:val="003575C3"/>
    <w:rsid w:val="003623D8"/>
    <w:rsid w:val="0036372F"/>
    <w:rsid w:val="00366F13"/>
    <w:rsid w:val="003670B0"/>
    <w:rsid w:val="0037098D"/>
    <w:rsid w:val="003714D1"/>
    <w:rsid w:val="00373454"/>
    <w:rsid w:val="00375D45"/>
    <w:rsid w:val="00376BAF"/>
    <w:rsid w:val="003776EF"/>
    <w:rsid w:val="00381FAC"/>
    <w:rsid w:val="00396399"/>
    <w:rsid w:val="00397461"/>
    <w:rsid w:val="003A0001"/>
    <w:rsid w:val="003A09FA"/>
    <w:rsid w:val="003A1E60"/>
    <w:rsid w:val="003A2078"/>
    <w:rsid w:val="003B615C"/>
    <w:rsid w:val="003C0E8C"/>
    <w:rsid w:val="003C2329"/>
    <w:rsid w:val="003C3B28"/>
    <w:rsid w:val="003C7024"/>
    <w:rsid w:val="003D0616"/>
    <w:rsid w:val="003D22C5"/>
    <w:rsid w:val="003D2A1E"/>
    <w:rsid w:val="003D30EA"/>
    <w:rsid w:val="003E0DEF"/>
    <w:rsid w:val="003E3691"/>
    <w:rsid w:val="003E5A49"/>
    <w:rsid w:val="003E64DB"/>
    <w:rsid w:val="003F6D9F"/>
    <w:rsid w:val="0040025D"/>
    <w:rsid w:val="00402B4A"/>
    <w:rsid w:val="00405A7A"/>
    <w:rsid w:val="00410192"/>
    <w:rsid w:val="004146ED"/>
    <w:rsid w:val="004147AC"/>
    <w:rsid w:val="00414FB9"/>
    <w:rsid w:val="00415580"/>
    <w:rsid w:val="00415C5C"/>
    <w:rsid w:val="00416C8E"/>
    <w:rsid w:val="00422599"/>
    <w:rsid w:val="00422D9D"/>
    <w:rsid w:val="004238E7"/>
    <w:rsid w:val="00427513"/>
    <w:rsid w:val="004306D3"/>
    <w:rsid w:val="00431A61"/>
    <w:rsid w:val="00432591"/>
    <w:rsid w:val="00435206"/>
    <w:rsid w:val="00436B3B"/>
    <w:rsid w:val="004417F2"/>
    <w:rsid w:val="00441A34"/>
    <w:rsid w:val="00445839"/>
    <w:rsid w:val="00445DF6"/>
    <w:rsid w:val="00446FB2"/>
    <w:rsid w:val="0045025D"/>
    <w:rsid w:val="00450410"/>
    <w:rsid w:val="00453B33"/>
    <w:rsid w:val="00454F6E"/>
    <w:rsid w:val="00471E64"/>
    <w:rsid w:val="004750ED"/>
    <w:rsid w:val="00477507"/>
    <w:rsid w:val="00481C41"/>
    <w:rsid w:val="004862F0"/>
    <w:rsid w:val="00487404"/>
    <w:rsid w:val="0049291D"/>
    <w:rsid w:val="00497EEE"/>
    <w:rsid w:val="004A5B9C"/>
    <w:rsid w:val="004A6708"/>
    <w:rsid w:val="004B10F5"/>
    <w:rsid w:val="004B4239"/>
    <w:rsid w:val="004B6E39"/>
    <w:rsid w:val="004C0DA7"/>
    <w:rsid w:val="004C464B"/>
    <w:rsid w:val="004C7179"/>
    <w:rsid w:val="004C7F1D"/>
    <w:rsid w:val="004D2B39"/>
    <w:rsid w:val="004D4E49"/>
    <w:rsid w:val="004D5628"/>
    <w:rsid w:val="004D73FD"/>
    <w:rsid w:val="004D7EB3"/>
    <w:rsid w:val="004E0652"/>
    <w:rsid w:val="004E1CF9"/>
    <w:rsid w:val="004E2C66"/>
    <w:rsid w:val="004F1C2D"/>
    <w:rsid w:val="004F3D47"/>
    <w:rsid w:val="004F4441"/>
    <w:rsid w:val="00507220"/>
    <w:rsid w:val="00513750"/>
    <w:rsid w:val="005172D1"/>
    <w:rsid w:val="0052001B"/>
    <w:rsid w:val="0052335C"/>
    <w:rsid w:val="00533635"/>
    <w:rsid w:val="005339A5"/>
    <w:rsid w:val="00542ECD"/>
    <w:rsid w:val="005431D3"/>
    <w:rsid w:val="005500D3"/>
    <w:rsid w:val="00551253"/>
    <w:rsid w:val="0055608E"/>
    <w:rsid w:val="00562303"/>
    <w:rsid w:val="005717B3"/>
    <w:rsid w:val="00575F91"/>
    <w:rsid w:val="00577B53"/>
    <w:rsid w:val="005810C1"/>
    <w:rsid w:val="00581E54"/>
    <w:rsid w:val="005912EB"/>
    <w:rsid w:val="005925EE"/>
    <w:rsid w:val="00592AB3"/>
    <w:rsid w:val="00595439"/>
    <w:rsid w:val="00596EC5"/>
    <w:rsid w:val="00596FE8"/>
    <w:rsid w:val="005B1319"/>
    <w:rsid w:val="005B4652"/>
    <w:rsid w:val="005B5027"/>
    <w:rsid w:val="005D1944"/>
    <w:rsid w:val="005D5302"/>
    <w:rsid w:val="005E10BD"/>
    <w:rsid w:val="005E5135"/>
    <w:rsid w:val="005F13B7"/>
    <w:rsid w:val="005F30DE"/>
    <w:rsid w:val="005F3DFF"/>
    <w:rsid w:val="00603B54"/>
    <w:rsid w:val="006042F8"/>
    <w:rsid w:val="0060527D"/>
    <w:rsid w:val="00611256"/>
    <w:rsid w:val="0061282B"/>
    <w:rsid w:val="006158BA"/>
    <w:rsid w:val="00615907"/>
    <w:rsid w:val="00616AE9"/>
    <w:rsid w:val="00622E8B"/>
    <w:rsid w:val="00630EA6"/>
    <w:rsid w:val="0063365B"/>
    <w:rsid w:val="006344FA"/>
    <w:rsid w:val="00637D79"/>
    <w:rsid w:val="006411FA"/>
    <w:rsid w:val="006514D0"/>
    <w:rsid w:val="00651670"/>
    <w:rsid w:val="006518A9"/>
    <w:rsid w:val="006544C7"/>
    <w:rsid w:val="006651D8"/>
    <w:rsid w:val="00665481"/>
    <w:rsid w:val="00673D8C"/>
    <w:rsid w:val="00674E3E"/>
    <w:rsid w:val="006817AE"/>
    <w:rsid w:val="00681AEF"/>
    <w:rsid w:val="00683011"/>
    <w:rsid w:val="006853B4"/>
    <w:rsid w:val="0069376B"/>
    <w:rsid w:val="00693C08"/>
    <w:rsid w:val="00695645"/>
    <w:rsid w:val="0069589B"/>
    <w:rsid w:val="00696C4A"/>
    <w:rsid w:val="006A18FF"/>
    <w:rsid w:val="006A6637"/>
    <w:rsid w:val="006B55A8"/>
    <w:rsid w:val="006B5F5D"/>
    <w:rsid w:val="006B6DE2"/>
    <w:rsid w:val="006C0BD6"/>
    <w:rsid w:val="006C2CE5"/>
    <w:rsid w:val="006D24AB"/>
    <w:rsid w:val="006D58E0"/>
    <w:rsid w:val="006D6589"/>
    <w:rsid w:val="006E0EB3"/>
    <w:rsid w:val="006E1467"/>
    <w:rsid w:val="006F01CA"/>
    <w:rsid w:val="006F4E40"/>
    <w:rsid w:val="006F5EA0"/>
    <w:rsid w:val="006F6873"/>
    <w:rsid w:val="006F727E"/>
    <w:rsid w:val="00702D42"/>
    <w:rsid w:val="00707466"/>
    <w:rsid w:val="00711A8B"/>
    <w:rsid w:val="00722C6B"/>
    <w:rsid w:val="007302E7"/>
    <w:rsid w:val="00732C37"/>
    <w:rsid w:val="007356C3"/>
    <w:rsid w:val="00735C2F"/>
    <w:rsid w:val="00740A16"/>
    <w:rsid w:val="00745645"/>
    <w:rsid w:val="00746EE2"/>
    <w:rsid w:val="00754E5F"/>
    <w:rsid w:val="0076124C"/>
    <w:rsid w:val="007632B7"/>
    <w:rsid w:val="00763CB2"/>
    <w:rsid w:val="00765F74"/>
    <w:rsid w:val="00767EAC"/>
    <w:rsid w:val="00771E40"/>
    <w:rsid w:val="00790EE7"/>
    <w:rsid w:val="007927E0"/>
    <w:rsid w:val="00794412"/>
    <w:rsid w:val="0079730A"/>
    <w:rsid w:val="007A0064"/>
    <w:rsid w:val="007A502A"/>
    <w:rsid w:val="007B14DF"/>
    <w:rsid w:val="007B252F"/>
    <w:rsid w:val="007B2BF6"/>
    <w:rsid w:val="007B75CA"/>
    <w:rsid w:val="007C2379"/>
    <w:rsid w:val="007C4CDD"/>
    <w:rsid w:val="007D2ABC"/>
    <w:rsid w:val="007E0A97"/>
    <w:rsid w:val="007E1CF9"/>
    <w:rsid w:val="007E2B47"/>
    <w:rsid w:val="007E4850"/>
    <w:rsid w:val="007E6A76"/>
    <w:rsid w:val="007F2DD8"/>
    <w:rsid w:val="007F404A"/>
    <w:rsid w:val="007F4F3B"/>
    <w:rsid w:val="00811FDD"/>
    <w:rsid w:val="00813945"/>
    <w:rsid w:val="00813F20"/>
    <w:rsid w:val="00820214"/>
    <w:rsid w:val="00824899"/>
    <w:rsid w:val="0082643C"/>
    <w:rsid w:val="00830E6D"/>
    <w:rsid w:val="00832148"/>
    <w:rsid w:val="008327C0"/>
    <w:rsid w:val="00832A1B"/>
    <w:rsid w:val="00832D7E"/>
    <w:rsid w:val="00833993"/>
    <w:rsid w:val="008410AE"/>
    <w:rsid w:val="00841D53"/>
    <w:rsid w:val="00842F06"/>
    <w:rsid w:val="00845CE1"/>
    <w:rsid w:val="00847C07"/>
    <w:rsid w:val="00855D3C"/>
    <w:rsid w:val="00857146"/>
    <w:rsid w:val="008600B6"/>
    <w:rsid w:val="008700B7"/>
    <w:rsid w:val="0087035B"/>
    <w:rsid w:val="008717FE"/>
    <w:rsid w:val="0087192D"/>
    <w:rsid w:val="00872CC7"/>
    <w:rsid w:val="00873860"/>
    <w:rsid w:val="00874650"/>
    <w:rsid w:val="00877A78"/>
    <w:rsid w:val="00883791"/>
    <w:rsid w:val="008839F3"/>
    <w:rsid w:val="00891A8A"/>
    <w:rsid w:val="00892F36"/>
    <w:rsid w:val="008A2CE0"/>
    <w:rsid w:val="008B2D99"/>
    <w:rsid w:val="008B596C"/>
    <w:rsid w:val="008C14A9"/>
    <w:rsid w:val="008C2050"/>
    <w:rsid w:val="008C4932"/>
    <w:rsid w:val="008D2478"/>
    <w:rsid w:val="008D3A97"/>
    <w:rsid w:val="008D5B20"/>
    <w:rsid w:val="008E154E"/>
    <w:rsid w:val="008E1E3A"/>
    <w:rsid w:val="008E5EDB"/>
    <w:rsid w:val="008E65AB"/>
    <w:rsid w:val="008E69EE"/>
    <w:rsid w:val="008F509C"/>
    <w:rsid w:val="008F608F"/>
    <w:rsid w:val="00902ADE"/>
    <w:rsid w:val="00903FB8"/>
    <w:rsid w:val="009135E9"/>
    <w:rsid w:val="00920D11"/>
    <w:rsid w:val="009212E7"/>
    <w:rsid w:val="00930DF8"/>
    <w:rsid w:val="00940650"/>
    <w:rsid w:val="00941F9D"/>
    <w:rsid w:val="00942E7E"/>
    <w:rsid w:val="00951296"/>
    <w:rsid w:val="009564F4"/>
    <w:rsid w:val="009571FE"/>
    <w:rsid w:val="0096036F"/>
    <w:rsid w:val="0096308C"/>
    <w:rsid w:val="00963242"/>
    <w:rsid w:val="009644CF"/>
    <w:rsid w:val="00966DB1"/>
    <w:rsid w:val="009766EC"/>
    <w:rsid w:val="00983D86"/>
    <w:rsid w:val="00993BFB"/>
    <w:rsid w:val="00993C3F"/>
    <w:rsid w:val="00995681"/>
    <w:rsid w:val="00997D30"/>
    <w:rsid w:val="009A1CAA"/>
    <w:rsid w:val="009A24F8"/>
    <w:rsid w:val="009A4D75"/>
    <w:rsid w:val="009A672E"/>
    <w:rsid w:val="009A7E01"/>
    <w:rsid w:val="009B0EF2"/>
    <w:rsid w:val="009C2FCF"/>
    <w:rsid w:val="009C6D18"/>
    <w:rsid w:val="009C752C"/>
    <w:rsid w:val="009D6704"/>
    <w:rsid w:val="009E04C6"/>
    <w:rsid w:val="009E4D0B"/>
    <w:rsid w:val="009E4FE9"/>
    <w:rsid w:val="009E54A3"/>
    <w:rsid w:val="009F1E3F"/>
    <w:rsid w:val="009F556F"/>
    <w:rsid w:val="009F7499"/>
    <w:rsid w:val="00A01064"/>
    <w:rsid w:val="00A033FE"/>
    <w:rsid w:val="00A07017"/>
    <w:rsid w:val="00A102E7"/>
    <w:rsid w:val="00A12642"/>
    <w:rsid w:val="00A1308F"/>
    <w:rsid w:val="00A16529"/>
    <w:rsid w:val="00A230F1"/>
    <w:rsid w:val="00A24923"/>
    <w:rsid w:val="00A2590C"/>
    <w:rsid w:val="00A26650"/>
    <w:rsid w:val="00A31823"/>
    <w:rsid w:val="00A3513A"/>
    <w:rsid w:val="00A36708"/>
    <w:rsid w:val="00A50138"/>
    <w:rsid w:val="00A50181"/>
    <w:rsid w:val="00A50C06"/>
    <w:rsid w:val="00A50D93"/>
    <w:rsid w:val="00A523F7"/>
    <w:rsid w:val="00A54EDD"/>
    <w:rsid w:val="00A55FB0"/>
    <w:rsid w:val="00A569FC"/>
    <w:rsid w:val="00A56D63"/>
    <w:rsid w:val="00A57393"/>
    <w:rsid w:val="00A62381"/>
    <w:rsid w:val="00A7379B"/>
    <w:rsid w:val="00A821E7"/>
    <w:rsid w:val="00A826BA"/>
    <w:rsid w:val="00A84108"/>
    <w:rsid w:val="00A842B5"/>
    <w:rsid w:val="00A876E3"/>
    <w:rsid w:val="00A91382"/>
    <w:rsid w:val="00A9690C"/>
    <w:rsid w:val="00AA0C7A"/>
    <w:rsid w:val="00AA49BB"/>
    <w:rsid w:val="00AA6842"/>
    <w:rsid w:val="00AB2E79"/>
    <w:rsid w:val="00AB32F2"/>
    <w:rsid w:val="00AB3EF6"/>
    <w:rsid w:val="00AB7E58"/>
    <w:rsid w:val="00AC10C0"/>
    <w:rsid w:val="00AC181A"/>
    <w:rsid w:val="00AC3805"/>
    <w:rsid w:val="00AC4F0A"/>
    <w:rsid w:val="00AD0FEB"/>
    <w:rsid w:val="00AD1BEF"/>
    <w:rsid w:val="00AD5ECF"/>
    <w:rsid w:val="00AE5A20"/>
    <w:rsid w:val="00AE751E"/>
    <w:rsid w:val="00AF49B5"/>
    <w:rsid w:val="00AF7B2A"/>
    <w:rsid w:val="00B01B30"/>
    <w:rsid w:val="00B01EA9"/>
    <w:rsid w:val="00B02909"/>
    <w:rsid w:val="00B043D5"/>
    <w:rsid w:val="00B06FAE"/>
    <w:rsid w:val="00B12F76"/>
    <w:rsid w:val="00B14C51"/>
    <w:rsid w:val="00B207A0"/>
    <w:rsid w:val="00B22F64"/>
    <w:rsid w:val="00B27874"/>
    <w:rsid w:val="00B27C77"/>
    <w:rsid w:val="00B34BC5"/>
    <w:rsid w:val="00B36B71"/>
    <w:rsid w:val="00B41880"/>
    <w:rsid w:val="00B44ADB"/>
    <w:rsid w:val="00B5123C"/>
    <w:rsid w:val="00B52BA8"/>
    <w:rsid w:val="00B54E8A"/>
    <w:rsid w:val="00B63B74"/>
    <w:rsid w:val="00B66242"/>
    <w:rsid w:val="00B66BF1"/>
    <w:rsid w:val="00B67B4C"/>
    <w:rsid w:val="00B90D85"/>
    <w:rsid w:val="00B911BF"/>
    <w:rsid w:val="00BA7ABC"/>
    <w:rsid w:val="00BB57B4"/>
    <w:rsid w:val="00BB6E97"/>
    <w:rsid w:val="00BC5FAB"/>
    <w:rsid w:val="00BD1D9D"/>
    <w:rsid w:val="00BD4112"/>
    <w:rsid w:val="00BE2D10"/>
    <w:rsid w:val="00BE47A5"/>
    <w:rsid w:val="00BE4ADA"/>
    <w:rsid w:val="00BF26B3"/>
    <w:rsid w:val="00BF3761"/>
    <w:rsid w:val="00C00045"/>
    <w:rsid w:val="00C03934"/>
    <w:rsid w:val="00C043DE"/>
    <w:rsid w:val="00C05B03"/>
    <w:rsid w:val="00C12797"/>
    <w:rsid w:val="00C13DBA"/>
    <w:rsid w:val="00C214C0"/>
    <w:rsid w:val="00C22E37"/>
    <w:rsid w:val="00C24A63"/>
    <w:rsid w:val="00C25829"/>
    <w:rsid w:val="00C261F3"/>
    <w:rsid w:val="00C335FB"/>
    <w:rsid w:val="00C34434"/>
    <w:rsid w:val="00C3706D"/>
    <w:rsid w:val="00C37F76"/>
    <w:rsid w:val="00C42E63"/>
    <w:rsid w:val="00C43200"/>
    <w:rsid w:val="00C43A40"/>
    <w:rsid w:val="00C46D23"/>
    <w:rsid w:val="00C5072E"/>
    <w:rsid w:val="00C515A5"/>
    <w:rsid w:val="00C5348B"/>
    <w:rsid w:val="00C54CA5"/>
    <w:rsid w:val="00C6078C"/>
    <w:rsid w:val="00C63184"/>
    <w:rsid w:val="00C63664"/>
    <w:rsid w:val="00C7646D"/>
    <w:rsid w:val="00C80876"/>
    <w:rsid w:val="00C85E7A"/>
    <w:rsid w:val="00C90DD4"/>
    <w:rsid w:val="00C91C26"/>
    <w:rsid w:val="00C92FC4"/>
    <w:rsid w:val="00CA04ED"/>
    <w:rsid w:val="00CA64D6"/>
    <w:rsid w:val="00CA7539"/>
    <w:rsid w:val="00CB0EF8"/>
    <w:rsid w:val="00CB120A"/>
    <w:rsid w:val="00CC1355"/>
    <w:rsid w:val="00CC56D3"/>
    <w:rsid w:val="00CD008D"/>
    <w:rsid w:val="00CD7BF8"/>
    <w:rsid w:val="00CE0A7A"/>
    <w:rsid w:val="00CE11FA"/>
    <w:rsid w:val="00CE34CA"/>
    <w:rsid w:val="00CE3D02"/>
    <w:rsid w:val="00CF0865"/>
    <w:rsid w:val="00CF1B4E"/>
    <w:rsid w:val="00CF2A1B"/>
    <w:rsid w:val="00CF4575"/>
    <w:rsid w:val="00D01680"/>
    <w:rsid w:val="00D02149"/>
    <w:rsid w:val="00D0285C"/>
    <w:rsid w:val="00D11CAC"/>
    <w:rsid w:val="00D12B21"/>
    <w:rsid w:val="00D15A10"/>
    <w:rsid w:val="00D16722"/>
    <w:rsid w:val="00D1696D"/>
    <w:rsid w:val="00D21DDB"/>
    <w:rsid w:val="00D35836"/>
    <w:rsid w:val="00D46339"/>
    <w:rsid w:val="00D52ECD"/>
    <w:rsid w:val="00D5658A"/>
    <w:rsid w:val="00D5673F"/>
    <w:rsid w:val="00D57963"/>
    <w:rsid w:val="00D57DB5"/>
    <w:rsid w:val="00D6241C"/>
    <w:rsid w:val="00D72292"/>
    <w:rsid w:val="00D736CC"/>
    <w:rsid w:val="00D75128"/>
    <w:rsid w:val="00D81DD3"/>
    <w:rsid w:val="00D83EB8"/>
    <w:rsid w:val="00D864DA"/>
    <w:rsid w:val="00D94239"/>
    <w:rsid w:val="00DA263A"/>
    <w:rsid w:val="00DA39CE"/>
    <w:rsid w:val="00DB0D6A"/>
    <w:rsid w:val="00DB3F08"/>
    <w:rsid w:val="00DB5768"/>
    <w:rsid w:val="00DC184B"/>
    <w:rsid w:val="00DC217C"/>
    <w:rsid w:val="00DC2766"/>
    <w:rsid w:val="00DC3C93"/>
    <w:rsid w:val="00DD0655"/>
    <w:rsid w:val="00DD1A77"/>
    <w:rsid w:val="00DD2C39"/>
    <w:rsid w:val="00DD44BD"/>
    <w:rsid w:val="00DD5AD9"/>
    <w:rsid w:val="00DF1FB6"/>
    <w:rsid w:val="00DF4E2D"/>
    <w:rsid w:val="00DF5450"/>
    <w:rsid w:val="00E031E4"/>
    <w:rsid w:val="00E03CDD"/>
    <w:rsid w:val="00E04B4E"/>
    <w:rsid w:val="00E0761C"/>
    <w:rsid w:val="00E07AB7"/>
    <w:rsid w:val="00E152EE"/>
    <w:rsid w:val="00E22175"/>
    <w:rsid w:val="00E237C7"/>
    <w:rsid w:val="00E26004"/>
    <w:rsid w:val="00E32055"/>
    <w:rsid w:val="00E330EA"/>
    <w:rsid w:val="00E34F38"/>
    <w:rsid w:val="00E365A2"/>
    <w:rsid w:val="00E36AD1"/>
    <w:rsid w:val="00E40631"/>
    <w:rsid w:val="00E52930"/>
    <w:rsid w:val="00E554A7"/>
    <w:rsid w:val="00E5591D"/>
    <w:rsid w:val="00E55FBE"/>
    <w:rsid w:val="00E63EB6"/>
    <w:rsid w:val="00E65BA2"/>
    <w:rsid w:val="00E70CCC"/>
    <w:rsid w:val="00E73063"/>
    <w:rsid w:val="00E736CA"/>
    <w:rsid w:val="00E77A36"/>
    <w:rsid w:val="00E77A37"/>
    <w:rsid w:val="00E80250"/>
    <w:rsid w:val="00E81D9D"/>
    <w:rsid w:val="00E86480"/>
    <w:rsid w:val="00E87B52"/>
    <w:rsid w:val="00E87C3B"/>
    <w:rsid w:val="00E91021"/>
    <w:rsid w:val="00E92DF5"/>
    <w:rsid w:val="00E936FB"/>
    <w:rsid w:val="00EA3C08"/>
    <w:rsid w:val="00EB1758"/>
    <w:rsid w:val="00EB2C77"/>
    <w:rsid w:val="00EC07D3"/>
    <w:rsid w:val="00EC2923"/>
    <w:rsid w:val="00EC6529"/>
    <w:rsid w:val="00ED1AEB"/>
    <w:rsid w:val="00ED33D8"/>
    <w:rsid w:val="00ED5666"/>
    <w:rsid w:val="00ED77D3"/>
    <w:rsid w:val="00ED7987"/>
    <w:rsid w:val="00ED7DF1"/>
    <w:rsid w:val="00EE2D12"/>
    <w:rsid w:val="00EE30C8"/>
    <w:rsid w:val="00EF31DF"/>
    <w:rsid w:val="00F01F3D"/>
    <w:rsid w:val="00F028A6"/>
    <w:rsid w:val="00F04C4B"/>
    <w:rsid w:val="00F10183"/>
    <w:rsid w:val="00F145CC"/>
    <w:rsid w:val="00F14AD6"/>
    <w:rsid w:val="00F1603E"/>
    <w:rsid w:val="00F262BF"/>
    <w:rsid w:val="00F26CAB"/>
    <w:rsid w:val="00F4190A"/>
    <w:rsid w:val="00F44059"/>
    <w:rsid w:val="00F465C2"/>
    <w:rsid w:val="00F50E13"/>
    <w:rsid w:val="00F53361"/>
    <w:rsid w:val="00F56707"/>
    <w:rsid w:val="00F56A0B"/>
    <w:rsid w:val="00F5724C"/>
    <w:rsid w:val="00F6005C"/>
    <w:rsid w:val="00F631DD"/>
    <w:rsid w:val="00F64406"/>
    <w:rsid w:val="00F67E6D"/>
    <w:rsid w:val="00F70AA0"/>
    <w:rsid w:val="00F73775"/>
    <w:rsid w:val="00F80193"/>
    <w:rsid w:val="00F81CE1"/>
    <w:rsid w:val="00F85CBB"/>
    <w:rsid w:val="00F87F4E"/>
    <w:rsid w:val="00F9272E"/>
    <w:rsid w:val="00F93D21"/>
    <w:rsid w:val="00F962E1"/>
    <w:rsid w:val="00F966BD"/>
    <w:rsid w:val="00FA03B1"/>
    <w:rsid w:val="00FA0717"/>
    <w:rsid w:val="00FA1AA6"/>
    <w:rsid w:val="00FA4D50"/>
    <w:rsid w:val="00FA79E2"/>
    <w:rsid w:val="00FA7A9C"/>
    <w:rsid w:val="00FB1735"/>
    <w:rsid w:val="00FB3F91"/>
    <w:rsid w:val="00FC0D78"/>
    <w:rsid w:val="00FD3368"/>
    <w:rsid w:val="00FE0494"/>
    <w:rsid w:val="00FE1E9B"/>
    <w:rsid w:val="00FE312D"/>
    <w:rsid w:val="00FE3427"/>
    <w:rsid w:val="00FF3EE7"/>
    <w:rsid w:val="00FF453E"/>
    <w:rsid w:val="00FF5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9FBF62"/>
  <w15:docId w15:val="{DC861629-6313-422C-8775-7F4EF61F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B3"/>
    <w:pPr>
      <w:spacing w:after="200" w:line="276" w:lineRule="auto"/>
    </w:pPr>
    <w:rPr>
      <w:sz w:val="22"/>
      <w:szCs w:val="22"/>
      <w:lang w:eastAsia="en-US"/>
    </w:rPr>
  </w:style>
  <w:style w:type="paragraph" w:styleId="Ttulo2">
    <w:name w:val="heading 2"/>
    <w:basedOn w:val="Normal"/>
    <w:next w:val="Normal"/>
    <w:link w:val="Ttulo2Car"/>
    <w:uiPriority w:val="99"/>
    <w:unhideWhenUsed/>
    <w:qFormat/>
    <w:rsid w:val="00767EAC"/>
    <w:pPr>
      <w:keepNext/>
      <w:spacing w:after="0" w:line="200" w:lineRule="exact"/>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unhideWhenUsed/>
    <w:qFormat/>
    <w:rsid w:val="006518A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rsid w:val="0013137E"/>
    <w:pPr>
      <w:spacing w:before="101" w:after="101" w:line="216" w:lineRule="atLeast"/>
      <w:jc w:val="center"/>
    </w:pPr>
    <w:rPr>
      <w:rFonts w:ascii="Times New Roman" w:eastAsia="Times New Roman" w:hAnsi="Times New Roman"/>
      <w:b/>
      <w:sz w:val="18"/>
      <w:szCs w:val="20"/>
      <w:lang w:val="es-ES_tradnl" w:eastAsia="es-ES"/>
    </w:rPr>
  </w:style>
  <w:style w:type="paragraph" w:styleId="Prrafodelista">
    <w:name w:val="List Paragraph"/>
    <w:basedOn w:val="Normal"/>
    <w:link w:val="PrrafodelistaCar"/>
    <w:uiPriority w:val="34"/>
    <w:qFormat/>
    <w:rsid w:val="0013137E"/>
    <w:pPr>
      <w:spacing w:after="0" w:line="240" w:lineRule="auto"/>
      <w:ind w:left="708"/>
    </w:pPr>
    <w:rPr>
      <w:rFonts w:ascii="Times New Roman" w:eastAsia="Times New Roman" w:hAnsi="Times New Roman"/>
      <w:sz w:val="24"/>
      <w:szCs w:val="24"/>
      <w:lang w:val="es-ES" w:eastAsia="es-ES"/>
    </w:rPr>
  </w:style>
  <w:style w:type="paragraph" w:customStyle="1" w:styleId="ROMANOS">
    <w:name w:val="ROMANOS"/>
    <w:basedOn w:val="Normal"/>
    <w:rsid w:val="0013137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numeracin2">
    <w:name w:val="numeracin2"/>
    <w:basedOn w:val="Normal"/>
    <w:rsid w:val="0013137E"/>
    <w:pPr>
      <w:snapToGrid w:val="0"/>
      <w:spacing w:after="180" w:line="240" w:lineRule="auto"/>
      <w:ind w:left="1702" w:hanging="851"/>
      <w:jc w:val="both"/>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131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37E"/>
  </w:style>
  <w:style w:type="paragraph" w:styleId="Piedepgina">
    <w:name w:val="footer"/>
    <w:basedOn w:val="Normal"/>
    <w:link w:val="PiedepginaCar"/>
    <w:uiPriority w:val="99"/>
    <w:unhideWhenUsed/>
    <w:rsid w:val="00131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37E"/>
  </w:style>
  <w:style w:type="paragraph" w:customStyle="1" w:styleId="Texto">
    <w:name w:val="Texto"/>
    <w:basedOn w:val="Normal"/>
    <w:rsid w:val="001D05B4"/>
    <w:pPr>
      <w:spacing w:after="101" w:line="216" w:lineRule="exact"/>
      <w:ind w:firstLine="288"/>
      <w:jc w:val="both"/>
    </w:pPr>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FF3EE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FF3EE7"/>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422599"/>
    <w:rPr>
      <w:sz w:val="16"/>
      <w:szCs w:val="16"/>
    </w:rPr>
  </w:style>
  <w:style w:type="paragraph" w:styleId="Textocomentario">
    <w:name w:val="annotation text"/>
    <w:basedOn w:val="Normal"/>
    <w:link w:val="TextocomentarioCar"/>
    <w:uiPriority w:val="99"/>
    <w:semiHidden/>
    <w:unhideWhenUsed/>
    <w:rsid w:val="004225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2599"/>
    <w:rPr>
      <w:lang w:eastAsia="en-US"/>
    </w:rPr>
  </w:style>
  <w:style w:type="paragraph" w:styleId="Asuntodelcomentario">
    <w:name w:val="annotation subject"/>
    <w:basedOn w:val="Textocomentario"/>
    <w:next w:val="Textocomentario"/>
    <w:link w:val="AsuntodelcomentarioCar"/>
    <w:uiPriority w:val="99"/>
    <w:semiHidden/>
    <w:unhideWhenUsed/>
    <w:rsid w:val="00422599"/>
    <w:rPr>
      <w:b/>
      <w:bCs/>
    </w:rPr>
  </w:style>
  <w:style w:type="character" w:customStyle="1" w:styleId="AsuntodelcomentarioCar">
    <w:name w:val="Asunto del comentario Car"/>
    <w:basedOn w:val="TextocomentarioCar"/>
    <w:link w:val="Asuntodelcomentario"/>
    <w:uiPriority w:val="99"/>
    <w:semiHidden/>
    <w:rsid w:val="00422599"/>
    <w:rPr>
      <w:b/>
      <w:bCs/>
      <w:lang w:eastAsia="en-US"/>
    </w:rPr>
  </w:style>
  <w:style w:type="paragraph" w:styleId="Textodeglobo">
    <w:name w:val="Balloon Text"/>
    <w:basedOn w:val="Normal"/>
    <w:link w:val="TextodegloboCar"/>
    <w:uiPriority w:val="99"/>
    <w:semiHidden/>
    <w:unhideWhenUsed/>
    <w:rsid w:val="00422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599"/>
    <w:rPr>
      <w:rFonts w:ascii="Tahoma" w:hAnsi="Tahoma" w:cs="Tahoma"/>
      <w:sz w:val="16"/>
      <w:szCs w:val="16"/>
      <w:lang w:eastAsia="en-US"/>
    </w:rPr>
  </w:style>
  <w:style w:type="character" w:styleId="Hipervnculo">
    <w:name w:val="Hyperlink"/>
    <w:basedOn w:val="Fuentedeprrafopredeter"/>
    <w:uiPriority w:val="99"/>
    <w:unhideWhenUsed/>
    <w:rsid w:val="000F1693"/>
    <w:rPr>
      <w:color w:val="0000FF" w:themeColor="hyperlink"/>
      <w:u w:val="single"/>
    </w:rPr>
  </w:style>
  <w:style w:type="paragraph" w:styleId="Textosinformato">
    <w:name w:val="Plain Text"/>
    <w:basedOn w:val="Normal"/>
    <w:link w:val="TextosinformatoCar"/>
    <w:rsid w:val="00FC0D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C0D78"/>
    <w:rPr>
      <w:rFonts w:ascii="Courier New" w:eastAsia="Times New Roman" w:hAnsi="Courier New" w:cs="Courier New"/>
      <w:lang w:eastAsia="es-ES"/>
    </w:rPr>
  </w:style>
  <w:style w:type="paragraph" w:customStyle="1" w:styleId="texto0">
    <w:name w:val="texto"/>
    <w:basedOn w:val="Normal"/>
    <w:rsid w:val="009E4D0B"/>
    <w:pPr>
      <w:spacing w:after="101" w:line="216" w:lineRule="exact"/>
      <w:ind w:firstLine="288"/>
      <w:jc w:val="both"/>
    </w:pPr>
    <w:rPr>
      <w:rFonts w:ascii="Arial" w:eastAsia="Times New Roman" w:hAnsi="Arial" w:cs="Arial"/>
      <w:sz w:val="18"/>
      <w:szCs w:val="18"/>
      <w:lang w:eastAsia="es-MX"/>
    </w:rPr>
  </w:style>
  <w:style w:type="paragraph" w:styleId="Textoindependiente">
    <w:name w:val="Body Text"/>
    <w:basedOn w:val="Normal"/>
    <w:link w:val="TextoindependienteCar"/>
    <w:uiPriority w:val="99"/>
    <w:unhideWhenUsed/>
    <w:rsid w:val="001503CF"/>
    <w:pPr>
      <w:spacing w:after="120"/>
    </w:pPr>
  </w:style>
  <w:style w:type="character" w:customStyle="1" w:styleId="TextoindependienteCar">
    <w:name w:val="Texto independiente Car"/>
    <w:basedOn w:val="Fuentedeprrafopredeter"/>
    <w:link w:val="Textoindependiente"/>
    <w:uiPriority w:val="99"/>
    <w:rsid w:val="001503CF"/>
    <w:rPr>
      <w:sz w:val="22"/>
      <w:szCs w:val="22"/>
      <w:lang w:eastAsia="en-US"/>
    </w:rPr>
  </w:style>
  <w:style w:type="paragraph" w:customStyle="1" w:styleId="Numeracin20">
    <w:name w:val="Numeración 2"/>
    <w:basedOn w:val="Normal"/>
    <w:uiPriority w:val="99"/>
    <w:rsid w:val="00A821E7"/>
    <w:pPr>
      <w:tabs>
        <w:tab w:val="left" w:pos="1701"/>
      </w:tabs>
      <w:spacing w:after="180" w:line="240" w:lineRule="auto"/>
      <w:ind w:left="1702" w:hanging="851"/>
      <w:jc w:val="both"/>
    </w:pPr>
    <w:rPr>
      <w:rFonts w:ascii="Times New Roman" w:eastAsia="Times New Roman" w:hAnsi="Times New Roman"/>
      <w:snapToGrid w:val="0"/>
      <w:sz w:val="24"/>
      <w:szCs w:val="20"/>
      <w:lang w:val="es-ES_tradnl" w:eastAsia="es-ES"/>
    </w:rPr>
  </w:style>
  <w:style w:type="paragraph" w:styleId="Sinespaciado">
    <w:name w:val="No Spacing"/>
    <w:link w:val="SinespaciadoCar"/>
    <w:qFormat/>
    <w:rsid w:val="00AE751E"/>
    <w:rPr>
      <w:sz w:val="22"/>
      <w:szCs w:val="22"/>
      <w:lang w:eastAsia="en-US"/>
    </w:rPr>
  </w:style>
  <w:style w:type="paragraph" w:styleId="Sangradetextonormal">
    <w:name w:val="Body Text Indent"/>
    <w:basedOn w:val="Normal"/>
    <w:link w:val="SangradetextonormalCar"/>
    <w:uiPriority w:val="99"/>
    <w:semiHidden/>
    <w:unhideWhenUsed/>
    <w:rsid w:val="00767EAC"/>
    <w:pPr>
      <w:spacing w:after="120"/>
      <w:ind w:left="283"/>
    </w:pPr>
  </w:style>
  <w:style w:type="character" w:customStyle="1" w:styleId="SangradetextonormalCar">
    <w:name w:val="Sangría de texto normal Car"/>
    <w:basedOn w:val="Fuentedeprrafopredeter"/>
    <w:link w:val="Sangradetextonormal"/>
    <w:uiPriority w:val="99"/>
    <w:semiHidden/>
    <w:rsid w:val="00767EAC"/>
    <w:rPr>
      <w:sz w:val="22"/>
      <w:szCs w:val="22"/>
      <w:lang w:eastAsia="en-US"/>
    </w:rPr>
  </w:style>
  <w:style w:type="character" w:customStyle="1" w:styleId="Ttulo2Car">
    <w:name w:val="Título 2 Car"/>
    <w:basedOn w:val="Fuentedeprrafopredeter"/>
    <w:link w:val="Ttulo2"/>
    <w:uiPriority w:val="99"/>
    <w:rsid w:val="00767EAC"/>
    <w:rPr>
      <w:rFonts w:ascii="Arial" w:eastAsia="Times New Roman" w:hAnsi="Arial" w:cs="Arial"/>
      <w:b/>
      <w:bCs/>
      <w:sz w:val="24"/>
      <w:szCs w:val="24"/>
      <w:lang w:val="es-ES" w:eastAsia="es-ES"/>
    </w:rPr>
  </w:style>
  <w:style w:type="character" w:customStyle="1" w:styleId="Ttulo3Car">
    <w:name w:val="Título 3 Car"/>
    <w:basedOn w:val="Fuentedeprrafopredeter"/>
    <w:link w:val="Ttulo3"/>
    <w:uiPriority w:val="9"/>
    <w:rsid w:val="006518A9"/>
    <w:rPr>
      <w:rFonts w:asciiTheme="majorHAnsi" w:eastAsiaTheme="majorEastAsia" w:hAnsiTheme="majorHAnsi" w:cstheme="majorBidi"/>
      <w:color w:val="243F60" w:themeColor="accent1" w:themeShade="7F"/>
      <w:sz w:val="24"/>
      <w:szCs w:val="24"/>
      <w:lang w:val="es-ES" w:eastAsia="es-ES"/>
    </w:rPr>
  </w:style>
  <w:style w:type="paragraph" w:customStyle="1" w:styleId="Clausulas">
    <w:name w:val="Clausulas"/>
    <w:basedOn w:val="Normal"/>
    <w:uiPriority w:val="99"/>
    <w:rsid w:val="00A3513A"/>
    <w:pPr>
      <w:tabs>
        <w:tab w:val="left" w:pos="1985"/>
      </w:tabs>
      <w:spacing w:after="240" w:line="240" w:lineRule="auto"/>
      <w:ind w:left="1418" w:hanging="1418"/>
      <w:jc w:val="both"/>
    </w:pPr>
    <w:rPr>
      <w:rFonts w:ascii="Times New Roman" w:eastAsia="Times New Roman" w:hAnsi="Times New Roman"/>
      <w:sz w:val="24"/>
      <w:szCs w:val="20"/>
      <w:lang w:val="es-ES_tradnl" w:eastAsia="es-ES"/>
    </w:rPr>
  </w:style>
  <w:style w:type="paragraph" w:customStyle="1" w:styleId="Numeracin">
    <w:name w:val="Numeración"/>
    <w:basedOn w:val="Normal"/>
    <w:uiPriority w:val="99"/>
    <w:rsid w:val="00A3513A"/>
    <w:pPr>
      <w:keepNext/>
      <w:tabs>
        <w:tab w:val="left" w:pos="1701"/>
      </w:tabs>
      <w:spacing w:after="180" w:line="240" w:lineRule="auto"/>
      <w:ind w:left="1701" w:hanging="1134"/>
      <w:jc w:val="both"/>
    </w:pPr>
    <w:rPr>
      <w:rFonts w:ascii="Times New Roman" w:eastAsia="Times New Roman" w:hAnsi="Times New Roman"/>
      <w:sz w:val="24"/>
      <w:szCs w:val="20"/>
      <w:lang w:val="es-ES_tradnl" w:eastAsia="es-ES"/>
    </w:rPr>
  </w:style>
  <w:style w:type="character" w:customStyle="1" w:styleId="FontStyle16">
    <w:name w:val="Font Style16"/>
    <w:basedOn w:val="Fuentedeprrafopredeter"/>
    <w:uiPriority w:val="99"/>
    <w:rsid w:val="00497EEE"/>
    <w:rPr>
      <w:rFonts w:ascii="Calibri" w:hAnsi="Calibri" w:cs="Calibri"/>
      <w:sz w:val="22"/>
      <w:szCs w:val="22"/>
    </w:rPr>
  </w:style>
  <w:style w:type="character" w:customStyle="1" w:styleId="FontStyle17">
    <w:name w:val="Font Style17"/>
    <w:basedOn w:val="Fuentedeprrafopredeter"/>
    <w:uiPriority w:val="99"/>
    <w:rsid w:val="00497EEE"/>
    <w:rPr>
      <w:rFonts w:ascii="Calibri" w:hAnsi="Calibri" w:cs="Calibri"/>
      <w:b/>
      <w:bCs/>
      <w:sz w:val="22"/>
      <w:szCs w:val="22"/>
    </w:rPr>
  </w:style>
  <w:style w:type="paragraph" w:customStyle="1" w:styleId="Style5">
    <w:name w:val="Style5"/>
    <w:basedOn w:val="Normal"/>
    <w:uiPriority w:val="99"/>
    <w:rsid w:val="005F30DE"/>
    <w:pPr>
      <w:widowControl w:val="0"/>
      <w:autoSpaceDE w:val="0"/>
      <w:autoSpaceDN w:val="0"/>
      <w:adjustRightInd w:val="0"/>
      <w:spacing w:after="0" w:line="293" w:lineRule="exact"/>
      <w:jc w:val="both"/>
    </w:pPr>
    <w:rPr>
      <w:rFonts w:ascii="Bookman Old Style" w:eastAsiaTheme="minorEastAsia" w:hAnsi="Bookman Old Style" w:cstheme="minorBidi"/>
      <w:sz w:val="24"/>
      <w:szCs w:val="24"/>
      <w:lang w:eastAsia="es-MX"/>
    </w:rPr>
  </w:style>
  <w:style w:type="character" w:customStyle="1" w:styleId="FontStyle18">
    <w:name w:val="Font Style18"/>
    <w:basedOn w:val="Fuentedeprrafopredeter"/>
    <w:uiPriority w:val="99"/>
    <w:rsid w:val="005F30DE"/>
    <w:rPr>
      <w:rFonts w:ascii="Calibri" w:hAnsi="Calibri" w:cs="Calibri"/>
      <w:i/>
      <w:iCs/>
      <w:sz w:val="22"/>
      <w:szCs w:val="22"/>
    </w:rPr>
  </w:style>
  <w:style w:type="character" w:customStyle="1" w:styleId="PrrafodelistaCar">
    <w:name w:val="Párrafo de lista Car"/>
    <w:link w:val="Prrafodelista"/>
    <w:uiPriority w:val="34"/>
    <w:rsid w:val="00111C7D"/>
    <w:rPr>
      <w:rFonts w:ascii="Times New Roman" w:eastAsia="Times New Roman" w:hAnsi="Times New Roman"/>
      <w:sz w:val="24"/>
      <w:szCs w:val="24"/>
      <w:lang w:val="es-ES" w:eastAsia="es-ES"/>
    </w:rPr>
  </w:style>
  <w:style w:type="table" w:styleId="Tabladecuadrcula5oscura-nfasis3">
    <w:name w:val="Grid Table 5 Dark Accent 3"/>
    <w:basedOn w:val="Tablanormal"/>
    <w:uiPriority w:val="50"/>
    <w:rsid w:val="006411FA"/>
    <w:rPr>
      <w:rFonts w:ascii="Times New Roman" w:eastAsia="Times New Roman" w:hAnsi="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SinespaciadoCar">
    <w:name w:val="Sin espaciado Car"/>
    <w:basedOn w:val="Fuentedeprrafopredeter"/>
    <w:link w:val="Sinespaciado"/>
    <w:rsid w:val="006411FA"/>
    <w:rPr>
      <w:sz w:val="22"/>
      <w:szCs w:val="22"/>
      <w:lang w:eastAsia="en-US"/>
    </w:rPr>
  </w:style>
  <w:style w:type="table" w:customStyle="1" w:styleId="Tabladecuadrcula5oscura-nfasis31">
    <w:name w:val="Tabla de cuadrícula 5 oscura - Énfasis 31"/>
    <w:basedOn w:val="Tablanormal"/>
    <w:uiPriority w:val="50"/>
    <w:rsid w:val="001E0298"/>
    <w:pPr>
      <w:spacing w:before="240"/>
      <w:jc w:val="both"/>
    </w:pPr>
    <w:rPr>
      <w:rFonts w:ascii="Times New Roman" w:eastAsia="Times New Roman" w:hAnsi="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incisoNUMERO">
    <w:name w:val="incisoNUMERO"/>
    <w:basedOn w:val="Normal"/>
    <w:link w:val="incisoNUMEROCar"/>
    <w:uiPriority w:val="1"/>
    <w:qFormat/>
    <w:rsid w:val="006E0EB3"/>
    <w:pPr>
      <w:numPr>
        <w:numId w:val="47"/>
      </w:numPr>
      <w:tabs>
        <w:tab w:val="left" w:pos="577"/>
        <w:tab w:val="left" w:pos="578"/>
      </w:tabs>
      <w:spacing w:before="120" w:after="0" w:line="240" w:lineRule="auto"/>
      <w:jc w:val="both"/>
    </w:pPr>
    <w:rPr>
      <w:rFonts w:ascii="Arial" w:eastAsia="Arial" w:hAnsi="Arial" w:cs="Arial"/>
      <w:w w:val="105"/>
    </w:rPr>
  </w:style>
  <w:style w:type="character" w:customStyle="1" w:styleId="incisoNUMEROCar">
    <w:name w:val="incisoNUMERO Car"/>
    <w:link w:val="incisoNUMERO"/>
    <w:uiPriority w:val="1"/>
    <w:rsid w:val="006E0EB3"/>
    <w:rPr>
      <w:rFonts w:ascii="Arial" w:eastAsia="Arial" w:hAnsi="Arial" w:cs="Arial"/>
      <w:w w:val="105"/>
      <w:sz w:val="22"/>
      <w:szCs w:val="22"/>
      <w:lang w:eastAsia="en-US"/>
    </w:rPr>
  </w:style>
  <w:style w:type="table" w:styleId="Tablaconcuadrcula">
    <w:name w:val="Table Grid"/>
    <w:basedOn w:val="Tablanormal"/>
    <w:uiPriority w:val="59"/>
    <w:rsid w:val="00877A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E18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8912">
      <w:bodyDiv w:val="1"/>
      <w:marLeft w:val="0"/>
      <w:marRight w:val="0"/>
      <w:marTop w:val="0"/>
      <w:marBottom w:val="0"/>
      <w:divBdr>
        <w:top w:val="none" w:sz="0" w:space="0" w:color="auto"/>
        <w:left w:val="none" w:sz="0" w:space="0" w:color="auto"/>
        <w:bottom w:val="none" w:sz="0" w:space="0" w:color="auto"/>
        <w:right w:val="none" w:sz="0" w:space="0" w:color="auto"/>
      </w:divBdr>
    </w:div>
    <w:div w:id="140074623">
      <w:bodyDiv w:val="1"/>
      <w:marLeft w:val="0"/>
      <w:marRight w:val="0"/>
      <w:marTop w:val="0"/>
      <w:marBottom w:val="0"/>
      <w:divBdr>
        <w:top w:val="none" w:sz="0" w:space="0" w:color="auto"/>
        <w:left w:val="none" w:sz="0" w:space="0" w:color="auto"/>
        <w:bottom w:val="none" w:sz="0" w:space="0" w:color="auto"/>
        <w:right w:val="none" w:sz="0" w:space="0" w:color="auto"/>
      </w:divBdr>
    </w:div>
    <w:div w:id="210382076">
      <w:bodyDiv w:val="1"/>
      <w:marLeft w:val="0"/>
      <w:marRight w:val="0"/>
      <w:marTop w:val="0"/>
      <w:marBottom w:val="0"/>
      <w:divBdr>
        <w:top w:val="none" w:sz="0" w:space="0" w:color="auto"/>
        <w:left w:val="none" w:sz="0" w:space="0" w:color="auto"/>
        <w:bottom w:val="none" w:sz="0" w:space="0" w:color="auto"/>
        <w:right w:val="none" w:sz="0" w:space="0" w:color="auto"/>
      </w:divBdr>
    </w:div>
    <w:div w:id="262498631">
      <w:bodyDiv w:val="1"/>
      <w:marLeft w:val="0"/>
      <w:marRight w:val="0"/>
      <w:marTop w:val="0"/>
      <w:marBottom w:val="0"/>
      <w:divBdr>
        <w:top w:val="none" w:sz="0" w:space="0" w:color="auto"/>
        <w:left w:val="none" w:sz="0" w:space="0" w:color="auto"/>
        <w:bottom w:val="none" w:sz="0" w:space="0" w:color="auto"/>
        <w:right w:val="none" w:sz="0" w:space="0" w:color="auto"/>
      </w:divBdr>
    </w:div>
    <w:div w:id="470831838">
      <w:bodyDiv w:val="1"/>
      <w:marLeft w:val="0"/>
      <w:marRight w:val="0"/>
      <w:marTop w:val="0"/>
      <w:marBottom w:val="0"/>
      <w:divBdr>
        <w:top w:val="none" w:sz="0" w:space="0" w:color="auto"/>
        <w:left w:val="none" w:sz="0" w:space="0" w:color="auto"/>
        <w:bottom w:val="none" w:sz="0" w:space="0" w:color="auto"/>
        <w:right w:val="none" w:sz="0" w:space="0" w:color="auto"/>
      </w:divBdr>
    </w:div>
    <w:div w:id="489247505">
      <w:bodyDiv w:val="1"/>
      <w:marLeft w:val="0"/>
      <w:marRight w:val="0"/>
      <w:marTop w:val="0"/>
      <w:marBottom w:val="0"/>
      <w:divBdr>
        <w:top w:val="none" w:sz="0" w:space="0" w:color="auto"/>
        <w:left w:val="none" w:sz="0" w:space="0" w:color="auto"/>
        <w:bottom w:val="none" w:sz="0" w:space="0" w:color="auto"/>
        <w:right w:val="none" w:sz="0" w:space="0" w:color="auto"/>
      </w:divBdr>
    </w:div>
    <w:div w:id="527645129">
      <w:bodyDiv w:val="1"/>
      <w:marLeft w:val="0"/>
      <w:marRight w:val="0"/>
      <w:marTop w:val="0"/>
      <w:marBottom w:val="0"/>
      <w:divBdr>
        <w:top w:val="none" w:sz="0" w:space="0" w:color="auto"/>
        <w:left w:val="none" w:sz="0" w:space="0" w:color="auto"/>
        <w:bottom w:val="none" w:sz="0" w:space="0" w:color="auto"/>
        <w:right w:val="none" w:sz="0" w:space="0" w:color="auto"/>
      </w:divBdr>
    </w:div>
    <w:div w:id="561451709">
      <w:bodyDiv w:val="1"/>
      <w:marLeft w:val="0"/>
      <w:marRight w:val="0"/>
      <w:marTop w:val="0"/>
      <w:marBottom w:val="0"/>
      <w:divBdr>
        <w:top w:val="none" w:sz="0" w:space="0" w:color="auto"/>
        <w:left w:val="none" w:sz="0" w:space="0" w:color="auto"/>
        <w:bottom w:val="none" w:sz="0" w:space="0" w:color="auto"/>
        <w:right w:val="none" w:sz="0" w:space="0" w:color="auto"/>
      </w:divBdr>
    </w:div>
    <w:div w:id="594022325">
      <w:bodyDiv w:val="1"/>
      <w:marLeft w:val="0"/>
      <w:marRight w:val="0"/>
      <w:marTop w:val="0"/>
      <w:marBottom w:val="0"/>
      <w:divBdr>
        <w:top w:val="none" w:sz="0" w:space="0" w:color="auto"/>
        <w:left w:val="none" w:sz="0" w:space="0" w:color="auto"/>
        <w:bottom w:val="none" w:sz="0" w:space="0" w:color="auto"/>
        <w:right w:val="none" w:sz="0" w:space="0" w:color="auto"/>
      </w:divBdr>
    </w:div>
    <w:div w:id="639529965">
      <w:bodyDiv w:val="1"/>
      <w:marLeft w:val="0"/>
      <w:marRight w:val="0"/>
      <w:marTop w:val="0"/>
      <w:marBottom w:val="0"/>
      <w:divBdr>
        <w:top w:val="none" w:sz="0" w:space="0" w:color="auto"/>
        <w:left w:val="none" w:sz="0" w:space="0" w:color="auto"/>
        <w:bottom w:val="none" w:sz="0" w:space="0" w:color="auto"/>
        <w:right w:val="none" w:sz="0" w:space="0" w:color="auto"/>
      </w:divBdr>
    </w:div>
    <w:div w:id="711344929">
      <w:bodyDiv w:val="1"/>
      <w:marLeft w:val="0"/>
      <w:marRight w:val="0"/>
      <w:marTop w:val="0"/>
      <w:marBottom w:val="0"/>
      <w:divBdr>
        <w:top w:val="none" w:sz="0" w:space="0" w:color="auto"/>
        <w:left w:val="none" w:sz="0" w:space="0" w:color="auto"/>
        <w:bottom w:val="none" w:sz="0" w:space="0" w:color="auto"/>
        <w:right w:val="none" w:sz="0" w:space="0" w:color="auto"/>
      </w:divBdr>
    </w:div>
    <w:div w:id="985089251">
      <w:bodyDiv w:val="1"/>
      <w:marLeft w:val="0"/>
      <w:marRight w:val="0"/>
      <w:marTop w:val="0"/>
      <w:marBottom w:val="0"/>
      <w:divBdr>
        <w:top w:val="none" w:sz="0" w:space="0" w:color="auto"/>
        <w:left w:val="none" w:sz="0" w:space="0" w:color="auto"/>
        <w:bottom w:val="none" w:sz="0" w:space="0" w:color="auto"/>
        <w:right w:val="none" w:sz="0" w:space="0" w:color="auto"/>
      </w:divBdr>
    </w:div>
    <w:div w:id="1099914421">
      <w:bodyDiv w:val="1"/>
      <w:marLeft w:val="0"/>
      <w:marRight w:val="0"/>
      <w:marTop w:val="0"/>
      <w:marBottom w:val="0"/>
      <w:divBdr>
        <w:top w:val="none" w:sz="0" w:space="0" w:color="auto"/>
        <w:left w:val="none" w:sz="0" w:space="0" w:color="auto"/>
        <w:bottom w:val="none" w:sz="0" w:space="0" w:color="auto"/>
        <w:right w:val="none" w:sz="0" w:space="0" w:color="auto"/>
      </w:divBdr>
    </w:div>
    <w:div w:id="1170635441">
      <w:bodyDiv w:val="1"/>
      <w:marLeft w:val="0"/>
      <w:marRight w:val="0"/>
      <w:marTop w:val="0"/>
      <w:marBottom w:val="0"/>
      <w:divBdr>
        <w:top w:val="none" w:sz="0" w:space="0" w:color="auto"/>
        <w:left w:val="none" w:sz="0" w:space="0" w:color="auto"/>
        <w:bottom w:val="none" w:sz="0" w:space="0" w:color="auto"/>
        <w:right w:val="none" w:sz="0" w:space="0" w:color="auto"/>
      </w:divBdr>
    </w:div>
    <w:div w:id="1274896240">
      <w:bodyDiv w:val="1"/>
      <w:marLeft w:val="0"/>
      <w:marRight w:val="0"/>
      <w:marTop w:val="0"/>
      <w:marBottom w:val="0"/>
      <w:divBdr>
        <w:top w:val="none" w:sz="0" w:space="0" w:color="auto"/>
        <w:left w:val="none" w:sz="0" w:space="0" w:color="auto"/>
        <w:bottom w:val="none" w:sz="0" w:space="0" w:color="auto"/>
        <w:right w:val="none" w:sz="0" w:space="0" w:color="auto"/>
      </w:divBdr>
    </w:div>
    <w:div w:id="1289124156">
      <w:bodyDiv w:val="1"/>
      <w:marLeft w:val="0"/>
      <w:marRight w:val="0"/>
      <w:marTop w:val="0"/>
      <w:marBottom w:val="0"/>
      <w:divBdr>
        <w:top w:val="none" w:sz="0" w:space="0" w:color="auto"/>
        <w:left w:val="none" w:sz="0" w:space="0" w:color="auto"/>
        <w:bottom w:val="none" w:sz="0" w:space="0" w:color="auto"/>
        <w:right w:val="none" w:sz="0" w:space="0" w:color="auto"/>
      </w:divBdr>
    </w:div>
    <w:div w:id="1742291196">
      <w:bodyDiv w:val="1"/>
      <w:marLeft w:val="0"/>
      <w:marRight w:val="0"/>
      <w:marTop w:val="0"/>
      <w:marBottom w:val="0"/>
      <w:divBdr>
        <w:top w:val="none" w:sz="0" w:space="0" w:color="auto"/>
        <w:left w:val="none" w:sz="0" w:space="0" w:color="auto"/>
        <w:bottom w:val="none" w:sz="0" w:space="0" w:color="auto"/>
        <w:right w:val="none" w:sz="0" w:space="0" w:color="auto"/>
      </w:divBdr>
    </w:div>
    <w:div w:id="1813981063">
      <w:bodyDiv w:val="1"/>
      <w:marLeft w:val="0"/>
      <w:marRight w:val="0"/>
      <w:marTop w:val="0"/>
      <w:marBottom w:val="0"/>
      <w:divBdr>
        <w:top w:val="none" w:sz="0" w:space="0" w:color="auto"/>
        <w:left w:val="none" w:sz="0" w:space="0" w:color="auto"/>
        <w:bottom w:val="none" w:sz="0" w:space="0" w:color="auto"/>
        <w:right w:val="none" w:sz="0" w:space="0" w:color="auto"/>
      </w:divBdr>
    </w:div>
    <w:div w:id="18208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nagua/acciones-y-programas/operacion-de-las-acciones-de-cultura-del-a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3821-8304-421F-808C-E84B9CF1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esotelo</dc:creator>
  <cp:lastModifiedBy>Perez Alamilla Marco Antonio</cp:lastModifiedBy>
  <cp:revision>2</cp:revision>
  <cp:lastPrinted>2015-06-18T17:33:00Z</cp:lastPrinted>
  <dcterms:created xsi:type="dcterms:W3CDTF">2024-01-09T21:53:00Z</dcterms:created>
  <dcterms:modified xsi:type="dcterms:W3CDTF">2024-01-09T21:53:00Z</dcterms:modified>
</cp:coreProperties>
</file>