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7E" w:rsidRPr="00AD5E70" w:rsidRDefault="00CD598E" w:rsidP="00380C9E">
      <w:pPr>
        <w:jc w:val="center"/>
        <w:rPr>
          <w:rFonts w:ascii="Montserrat" w:hAnsi="Montserrat"/>
          <w:b/>
          <w:sz w:val="24"/>
        </w:rPr>
      </w:pPr>
      <w:bookmarkStart w:id="0" w:name="_GoBack"/>
      <w:bookmarkEnd w:id="0"/>
      <w:r w:rsidRPr="00AD5E70">
        <w:rPr>
          <w:rFonts w:ascii="Montserrat" w:hAnsi="Montserrat"/>
          <w:b/>
          <w:sz w:val="24"/>
        </w:rPr>
        <w:t xml:space="preserve">DATOS DEL </w:t>
      </w:r>
      <w:r w:rsidR="00380C9E" w:rsidRPr="00AD5E70">
        <w:rPr>
          <w:rFonts w:ascii="Montserrat" w:hAnsi="Montserrat"/>
          <w:b/>
          <w:sz w:val="24"/>
        </w:rPr>
        <w:t xml:space="preserve">OFICIO DE </w:t>
      </w:r>
      <w:r w:rsidRPr="00AD5E70">
        <w:rPr>
          <w:rFonts w:ascii="Montserrat" w:hAnsi="Montserrat"/>
          <w:b/>
          <w:sz w:val="24"/>
        </w:rPr>
        <w:t>REGISTRO S</w:t>
      </w:r>
      <w:r w:rsidR="00380C9E" w:rsidRPr="00AD5E70">
        <w:rPr>
          <w:rFonts w:ascii="Montserrat" w:hAnsi="Montserrat"/>
          <w:b/>
          <w:sz w:val="24"/>
        </w:rPr>
        <w:t xml:space="preserve">ANITARIO DE </w:t>
      </w:r>
      <w:r w:rsidR="00DA1395">
        <w:rPr>
          <w:rFonts w:ascii="Montserrat" w:hAnsi="Montserrat"/>
          <w:b/>
          <w:sz w:val="24"/>
        </w:rPr>
        <w:t>DISPOSITIVOS MÉDICOS</w:t>
      </w:r>
    </w:p>
    <w:p w:rsidR="00380C9E" w:rsidRPr="00AD5E70" w:rsidRDefault="00B7777E" w:rsidP="00380C9E">
      <w:pPr>
        <w:jc w:val="center"/>
        <w:rPr>
          <w:rFonts w:ascii="Montserrat" w:hAnsi="Montserrat"/>
          <w:b/>
        </w:rPr>
      </w:pPr>
      <w:r w:rsidRPr="00AD5E70">
        <w:rPr>
          <w:rFonts w:ascii="Montserrat" w:hAnsi="Montserrat"/>
          <w:b/>
          <w:sz w:val="24"/>
        </w:rPr>
        <w:t>(</w:t>
      </w:r>
      <w:r w:rsidR="00B97034" w:rsidRPr="00AD5E70">
        <w:rPr>
          <w:rFonts w:ascii="Montserrat" w:hAnsi="Montserrat"/>
          <w:b/>
          <w:sz w:val="24"/>
        </w:rPr>
        <w:t>Último oficio</w:t>
      </w:r>
      <w:r w:rsidRPr="00AD5E70">
        <w:rPr>
          <w:rFonts w:ascii="Montserrat" w:hAnsi="Montserrat"/>
          <w:b/>
          <w:sz w:val="24"/>
        </w:rPr>
        <w:t xml:space="preserve"> emitido en hojas de seguridad y </w:t>
      </w:r>
      <w:r w:rsidR="007D4897">
        <w:rPr>
          <w:rFonts w:ascii="Montserrat" w:hAnsi="Montserrat"/>
          <w:b/>
          <w:sz w:val="24"/>
        </w:rPr>
        <w:t>notificación</w:t>
      </w:r>
      <w:r w:rsidRPr="00AD5E70">
        <w:rPr>
          <w:rFonts w:ascii="Montserrat" w:hAnsi="Montserrat"/>
          <w:b/>
          <w:sz w:val="24"/>
        </w:rPr>
        <w:t xml:space="preserve"> de modificación</w:t>
      </w:r>
      <w:r w:rsidR="00801686">
        <w:rPr>
          <w:rFonts w:ascii="Montserrat" w:hAnsi="Montserrat"/>
          <w:b/>
          <w:sz w:val="24"/>
        </w:rPr>
        <w:t xml:space="preserve"> al alcance de prórroga</w:t>
      </w:r>
      <w:r w:rsidR="00142550">
        <w:rPr>
          <w:rFonts w:ascii="Montserrat" w:hAnsi="Montserrat"/>
          <w:b/>
          <w:sz w:val="24"/>
        </w:rPr>
        <w:t xml:space="preserve"> al Registro Sanitario</w:t>
      </w:r>
      <w:r w:rsidRPr="00AD5E70">
        <w:rPr>
          <w:rFonts w:ascii="Montserrat" w:hAnsi="Montserrat"/>
          <w:b/>
          <w:sz w:val="24"/>
        </w:rPr>
        <w:t>)</w:t>
      </w:r>
    </w:p>
    <w:p w:rsidR="00380C9E" w:rsidRPr="00AD5E70" w:rsidRDefault="00380C9E">
      <w:pPr>
        <w:rPr>
          <w:rFonts w:ascii="Montserrat" w:hAnsi="Montserrat"/>
        </w:rPr>
      </w:pPr>
    </w:p>
    <w:tbl>
      <w:tblPr>
        <w:tblStyle w:val="Cuadrculadetablaclara"/>
        <w:tblW w:w="13178" w:type="dxa"/>
        <w:tblLayout w:type="fixed"/>
        <w:tblLook w:val="04A0" w:firstRow="1" w:lastRow="0" w:firstColumn="1" w:lastColumn="0" w:noHBand="0" w:noVBand="1"/>
      </w:tblPr>
      <w:tblGrid>
        <w:gridCol w:w="2658"/>
        <w:gridCol w:w="4111"/>
        <w:gridCol w:w="3437"/>
        <w:gridCol w:w="2972"/>
      </w:tblGrid>
      <w:tr w:rsidR="00AD5E70" w:rsidRPr="00CD1CFE" w:rsidTr="00073B1D">
        <w:trPr>
          <w:trHeight w:val="218"/>
        </w:trPr>
        <w:tc>
          <w:tcPr>
            <w:tcW w:w="2658" w:type="dxa"/>
          </w:tcPr>
          <w:p w:rsidR="00AD5E70" w:rsidRPr="00CD1CFE" w:rsidRDefault="00AD5E70" w:rsidP="003C4F22">
            <w:pPr>
              <w:jc w:val="center"/>
              <w:rPr>
                <w:rFonts w:ascii="Montserrat" w:hAnsi="Montserrat"/>
                <w:b/>
                <w:szCs w:val="20"/>
              </w:rPr>
            </w:pPr>
            <w:bookmarkStart w:id="1" w:name="OLE_LINK176"/>
            <w:bookmarkStart w:id="2" w:name="OLE_LINK177"/>
            <w:bookmarkStart w:id="3" w:name="OLE_LINK178"/>
            <w:r w:rsidRPr="00CD1CFE">
              <w:rPr>
                <w:rFonts w:ascii="Montserrat" w:hAnsi="Montserrat"/>
                <w:b/>
                <w:szCs w:val="20"/>
              </w:rPr>
              <w:t>Rubro del oficio de Registro</w:t>
            </w:r>
          </w:p>
        </w:tc>
        <w:tc>
          <w:tcPr>
            <w:tcW w:w="4111" w:type="dxa"/>
          </w:tcPr>
          <w:p w:rsidR="00AD5E70" w:rsidRPr="00CD1CFE" w:rsidRDefault="00AD5E70" w:rsidP="00FD5F49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>Dice en Hoja de Seguridad</w:t>
            </w:r>
          </w:p>
        </w:tc>
        <w:tc>
          <w:tcPr>
            <w:tcW w:w="3437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>Debe decir</w:t>
            </w:r>
          </w:p>
        </w:tc>
        <w:tc>
          <w:tcPr>
            <w:tcW w:w="2972" w:type="dxa"/>
          </w:tcPr>
          <w:p w:rsidR="00073B1D" w:rsidRPr="00CD1CFE" w:rsidRDefault="00AD5E70" w:rsidP="00474542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 xml:space="preserve">Número de </w:t>
            </w:r>
            <w:r w:rsidR="00474542" w:rsidRPr="00CD1CFE">
              <w:rPr>
                <w:rFonts w:ascii="Montserrat" w:hAnsi="Montserrat"/>
                <w:b/>
                <w:szCs w:val="20"/>
              </w:rPr>
              <w:t xml:space="preserve">notificación de modificación al alcance de prórroga al Registro Sanitario </w:t>
            </w:r>
          </w:p>
          <w:p w:rsidR="00073B1D" w:rsidRPr="00CD1CFE" w:rsidRDefault="00474542" w:rsidP="00474542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 xml:space="preserve">o </w:t>
            </w:r>
          </w:p>
          <w:p w:rsidR="00AD5E70" w:rsidRPr="00CD1CFE" w:rsidRDefault="007401EA" w:rsidP="00474542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>corrección interna</w:t>
            </w:r>
          </w:p>
        </w:tc>
      </w:tr>
      <w:tr w:rsidR="00AD5E70" w:rsidRPr="00CD1CFE" w:rsidTr="00073B1D">
        <w:trPr>
          <w:trHeight w:val="218"/>
        </w:trPr>
        <w:tc>
          <w:tcPr>
            <w:tcW w:w="2658" w:type="dxa"/>
          </w:tcPr>
          <w:p w:rsidR="00AD5E70" w:rsidRPr="00CD1CFE" w:rsidRDefault="00AD5E70" w:rsidP="005F13E8">
            <w:pPr>
              <w:jc w:val="left"/>
              <w:rPr>
                <w:rFonts w:ascii="Montserrat" w:hAnsi="Montserrat"/>
                <w:szCs w:val="20"/>
              </w:rPr>
            </w:pPr>
            <w:r w:rsidRPr="00CD1CFE">
              <w:rPr>
                <w:rFonts w:ascii="Montserrat" w:hAnsi="Montserrat"/>
                <w:szCs w:val="20"/>
              </w:rPr>
              <w:t>Registros Sanitario:</w:t>
            </w:r>
          </w:p>
        </w:tc>
        <w:tc>
          <w:tcPr>
            <w:tcW w:w="4111" w:type="dxa"/>
          </w:tcPr>
          <w:p w:rsidR="00AD5E70" w:rsidRPr="00CD1CFE" w:rsidRDefault="00C1629E" w:rsidP="00FD5F49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>XXXX</w:t>
            </w:r>
            <w:r w:rsidR="00AD5E70" w:rsidRPr="00CD1CFE">
              <w:rPr>
                <w:rFonts w:ascii="Montserrat" w:hAnsi="Montserrat"/>
                <w:b/>
                <w:szCs w:val="20"/>
              </w:rPr>
              <w:t xml:space="preserve"> SSA</w:t>
            </w:r>
          </w:p>
        </w:tc>
        <w:tc>
          <w:tcPr>
            <w:tcW w:w="3437" w:type="dxa"/>
          </w:tcPr>
          <w:p w:rsidR="00AD5E70" w:rsidRPr="00CD1CFE" w:rsidRDefault="001214B9" w:rsidP="00CD598E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>XXXX SSA</w:t>
            </w:r>
          </w:p>
        </w:tc>
        <w:tc>
          <w:tcPr>
            <w:tcW w:w="2972" w:type="dxa"/>
          </w:tcPr>
          <w:p w:rsidR="00AD5E70" w:rsidRPr="00CD1CFE" w:rsidRDefault="00AD5E70" w:rsidP="00380C9E">
            <w:pPr>
              <w:jc w:val="center"/>
              <w:rPr>
                <w:rFonts w:ascii="Montserrat" w:hAnsi="Montserrat"/>
                <w:b/>
                <w:szCs w:val="20"/>
              </w:rPr>
            </w:pPr>
          </w:p>
        </w:tc>
      </w:tr>
      <w:tr w:rsidR="00AD5E70" w:rsidRPr="00CD1CFE" w:rsidTr="00073B1D">
        <w:trPr>
          <w:trHeight w:val="218"/>
        </w:trPr>
        <w:tc>
          <w:tcPr>
            <w:tcW w:w="2658" w:type="dxa"/>
          </w:tcPr>
          <w:p w:rsidR="00AD5E70" w:rsidRPr="00774205" w:rsidRDefault="00AD5E70" w:rsidP="005F13E8">
            <w:pPr>
              <w:jc w:val="left"/>
              <w:rPr>
                <w:rFonts w:ascii="Montserrat" w:hAnsi="Montserrat"/>
                <w:color w:val="FF0000"/>
                <w:szCs w:val="20"/>
                <w:highlight w:val="red"/>
              </w:rPr>
            </w:pPr>
            <w:r w:rsidRPr="00774205">
              <w:rPr>
                <w:rFonts w:ascii="Montserrat" w:hAnsi="Montserrat"/>
                <w:color w:val="FF0000"/>
                <w:szCs w:val="20"/>
              </w:rPr>
              <w:t>No. de solicitud</w:t>
            </w:r>
          </w:p>
        </w:tc>
        <w:tc>
          <w:tcPr>
            <w:tcW w:w="4111" w:type="dxa"/>
          </w:tcPr>
          <w:p w:rsidR="00AD5E70" w:rsidRPr="00CD1CFE" w:rsidRDefault="00AD5E70" w:rsidP="00FD5F49">
            <w:pPr>
              <w:jc w:val="center"/>
              <w:rPr>
                <w:rFonts w:ascii="Montserrat" w:hAnsi="Montserrat"/>
                <w:b/>
                <w:szCs w:val="20"/>
                <w:highlight w:val="red"/>
              </w:rPr>
            </w:pPr>
          </w:p>
        </w:tc>
        <w:tc>
          <w:tcPr>
            <w:tcW w:w="3437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b/>
                <w:szCs w:val="20"/>
                <w:highlight w:val="red"/>
              </w:rPr>
            </w:pPr>
          </w:p>
        </w:tc>
        <w:tc>
          <w:tcPr>
            <w:tcW w:w="2972" w:type="dxa"/>
          </w:tcPr>
          <w:p w:rsidR="00AD5E70" w:rsidRPr="00CD1CFE" w:rsidRDefault="00AD5E70" w:rsidP="00380C9E">
            <w:pPr>
              <w:jc w:val="center"/>
              <w:rPr>
                <w:rFonts w:ascii="Montserrat" w:hAnsi="Montserrat"/>
                <w:b/>
                <w:szCs w:val="20"/>
                <w:highlight w:val="red"/>
              </w:rPr>
            </w:pPr>
          </w:p>
        </w:tc>
      </w:tr>
      <w:tr w:rsidR="00AD5E70" w:rsidRPr="00CD1CFE" w:rsidTr="00073B1D">
        <w:trPr>
          <w:trHeight w:val="218"/>
        </w:trPr>
        <w:tc>
          <w:tcPr>
            <w:tcW w:w="2658" w:type="dxa"/>
          </w:tcPr>
          <w:p w:rsidR="00AD5E70" w:rsidRPr="00774205" w:rsidRDefault="00AD5E70" w:rsidP="005F13E8">
            <w:pPr>
              <w:jc w:val="left"/>
              <w:rPr>
                <w:rFonts w:ascii="Montserrat" w:hAnsi="Montserrat"/>
                <w:color w:val="FF0000"/>
                <w:szCs w:val="20"/>
              </w:rPr>
            </w:pPr>
            <w:r w:rsidRPr="00774205">
              <w:rPr>
                <w:rFonts w:ascii="Montserrat" w:hAnsi="Montserrat"/>
                <w:color w:val="FF0000"/>
                <w:szCs w:val="20"/>
              </w:rPr>
              <w:t>No. de solicitud anterior</w:t>
            </w:r>
          </w:p>
        </w:tc>
        <w:tc>
          <w:tcPr>
            <w:tcW w:w="4111" w:type="dxa"/>
          </w:tcPr>
          <w:p w:rsidR="00AD5E70" w:rsidRPr="00CD1CFE" w:rsidRDefault="00AD5E70" w:rsidP="00FD5F49">
            <w:pPr>
              <w:jc w:val="center"/>
              <w:rPr>
                <w:rFonts w:ascii="Montserrat" w:hAnsi="Montserrat"/>
                <w:b/>
                <w:szCs w:val="20"/>
              </w:rPr>
            </w:pPr>
          </w:p>
        </w:tc>
        <w:tc>
          <w:tcPr>
            <w:tcW w:w="3437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b/>
                <w:szCs w:val="20"/>
              </w:rPr>
            </w:pPr>
          </w:p>
        </w:tc>
        <w:tc>
          <w:tcPr>
            <w:tcW w:w="2972" w:type="dxa"/>
          </w:tcPr>
          <w:p w:rsidR="00AD5E70" w:rsidRPr="00CD1CFE" w:rsidRDefault="00AD5E70" w:rsidP="00380C9E">
            <w:pPr>
              <w:jc w:val="center"/>
              <w:rPr>
                <w:rFonts w:ascii="Montserrat" w:hAnsi="Montserrat"/>
                <w:b/>
                <w:szCs w:val="20"/>
              </w:rPr>
            </w:pPr>
          </w:p>
        </w:tc>
      </w:tr>
      <w:tr w:rsidR="00AD5E70" w:rsidRPr="00CD1CFE" w:rsidTr="00073B1D">
        <w:trPr>
          <w:trHeight w:val="141"/>
        </w:trPr>
        <w:tc>
          <w:tcPr>
            <w:tcW w:w="2658" w:type="dxa"/>
          </w:tcPr>
          <w:p w:rsidR="00AD5E70" w:rsidRPr="00CD1CFE" w:rsidRDefault="003C2E81" w:rsidP="005F13E8">
            <w:pPr>
              <w:jc w:val="left"/>
              <w:rPr>
                <w:rFonts w:ascii="Montserrat" w:hAnsi="Montserrat"/>
                <w:szCs w:val="20"/>
              </w:rPr>
            </w:pPr>
            <w:bookmarkStart w:id="4" w:name="_Hlk507970651"/>
            <w:r w:rsidRPr="00CD1CFE">
              <w:rPr>
                <w:rFonts w:ascii="Montserrat" w:eastAsia="Times New Roman" w:hAnsi="Montserrat" w:cs="Times New Roman"/>
                <w:szCs w:val="20"/>
                <w:lang w:eastAsia="es-ES"/>
              </w:rPr>
              <w:t>Titular del registro:</w:t>
            </w:r>
          </w:p>
        </w:tc>
        <w:tc>
          <w:tcPr>
            <w:tcW w:w="4111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3C2E81" w:rsidRPr="00CD1CFE" w:rsidTr="00073B1D">
        <w:trPr>
          <w:trHeight w:val="141"/>
        </w:trPr>
        <w:tc>
          <w:tcPr>
            <w:tcW w:w="2658" w:type="dxa"/>
          </w:tcPr>
          <w:p w:rsidR="003C2E81" w:rsidRPr="00CD1CFE" w:rsidRDefault="003C2E81" w:rsidP="005F13E8">
            <w:pPr>
              <w:jc w:val="left"/>
              <w:rPr>
                <w:rFonts w:ascii="Montserrat" w:eastAsia="Times New Roman" w:hAnsi="Montserrat" w:cs="Times New Roman"/>
                <w:szCs w:val="20"/>
                <w:lang w:eastAsia="es-ES"/>
              </w:rPr>
            </w:pPr>
            <w:r w:rsidRPr="00CD1CFE">
              <w:rPr>
                <w:rFonts w:ascii="Montserrat" w:eastAsia="Times New Roman" w:hAnsi="Montserrat" w:cs="Times New Roman"/>
                <w:szCs w:val="20"/>
                <w:lang w:eastAsia="es-ES"/>
              </w:rPr>
              <w:t>Domicilio:</w:t>
            </w:r>
          </w:p>
        </w:tc>
        <w:tc>
          <w:tcPr>
            <w:tcW w:w="4111" w:type="dxa"/>
          </w:tcPr>
          <w:p w:rsidR="003C2E81" w:rsidRPr="00CD1CFE" w:rsidRDefault="003C2E81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3C2E81" w:rsidRPr="00CD1CFE" w:rsidRDefault="003C2E81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3C2E81" w:rsidRPr="00CD1CFE" w:rsidRDefault="003C2E81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CD1CFE" w:rsidTr="00073B1D">
        <w:trPr>
          <w:trHeight w:val="141"/>
        </w:trPr>
        <w:tc>
          <w:tcPr>
            <w:tcW w:w="2658" w:type="dxa"/>
          </w:tcPr>
          <w:p w:rsidR="00AD5E70" w:rsidRPr="00CD1CFE" w:rsidRDefault="005F2636" w:rsidP="005F13E8">
            <w:pPr>
              <w:jc w:val="left"/>
              <w:rPr>
                <w:rFonts w:ascii="Montserrat" w:hAnsi="Montserrat"/>
                <w:szCs w:val="20"/>
              </w:rPr>
            </w:pPr>
            <w:r w:rsidRPr="00CD1CFE">
              <w:rPr>
                <w:rFonts w:ascii="Montserrat" w:hAnsi="Montserrat"/>
                <w:szCs w:val="20"/>
              </w:rPr>
              <w:t>Denominación Distintiva:</w:t>
            </w:r>
          </w:p>
        </w:tc>
        <w:tc>
          <w:tcPr>
            <w:tcW w:w="4111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3437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972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CD1CFE" w:rsidTr="00073B1D">
        <w:trPr>
          <w:trHeight w:val="141"/>
        </w:trPr>
        <w:tc>
          <w:tcPr>
            <w:tcW w:w="2658" w:type="dxa"/>
          </w:tcPr>
          <w:p w:rsidR="00AD5E70" w:rsidRPr="00CD1CFE" w:rsidRDefault="005F2636" w:rsidP="005F13E8">
            <w:pPr>
              <w:jc w:val="left"/>
              <w:rPr>
                <w:rFonts w:ascii="Montserrat" w:hAnsi="Montserrat"/>
                <w:szCs w:val="20"/>
              </w:rPr>
            </w:pPr>
            <w:r w:rsidRPr="00CD1CFE">
              <w:rPr>
                <w:rFonts w:ascii="Montserrat" w:hAnsi="Montserrat"/>
                <w:szCs w:val="20"/>
              </w:rPr>
              <w:t>Denominación Genérica:</w:t>
            </w:r>
          </w:p>
        </w:tc>
        <w:tc>
          <w:tcPr>
            <w:tcW w:w="4111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3437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972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CD1CFE" w:rsidTr="00073B1D">
        <w:trPr>
          <w:trHeight w:val="141"/>
        </w:trPr>
        <w:tc>
          <w:tcPr>
            <w:tcW w:w="2658" w:type="dxa"/>
          </w:tcPr>
          <w:p w:rsidR="00AD5E70" w:rsidRPr="00CD1CFE" w:rsidRDefault="005F2636" w:rsidP="005F13E8">
            <w:pPr>
              <w:jc w:val="left"/>
              <w:rPr>
                <w:rFonts w:ascii="Montserrat" w:hAnsi="Montserrat"/>
                <w:szCs w:val="20"/>
              </w:rPr>
            </w:pPr>
            <w:r w:rsidRPr="00CD1CFE">
              <w:rPr>
                <w:rFonts w:ascii="Montserrat" w:hAnsi="Montserrat"/>
                <w:szCs w:val="20"/>
              </w:rPr>
              <w:t>Tipo de Insumo para la Salud Art. 262 LGS:</w:t>
            </w:r>
          </w:p>
        </w:tc>
        <w:tc>
          <w:tcPr>
            <w:tcW w:w="4111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3437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972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CD1CFE" w:rsidTr="00073B1D">
        <w:trPr>
          <w:trHeight w:val="141"/>
        </w:trPr>
        <w:tc>
          <w:tcPr>
            <w:tcW w:w="2658" w:type="dxa"/>
          </w:tcPr>
          <w:p w:rsidR="00AD5E70" w:rsidRPr="00CD1CFE" w:rsidRDefault="005F2636" w:rsidP="005F13E8">
            <w:pPr>
              <w:jc w:val="left"/>
              <w:rPr>
                <w:rFonts w:ascii="Montserrat" w:hAnsi="Montserrat"/>
                <w:szCs w:val="20"/>
              </w:rPr>
            </w:pPr>
            <w:r w:rsidRPr="00CD1CFE">
              <w:rPr>
                <w:rFonts w:ascii="Montserrat" w:hAnsi="Montserrat"/>
                <w:szCs w:val="20"/>
              </w:rPr>
              <w:t>Clasificación del Insumo para la Salud Art. 83 RIS:</w:t>
            </w:r>
          </w:p>
        </w:tc>
        <w:tc>
          <w:tcPr>
            <w:tcW w:w="4111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3437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972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CD1CFE" w:rsidTr="00073B1D">
        <w:trPr>
          <w:trHeight w:val="141"/>
        </w:trPr>
        <w:tc>
          <w:tcPr>
            <w:tcW w:w="2658" w:type="dxa"/>
          </w:tcPr>
          <w:p w:rsidR="00AD5E70" w:rsidRPr="00CD1CFE" w:rsidRDefault="005F2636" w:rsidP="005F13E8">
            <w:pPr>
              <w:jc w:val="left"/>
              <w:rPr>
                <w:rFonts w:ascii="Montserrat" w:hAnsi="Montserrat"/>
                <w:szCs w:val="20"/>
              </w:rPr>
            </w:pPr>
            <w:r w:rsidRPr="00CD1CFE">
              <w:rPr>
                <w:rFonts w:ascii="Montserrat" w:hAnsi="Montserrat"/>
                <w:szCs w:val="20"/>
              </w:rPr>
              <w:t>Fabricado por:</w:t>
            </w:r>
          </w:p>
        </w:tc>
        <w:tc>
          <w:tcPr>
            <w:tcW w:w="4111" w:type="dxa"/>
          </w:tcPr>
          <w:p w:rsidR="00AD5E70" w:rsidRPr="00AB2479" w:rsidRDefault="00AD5E70" w:rsidP="00F96C8C">
            <w:pPr>
              <w:rPr>
                <w:rFonts w:ascii="Montserrat" w:hAnsi="Montserrat"/>
                <w:color w:val="0000FF"/>
                <w:szCs w:val="20"/>
              </w:rPr>
            </w:pPr>
            <w:r w:rsidRPr="00AB2479">
              <w:rPr>
                <w:rFonts w:ascii="Montserrat" w:hAnsi="Montserrat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972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AD5E70" w:rsidRPr="00CD1CFE" w:rsidTr="00073B1D">
        <w:trPr>
          <w:trHeight w:val="141"/>
        </w:trPr>
        <w:tc>
          <w:tcPr>
            <w:tcW w:w="2658" w:type="dxa"/>
          </w:tcPr>
          <w:p w:rsidR="00AD5E70" w:rsidRPr="00CD1CFE" w:rsidRDefault="005F2636" w:rsidP="005F13E8">
            <w:pPr>
              <w:jc w:val="left"/>
              <w:rPr>
                <w:rFonts w:ascii="Montserrat" w:hAnsi="Montserrat"/>
                <w:szCs w:val="20"/>
              </w:rPr>
            </w:pPr>
            <w:r w:rsidRPr="00CD1CFE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AD5E70" w:rsidRPr="00CD1CFE" w:rsidRDefault="00AB2479" w:rsidP="00F96C8C">
            <w:pPr>
              <w:rPr>
                <w:rFonts w:ascii="Montserrat" w:hAnsi="Montserrat"/>
                <w:i/>
                <w:color w:val="0000FF"/>
                <w:szCs w:val="20"/>
              </w:rPr>
            </w:pPr>
            <w:r w:rsidRPr="00AB2479">
              <w:rPr>
                <w:rFonts w:ascii="Montserrat" w:hAnsi="Montserrat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i/>
                <w:szCs w:val="20"/>
              </w:rPr>
            </w:pPr>
          </w:p>
        </w:tc>
        <w:tc>
          <w:tcPr>
            <w:tcW w:w="2972" w:type="dxa"/>
          </w:tcPr>
          <w:p w:rsidR="00AD5E70" w:rsidRPr="00CD1CFE" w:rsidRDefault="00AD5E70" w:rsidP="00CD598E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bookmarkEnd w:id="1"/>
      <w:bookmarkEnd w:id="2"/>
      <w:bookmarkEnd w:id="3"/>
      <w:bookmarkEnd w:id="4"/>
    </w:tbl>
    <w:p w:rsidR="00D35EC1" w:rsidRDefault="00D35EC1">
      <w:pPr>
        <w:rPr>
          <w:rFonts w:ascii="Montserrat" w:eastAsia="Arial Narrow" w:hAnsi="Montserrat"/>
          <w:b/>
          <w:color w:val="000000"/>
          <w:szCs w:val="20"/>
        </w:rPr>
      </w:pPr>
    </w:p>
    <w:p w:rsidR="00CD1CFE" w:rsidRDefault="00CD1CFE">
      <w:pPr>
        <w:rPr>
          <w:rFonts w:ascii="Montserrat" w:eastAsia="Arial Narrow" w:hAnsi="Montserrat"/>
          <w:b/>
          <w:color w:val="000000"/>
          <w:szCs w:val="20"/>
        </w:rPr>
      </w:pPr>
    </w:p>
    <w:p w:rsidR="00A87DBA" w:rsidRDefault="00A87DBA">
      <w:pPr>
        <w:rPr>
          <w:rFonts w:ascii="Montserrat" w:eastAsia="Arial Narrow" w:hAnsi="Montserrat"/>
          <w:b/>
          <w:color w:val="000000"/>
          <w:szCs w:val="20"/>
        </w:rPr>
      </w:pPr>
    </w:p>
    <w:p w:rsidR="00A87DBA" w:rsidRDefault="00A87DBA">
      <w:pPr>
        <w:rPr>
          <w:rFonts w:ascii="Montserrat" w:eastAsia="Arial Narrow" w:hAnsi="Montserrat"/>
          <w:b/>
          <w:color w:val="000000"/>
          <w:szCs w:val="20"/>
        </w:rPr>
      </w:pPr>
    </w:p>
    <w:p w:rsidR="00A87DBA" w:rsidRDefault="00A87DBA">
      <w:pPr>
        <w:rPr>
          <w:rFonts w:ascii="Montserrat" w:eastAsia="Arial Narrow" w:hAnsi="Montserrat"/>
          <w:b/>
          <w:color w:val="000000"/>
          <w:szCs w:val="20"/>
        </w:rPr>
      </w:pPr>
    </w:p>
    <w:p w:rsidR="00CD1CFE" w:rsidRDefault="00CD1CFE">
      <w:pPr>
        <w:rPr>
          <w:rFonts w:ascii="Montserrat" w:eastAsia="Arial Narrow" w:hAnsi="Montserrat"/>
          <w:b/>
          <w:color w:val="000000"/>
          <w:szCs w:val="20"/>
        </w:rPr>
      </w:pPr>
    </w:p>
    <w:tbl>
      <w:tblPr>
        <w:tblStyle w:val="Cuadrculadetablaclara"/>
        <w:tblW w:w="13178" w:type="dxa"/>
        <w:tblLayout w:type="fixed"/>
        <w:tblLook w:val="04A0" w:firstRow="1" w:lastRow="0" w:firstColumn="1" w:lastColumn="0" w:noHBand="0" w:noVBand="1"/>
      </w:tblPr>
      <w:tblGrid>
        <w:gridCol w:w="2658"/>
        <w:gridCol w:w="4111"/>
        <w:gridCol w:w="3437"/>
        <w:gridCol w:w="2972"/>
      </w:tblGrid>
      <w:tr w:rsidR="00CD1CFE" w:rsidRPr="00CD1CFE" w:rsidTr="009513B9">
        <w:trPr>
          <w:trHeight w:val="218"/>
        </w:trPr>
        <w:tc>
          <w:tcPr>
            <w:tcW w:w="2658" w:type="dxa"/>
          </w:tcPr>
          <w:p w:rsidR="00CD1CFE" w:rsidRPr="00CD1CFE" w:rsidRDefault="00CD1CFE" w:rsidP="009513B9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>Rubro del oficio de Registro</w:t>
            </w:r>
          </w:p>
        </w:tc>
        <w:tc>
          <w:tcPr>
            <w:tcW w:w="4111" w:type="dxa"/>
          </w:tcPr>
          <w:p w:rsidR="00CD1CFE" w:rsidRPr="00CD1CFE" w:rsidRDefault="00CD1CFE" w:rsidP="009513B9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>Dice en Hoja de Seguridad</w:t>
            </w:r>
          </w:p>
        </w:tc>
        <w:tc>
          <w:tcPr>
            <w:tcW w:w="3437" w:type="dxa"/>
          </w:tcPr>
          <w:p w:rsidR="00CD1CFE" w:rsidRPr="00CD1CFE" w:rsidRDefault="00CD1CFE" w:rsidP="009513B9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>Debe decir</w:t>
            </w:r>
          </w:p>
        </w:tc>
        <w:tc>
          <w:tcPr>
            <w:tcW w:w="2972" w:type="dxa"/>
          </w:tcPr>
          <w:p w:rsidR="00CD1CFE" w:rsidRPr="00CD1CFE" w:rsidRDefault="00CD1CFE" w:rsidP="009513B9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 xml:space="preserve">Número de notificación de modificación al alcance de prórroga al Registro Sanitario </w:t>
            </w:r>
          </w:p>
          <w:p w:rsidR="00CD1CFE" w:rsidRPr="00CD1CFE" w:rsidRDefault="00CD1CFE" w:rsidP="009513B9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 xml:space="preserve">o </w:t>
            </w:r>
          </w:p>
          <w:p w:rsidR="00CD1CFE" w:rsidRPr="00CD1CFE" w:rsidRDefault="00CD1CFE" w:rsidP="009513B9">
            <w:pPr>
              <w:jc w:val="center"/>
              <w:rPr>
                <w:rFonts w:ascii="Montserrat" w:hAnsi="Montserrat"/>
                <w:b/>
                <w:szCs w:val="20"/>
              </w:rPr>
            </w:pPr>
            <w:r w:rsidRPr="00CD1CFE">
              <w:rPr>
                <w:rFonts w:ascii="Montserrat" w:hAnsi="Montserrat"/>
                <w:b/>
                <w:szCs w:val="20"/>
              </w:rPr>
              <w:t>corrección interna</w:t>
            </w:r>
          </w:p>
        </w:tc>
      </w:tr>
      <w:tr w:rsidR="00F96C8C" w:rsidRPr="00CD1CFE" w:rsidTr="009513B9">
        <w:trPr>
          <w:trHeight w:val="218"/>
        </w:trPr>
        <w:tc>
          <w:tcPr>
            <w:tcW w:w="2658" w:type="dxa"/>
          </w:tcPr>
          <w:p w:rsidR="00F96C8C" w:rsidRPr="0061696C" w:rsidRDefault="00F96C8C" w:rsidP="00F96C8C">
            <w:pPr>
              <w:jc w:val="left"/>
              <w:rPr>
                <w:rFonts w:ascii="Montserrat" w:hAnsi="Montserrat"/>
                <w:szCs w:val="20"/>
              </w:rPr>
            </w:pPr>
            <w:r w:rsidRPr="0061696C">
              <w:rPr>
                <w:rFonts w:ascii="Montserrat" w:hAnsi="Montserrat"/>
                <w:szCs w:val="20"/>
              </w:rPr>
              <w:t>Fabricado para:</w:t>
            </w:r>
          </w:p>
        </w:tc>
        <w:tc>
          <w:tcPr>
            <w:tcW w:w="4111" w:type="dxa"/>
          </w:tcPr>
          <w:p w:rsidR="00F96C8C" w:rsidRDefault="00F96C8C" w:rsidP="00F96C8C">
            <w:r w:rsidRPr="00980321">
              <w:rPr>
                <w:rFonts w:ascii="Montserrat" w:hAnsi="Montserrat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F96C8C" w:rsidRPr="00CD1CFE" w:rsidTr="009513B9">
        <w:trPr>
          <w:trHeight w:val="218"/>
        </w:trPr>
        <w:tc>
          <w:tcPr>
            <w:tcW w:w="2658" w:type="dxa"/>
          </w:tcPr>
          <w:p w:rsidR="00F96C8C" w:rsidRPr="0061696C" w:rsidRDefault="00F96C8C" w:rsidP="00F96C8C">
            <w:pPr>
              <w:jc w:val="left"/>
              <w:rPr>
                <w:rFonts w:ascii="Montserrat" w:hAnsi="Montserrat"/>
                <w:szCs w:val="20"/>
              </w:rPr>
            </w:pPr>
            <w:r w:rsidRPr="0061696C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F96C8C" w:rsidRDefault="00F96C8C" w:rsidP="00F96C8C">
            <w:r w:rsidRPr="00980321">
              <w:rPr>
                <w:rFonts w:ascii="Montserrat" w:hAnsi="Montserrat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F96C8C" w:rsidRPr="00CD1CFE" w:rsidTr="009513B9">
        <w:trPr>
          <w:trHeight w:val="218"/>
        </w:trPr>
        <w:tc>
          <w:tcPr>
            <w:tcW w:w="2658" w:type="dxa"/>
          </w:tcPr>
          <w:p w:rsidR="00F96C8C" w:rsidRPr="0061696C" w:rsidRDefault="00F96C8C" w:rsidP="00F96C8C">
            <w:pPr>
              <w:jc w:val="left"/>
              <w:rPr>
                <w:rFonts w:ascii="Montserrat" w:hAnsi="Montserrat"/>
                <w:szCs w:val="20"/>
              </w:rPr>
            </w:pPr>
            <w:r w:rsidRPr="00252FFD">
              <w:rPr>
                <w:rFonts w:ascii="Montserrat" w:hAnsi="Montserrat"/>
                <w:szCs w:val="20"/>
              </w:rPr>
              <w:t>Importado por:</w:t>
            </w:r>
          </w:p>
        </w:tc>
        <w:tc>
          <w:tcPr>
            <w:tcW w:w="4111" w:type="dxa"/>
          </w:tcPr>
          <w:p w:rsidR="00F96C8C" w:rsidRDefault="00F96C8C" w:rsidP="00F96C8C">
            <w:r w:rsidRPr="00980321">
              <w:rPr>
                <w:rFonts w:ascii="Montserrat" w:hAnsi="Montserrat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F96C8C" w:rsidRPr="00CD1CFE" w:rsidTr="009513B9">
        <w:trPr>
          <w:trHeight w:val="218"/>
        </w:trPr>
        <w:tc>
          <w:tcPr>
            <w:tcW w:w="2658" w:type="dxa"/>
          </w:tcPr>
          <w:p w:rsidR="00F96C8C" w:rsidRPr="0061696C" w:rsidRDefault="00F96C8C" w:rsidP="00F96C8C">
            <w:pPr>
              <w:jc w:val="left"/>
              <w:rPr>
                <w:rFonts w:ascii="Montserrat" w:hAnsi="Montserrat"/>
                <w:szCs w:val="20"/>
              </w:rPr>
            </w:pPr>
            <w:r w:rsidRPr="0061696C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F96C8C" w:rsidRDefault="00F96C8C" w:rsidP="00F96C8C">
            <w:r w:rsidRPr="00980321">
              <w:rPr>
                <w:rFonts w:ascii="Montserrat" w:hAnsi="Montserrat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F96C8C" w:rsidRPr="00CD1CFE" w:rsidTr="009513B9">
        <w:trPr>
          <w:trHeight w:val="218"/>
        </w:trPr>
        <w:tc>
          <w:tcPr>
            <w:tcW w:w="2658" w:type="dxa"/>
          </w:tcPr>
          <w:p w:rsidR="00F96C8C" w:rsidRPr="0061696C" w:rsidRDefault="00F96C8C" w:rsidP="00F96C8C">
            <w:pPr>
              <w:jc w:val="left"/>
              <w:rPr>
                <w:rFonts w:ascii="Montserrat" w:hAnsi="Montserrat"/>
                <w:szCs w:val="20"/>
              </w:rPr>
            </w:pPr>
            <w:r w:rsidRPr="001546F1">
              <w:rPr>
                <w:rFonts w:ascii="Montserrat" w:hAnsi="Montserrat"/>
                <w:szCs w:val="20"/>
              </w:rPr>
              <w:t>Distribuido por:</w:t>
            </w:r>
          </w:p>
        </w:tc>
        <w:tc>
          <w:tcPr>
            <w:tcW w:w="4111" w:type="dxa"/>
          </w:tcPr>
          <w:p w:rsidR="00F96C8C" w:rsidRDefault="00F96C8C" w:rsidP="00F96C8C">
            <w:r w:rsidRPr="00980321">
              <w:rPr>
                <w:rFonts w:ascii="Montserrat" w:hAnsi="Montserrat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F96C8C" w:rsidRPr="00CD1CFE" w:rsidTr="009513B9">
        <w:trPr>
          <w:trHeight w:val="218"/>
        </w:trPr>
        <w:tc>
          <w:tcPr>
            <w:tcW w:w="2658" w:type="dxa"/>
          </w:tcPr>
          <w:p w:rsidR="00F96C8C" w:rsidRPr="0061696C" w:rsidRDefault="00F96C8C" w:rsidP="00F96C8C">
            <w:pPr>
              <w:jc w:val="left"/>
              <w:rPr>
                <w:rFonts w:ascii="Montserrat" w:hAnsi="Montserrat"/>
                <w:szCs w:val="20"/>
              </w:rPr>
            </w:pPr>
            <w:r w:rsidRPr="0061696C">
              <w:rPr>
                <w:rFonts w:ascii="Montserrat" w:hAnsi="Montserrat"/>
                <w:szCs w:val="20"/>
              </w:rPr>
              <w:t>Domicilio:</w:t>
            </w:r>
          </w:p>
        </w:tc>
        <w:tc>
          <w:tcPr>
            <w:tcW w:w="4111" w:type="dxa"/>
          </w:tcPr>
          <w:p w:rsidR="00F96C8C" w:rsidRDefault="00F96C8C" w:rsidP="00F96C8C">
            <w:r w:rsidRPr="00980321">
              <w:rPr>
                <w:rFonts w:ascii="Montserrat" w:hAnsi="Montserrat"/>
                <w:szCs w:val="20"/>
              </w:rPr>
              <w:t>Indicar todos los sitios que estén en el registro</w:t>
            </w:r>
          </w:p>
        </w:tc>
        <w:tc>
          <w:tcPr>
            <w:tcW w:w="3437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F96C8C" w:rsidRPr="0061696C" w:rsidRDefault="00F96C8C" w:rsidP="00F96C8C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61696C" w:rsidRPr="00CD1CFE" w:rsidTr="009513B9">
        <w:trPr>
          <w:trHeight w:val="218"/>
        </w:trPr>
        <w:tc>
          <w:tcPr>
            <w:tcW w:w="2658" w:type="dxa"/>
          </w:tcPr>
          <w:p w:rsidR="0061696C" w:rsidRPr="0061696C" w:rsidRDefault="001546F1" w:rsidP="00065408">
            <w:pPr>
              <w:jc w:val="left"/>
              <w:rPr>
                <w:rFonts w:ascii="Montserrat" w:hAnsi="Montserrat"/>
                <w:szCs w:val="20"/>
              </w:rPr>
            </w:pPr>
            <w:r w:rsidRPr="001546F1">
              <w:rPr>
                <w:rFonts w:ascii="Montserrat" w:hAnsi="Montserrat"/>
                <w:szCs w:val="20"/>
              </w:rPr>
              <w:t>Indicaciones de uso:</w:t>
            </w:r>
          </w:p>
        </w:tc>
        <w:tc>
          <w:tcPr>
            <w:tcW w:w="4111" w:type="dxa"/>
          </w:tcPr>
          <w:p w:rsidR="0061696C" w:rsidRPr="0061696C" w:rsidRDefault="0061696C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61696C" w:rsidRPr="0061696C" w:rsidRDefault="0061696C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61696C" w:rsidRPr="0061696C" w:rsidRDefault="0061696C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1546F1" w:rsidRPr="00CD1CFE" w:rsidTr="009513B9">
        <w:trPr>
          <w:trHeight w:val="218"/>
        </w:trPr>
        <w:tc>
          <w:tcPr>
            <w:tcW w:w="2658" w:type="dxa"/>
          </w:tcPr>
          <w:p w:rsidR="001546F1" w:rsidRPr="0061696C" w:rsidRDefault="001546F1" w:rsidP="00065408">
            <w:pPr>
              <w:jc w:val="left"/>
              <w:rPr>
                <w:rFonts w:ascii="Montserrat" w:hAnsi="Montserrat"/>
                <w:szCs w:val="20"/>
              </w:rPr>
            </w:pPr>
            <w:r w:rsidRPr="001546F1">
              <w:rPr>
                <w:rFonts w:ascii="Montserrat" w:hAnsi="Montserrat"/>
                <w:szCs w:val="20"/>
              </w:rPr>
              <w:t>Descripción:</w:t>
            </w:r>
          </w:p>
        </w:tc>
        <w:tc>
          <w:tcPr>
            <w:tcW w:w="4111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1546F1" w:rsidRPr="00CD1CFE" w:rsidTr="009513B9">
        <w:trPr>
          <w:trHeight w:val="218"/>
        </w:trPr>
        <w:tc>
          <w:tcPr>
            <w:tcW w:w="2658" w:type="dxa"/>
          </w:tcPr>
          <w:p w:rsidR="001546F1" w:rsidRPr="0061696C" w:rsidRDefault="001546F1" w:rsidP="00065408">
            <w:pPr>
              <w:jc w:val="left"/>
              <w:rPr>
                <w:rFonts w:ascii="Montserrat" w:hAnsi="Montserrat"/>
                <w:szCs w:val="20"/>
              </w:rPr>
            </w:pPr>
            <w:r w:rsidRPr="001546F1">
              <w:rPr>
                <w:rFonts w:ascii="Montserrat" w:hAnsi="Montserrat"/>
                <w:szCs w:val="20"/>
              </w:rPr>
              <w:t>Presentaciones:</w:t>
            </w:r>
          </w:p>
        </w:tc>
        <w:tc>
          <w:tcPr>
            <w:tcW w:w="4111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1546F1" w:rsidRPr="00CD1CFE" w:rsidTr="009513B9">
        <w:trPr>
          <w:trHeight w:val="218"/>
        </w:trPr>
        <w:tc>
          <w:tcPr>
            <w:tcW w:w="2658" w:type="dxa"/>
          </w:tcPr>
          <w:p w:rsidR="001546F1" w:rsidRPr="0061696C" w:rsidRDefault="001546F1" w:rsidP="00065408">
            <w:pPr>
              <w:jc w:val="left"/>
              <w:rPr>
                <w:rFonts w:ascii="Montserrat" w:hAnsi="Montserrat"/>
                <w:szCs w:val="20"/>
              </w:rPr>
            </w:pPr>
            <w:r w:rsidRPr="001546F1">
              <w:rPr>
                <w:rFonts w:ascii="Montserrat" w:hAnsi="Montserrat"/>
                <w:szCs w:val="20"/>
              </w:rPr>
              <w:t>Fórmula:</w:t>
            </w:r>
          </w:p>
        </w:tc>
        <w:tc>
          <w:tcPr>
            <w:tcW w:w="4111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1546F1" w:rsidRPr="00CD1CFE" w:rsidTr="009513B9">
        <w:trPr>
          <w:trHeight w:val="218"/>
        </w:trPr>
        <w:tc>
          <w:tcPr>
            <w:tcW w:w="2658" w:type="dxa"/>
          </w:tcPr>
          <w:p w:rsidR="001546F1" w:rsidRPr="0061696C" w:rsidRDefault="001546F1" w:rsidP="00065408">
            <w:pPr>
              <w:jc w:val="left"/>
              <w:rPr>
                <w:rFonts w:ascii="Montserrat" w:hAnsi="Montserrat"/>
                <w:szCs w:val="20"/>
              </w:rPr>
            </w:pPr>
            <w:r w:rsidRPr="001546F1">
              <w:rPr>
                <w:rFonts w:ascii="Montserrat" w:hAnsi="Montserrat"/>
                <w:szCs w:val="20"/>
              </w:rPr>
              <w:t>Caducidad:</w:t>
            </w:r>
          </w:p>
        </w:tc>
        <w:tc>
          <w:tcPr>
            <w:tcW w:w="4111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  <w:tr w:rsidR="001546F1" w:rsidRPr="00CD1CFE" w:rsidTr="009513B9">
        <w:trPr>
          <w:trHeight w:val="218"/>
        </w:trPr>
        <w:tc>
          <w:tcPr>
            <w:tcW w:w="2658" w:type="dxa"/>
          </w:tcPr>
          <w:p w:rsidR="001546F1" w:rsidRPr="001546F1" w:rsidRDefault="001546F1" w:rsidP="00065408">
            <w:pPr>
              <w:jc w:val="left"/>
              <w:rPr>
                <w:rFonts w:ascii="Montserrat" w:hAnsi="Montserrat"/>
                <w:szCs w:val="20"/>
              </w:rPr>
            </w:pPr>
            <w:r w:rsidRPr="001546F1">
              <w:rPr>
                <w:rFonts w:ascii="Montserrat" w:hAnsi="Montserrat"/>
                <w:szCs w:val="20"/>
              </w:rPr>
              <w:t>Publicidad dirigida a:</w:t>
            </w:r>
          </w:p>
        </w:tc>
        <w:tc>
          <w:tcPr>
            <w:tcW w:w="4111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3437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  <w:tc>
          <w:tcPr>
            <w:tcW w:w="2972" w:type="dxa"/>
          </w:tcPr>
          <w:p w:rsidR="001546F1" w:rsidRPr="0061696C" w:rsidRDefault="001546F1" w:rsidP="009513B9">
            <w:pPr>
              <w:jc w:val="center"/>
              <w:rPr>
                <w:rFonts w:ascii="Montserrat" w:hAnsi="Montserrat"/>
                <w:szCs w:val="20"/>
              </w:rPr>
            </w:pPr>
          </w:p>
        </w:tc>
      </w:tr>
    </w:tbl>
    <w:p w:rsidR="00CD1CFE" w:rsidRDefault="00CD1CFE">
      <w:pPr>
        <w:rPr>
          <w:rFonts w:ascii="Montserrat" w:eastAsia="Arial Narrow" w:hAnsi="Montserrat"/>
          <w:b/>
          <w:color w:val="000000"/>
          <w:szCs w:val="20"/>
        </w:rPr>
      </w:pPr>
    </w:p>
    <w:p w:rsidR="00CD1CFE" w:rsidRDefault="00CD1CFE">
      <w:pPr>
        <w:rPr>
          <w:rFonts w:ascii="Montserrat" w:eastAsia="Arial Narrow" w:hAnsi="Montserrat"/>
          <w:b/>
          <w:color w:val="000000"/>
          <w:szCs w:val="20"/>
        </w:rPr>
      </w:pPr>
    </w:p>
    <w:p w:rsidR="001F690F" w:rsidRDefault="001F690F">
      <w:pPr>
        <w:rPr>
          <w:rFonts w:ascii="Montserrat" w:eastAsia="Arial Narrow" w:hAnsi="Montserrat"/>
          <w:b/>
          <w:color w:val="000000"/>
          <w:szCs w:val="20"/>
        </w:rPr>
      </w:pPr>
    </w:p>
    <w:p w:rsidR="001F690F" w:rsidRDefault="001F690F">
      <w:pPr>
        <w:rPr>
          <w:rFonts w:ascii="Montserrat" w:eastAsia="Arial Narrow" w:hAnsi="Montserrat"/>
          <w:b/>
          <w:color w:val="000000"/>
          <w:szCs w:val="20"/>
        </w:rPr>
      </w:pPr>
    </w:p>
    <w:p w:rsidR="00CE7130" w:rsidRDefault="00CE7130">
      <w:pPr>
        <w:rPr>
          <w:rFonts w:ascii="Montserrat" w:hAnsi="Montserrat"/>
        </w:rPr>
      </w:pPr>
    </w:p>
    <w:p w:rsidR="00D13130" w:rsidRPr="00D13130" w:rsidRDefault="00D13130" w:rsidP="00D13130">
      <w:pPr>
        <w:spacing w:before="0"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es-ES"/>
        </w:rPr>
      </w:pPr>
      <w:r w:rsidRPr="00D13130">
        <w:rPr>
          <w:rFonts w:ascii="Arial Narrow" w:eastAsia="Times New Roman" w:hAnsi="Arial Narrow" w:cs="Times New Roman"/>
          <w:b/>
          <w:sz w:val="28"/>
          <w:szCs w:val="28"/>
          <w:lang w:eastAsia="es-ES"/>
        </w:rPr>
        <w:t xml:space="preserve">     </w:t>
      </w:r>
    </w:p>
    <w:p w:rsidR="00D13130" w:rsidRPr="00D13130" w:rsidRDefault="00D13130" w:rsidP="00D13130">
      <w:pPr>
        <w:spacing w:before="0" w:after="0" w:line="240" w:lineRule="auto"/>
        <w:jc w:val="center"/>
        <w:outlineLvl w:val="0"/>
        <w:rPr>
          <w:rFonts w:ascii="Arial Narrow" w:eastAsia="Times New Roman" w:hAnsi="Arial Narrow" w:cs="Times New Roman"/>
          <w:b/>
          <w:sz w:val="28"/>
          <w:szCs w:val="28"/>
          <w:lang w:eastAsia="es-ES"/>
        </w:rPr>
      </w:pPr>
      <w:r w:rsidRPr="00D13130">
        <w:rPr>
          <w:rFonts w:ascii="Arial Narrow" w:eastAsia="Times New Roman" w:hAnsi="Arial Narrow" w:cs="Times New Roman"/>
          <w:b/>
          <w:sz w:val="28"/>
          <w:szCs w:val="28"/>
          <w:lang w:eastAsia="es-ES"/>
        </w:rPr>
        <w:t>SECRETARÍA DE SALUD</w:t>
      </w:r>
    </w:p>
    <w:p w:rsidR="00D13130" w:rsidRPr="00D13130" w:rsidRDefault="00D13130" w:rsidP="00D13130">
      <w:pPr>
        <w:spacing w:before="0" w:after="0" w:line="240" w:lineRule="auto"/>
        <w:jc w:val="center"/>
        <w:rPr>
          <w:rFonts w:ascii="Arial Narrow" w:eastAsia="Times New Roman" w:hAnsi="Arial Narrow" w:cs="Times New Roman"/>
          <w:sz w:val="22"/>
          <w:lang w:eastAsia="es-ES"/>
        </w:rPr>
      </w:pPr>
      <w:r w:rsidRPr="00D13130">
        <w:rPr>
          <w:rFonts w:ascii="Arial Narrow" w:eastAsia="Times New Roman" w:hAnsi="Arial Narrow" w:cs="Times New Roman"/>
          <w:sz w:val="22"/>
          <w:lang w:eastAsia="es-ES"/>
        </w:rPr>
        <w:t xml:space="preserve">COMISIÓN FEDERAL PARA </w:t>
      </w:r>
      <w:smartTag w:uri="urn:schemas-microsoft-com:office:smarttags" w:element="PersonName">
        <w:smartTagPr>
          <w:attr w:name="ProductID" w:val="LA PROTECCIￓN CONTRA"/>
        </w:smartTagPr>
        <w:smartTag w:uri="urn:schemas-microsoft-com:office:smarttags" w:element="PersonName">
          <w:smartTagPr>
            <w:attr w:name="ProductID" w:val="LA PROTECCIￓN"/>
          </w:smartTagPr>
          <w:r w:rsidRPr="00D13130">
            <w:rPr>
              <w:rFonts w:ascii="Arial Narrow" w:eastAsia="Times New Roman" w:hAnsi="Arial Narrow" w:cs="Times New Roman"/>
              <w:sz w:val="22"/>
              <w:lang w:eastAsia="es-ES"/>
            </w:rPr>
            <w:t>LA PROTECCIÓN</w:t>
          </w:r>
        </w:smartTag>
        <w:r w:rsidRPr="00D13130">
          <w:rPr>
            <w:rFonts w:ascii="Arial Narrow" w:eastAsia="Times New Roman" w:hAnsi="Arial Narrow" w:cs="Times New Roman"/>
            <w:sz w:val="22"/>
            <w:lang w:eastAsia="es-ES"/>
          </w:rPr>
          <w:t xml:space="preserve"> CONTRA</w:t>
        </w:r>
      </w:smartTag>
      <w:r w:rsidRPr="00D13130">
        <w:rPr>
          <w:rFonts w:ascii="Arial Narrow" w:eastAsia="Times New Roman" w:hAnsi="Arial Narrow" w:cs="Times New Roman"/>
          <w:sz w:val="22"/>
          <w:lang w:eastAsia="es-ES"/>
        </w:rPr>
        <w:t xml:space="preserve"> RIESGOS SANITARIOS</w:t>
      </w:r>
    </w:p>
    <w:p w:rsidR="00D13130" w:rsidRPr="00D13130" w:rsidRDefault="00D13130" w:rsidP="00D13130">
      <w:pPr>
        <w:spacing w:before="0" w:after="0" w:line="240" w:lineRule="auto"/>
        <w:jc w:val="center"/>
        <w:outlineLvl w:val="0"/>
        <w:rPr>
          <w:rFonts w:ascii="Arial Narrow" w:eastAsia="Times New Roman" w:hAnsi="Arial Narrow" w:cs="Times New Roman"/>
          <w:sz w:val="22"/>
          <w:lang w:eastAsia="es-ES"/>
        </w:rPr>
      </w:pPr>
      <w:r w:rsidRPr="00D13130">
        <w:rPr>
          <w:rFonts w:ascii="Arial Narrow" w:eastAsia="Times New Roman" w:hAnsi="Arial Narrow" w:cs="Times New Roman"/>
          <w:sz w:val="22"/>
          <w:lang w:eastAsia="es-ES"/>
        </w:rPr>
        <w:t>COMISIÓN DE AUTORIZACIÓN SANITARIA</w:t>
      </w:r>
    </w:p>
    <w:p w:rsidR="00D13130" w:rsidRPr="00D13130" w:rsidRDefault="00D13130" w:rsidP="00D13130">
      <w:pPr>
        <w:spacing w:before="0" w:after="0" w:line="240" w:lineRule="auto"/>
        <w:jc w:val="center"/>
        <w:outlineLvl w:val="0"/>
        <w:rPr>
          <w:rFonts w:ascii="Arial Narrow" w:eastAsia="Times New Roman" w:hAnsi="Arial Narrow" w:cs="Times New Roman"/>
          <w:sz w:val="22"/>
          <w:lang w:eastAsia="es-ES"/>
        </w:rPr>
      </w:pPr>
      <w:r w:rsidRPr="00D13130">
        <w:rPr>
          <w:rFonts w:ascii="Arial Narrow" w:eastAsia="Times New Roman" w:hAnsi="Arial Narrow" w:cs="Times New Roman"/>
          <w:sz w:val="22"/>
          <w:lang w:eastAsia="es-ES"/>
        </w:rPr>
        <w:t>DIRECCIÓN EJECUTIVA DE AUTORIZACIÓN DE PRODUCTOS Y ESTABLECIMIENTOS</w:t>
      </w:r>
    </w:p>
    <w:p w:rsidR="00D13130" w:rsidRPr="00D13130" w:rsidRDefault="00D13130" w:rsidP="00D13130">
      <w:pPr>
        <w:spacing w:before="0" w:after="0" w:line="240" w:lineRule="auto"/>
        <w:jc w:val="center"/>
        <w:outlineLvl w:val="0"/>
        <w:rPr>
          <w:rFonts w:ascii="Arial Narrow" w:eastAsia="Times New Roman" w:hAnsi="Arial Narrow" w:cs="Times New Roman"/>
          <w:szCs w:val="20"/>
          <w:lang w:eastAsia="es-ES"/>
        </w:rPr>
      </w:pPr>
      <w:r w:rsidRPr="00D13130">
        <w:rPr>
          <w:rFonts w:ascii="Arial Narrow" w:eastAsia="Times New Roman" w:hAnsi="Arial Narrow" w:cs="Times New Roman"/>
          <w:sz w:val="22"/>
          <w:lang w:eastAsia="es-ES"/>
        </w:rPr>
        <w:t>SUBDIRECCIÓN EJECUTIVA DE SERVICIOS DE SALUD Y DISPOSITIVOS MÉDICOS</w:t>
      </w:r>
    </w:p>
    <w:p w:rsidR="00D13130" w:rsidRPr="00D13130" w:rsidRDefault="00D13130" w:rsidP="00D13130">
      <w:pPr>
        <w:spacing w:before="0" w:after="0" w:line="240" w:lineRule="auto"/>
        <w:jc w:val="center"/>
        <w:rPr>
          <w:rFonts w:ascii="Arial Narrow" w:eastAsia="Times New Roman" w:hAnsi="Arial Narrow" w:cs="Times New Roman"/>
          <w:sz w:val="22"/>
          <w:lang w:eastAsia="es-ES"/>
        </w:rPr>
      </w:pPr>
    </w:p>
    <w:p w:rsidR="005E2C25" w:rsidRDefault="005E2C25" w:rsidP="00D13130">
      <w:pPr>
        <w:spacing w:before="0"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es-ES"/>
        </w:rPr>
      </w:pPr>
      <w:r w:rsidRPr="005E2C25">
        <w:rPr>
          <w:rFonts w:ascii="Arial Narrow" w:eastAsia="Times New Roman" w:hAnsi="Arial Narrow" w:cs="Times New Roman"/>
          <w:b/>
          <w:sz w:val="22"/>
          <w:lang w:eastAsia="es-ES"/>
        </w:rPr>
        <w:t>MODIFICACIÓN DEL REGISTRO SANITARIO No.</w:t>
      </w:r>
    </w:p>
    <w:p w:rsidR="00D13130" w:rsidRPr="00D13130" w:rsidRDefault="00D13130" w:rsidP="00D13130">
      <w:pPr>
        <w:spacing w:before="0"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es-ES"/>
        </w:rPr>
      </w:pPr>
      <w:r w:rsidRPr="00D13130">
        <w:rPr>
          <w:rFonts w:ascii="Arial Narrow" w:eastAsia="Times New Roman" w:hAnsi="Arial Narrow" w:cs="Times New Roman"/>
          <w:b/>
          <w:sz w:val="22"/>
          <w:lang w:eastAsia="es-ES"/>
        </w:rPr>
        <w:t>SSA</w:t>
      </w:r>
    </w:p>
    <w:p w:rsidR="001057E1" w:rsidRDefault="00D13130" w:rsidP="00D13130">
      <w:pPr>
        <w:spacing w:before="0"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es-ES"/>
        </w:rPr>
      </w:pPr>
      <w:r w:rsidRPr="001E032C">
        <w:rPr>
          <w:rFonts w:ascii="Arial Narrow" w:eastAsia="Times New Roman" w:hAnsi="Arial Narrow" w:cs="Times New Roman"/>
          <w:b/>
          <w:sz w:val="22"/>
          <w:lang w:eastAsia="es-ES"/>
        </w:rPr>
        <w:t>No. DE SOLICITUD</w:t>
      </w:r>
    </w:p>
    <w:p w:rsidR="00D13130" w:rsidRPr="00141A82" w:rsidRDefault="001057E1" w:rsidP="00D13130">
      <w:pPr>
        <w:spacing w:before="0" w:after="0" w:line="240" w:lineRule="auto"/>
        <w:jc w:val="center"/>
        <w:rPr>
          <w:rFonts w:ascii="Arial Narrow" w:eastAsia="Times New Roman" w:hAnsi="Arial Narrow" w:cs="Times New Roman"/>
          <w:sz w:val="22"/>
          <w:lang w:eastAsia="es-ES"/>
        </w:rPr>
      </w:pPr>
      <w:r w:rsidRPr="00141A82">
        <w:rPr>
          <w:rFonts w:ascii="Arial Narrow" w:eastAsia="Times New Roman" w:hAnsi="Arial Narrow" w:cs="Times New Roman"/>
          <w:sz w:val="22"/>
          <w:lang w:eastAsia="es-ES"/>
        </w:rPr>
        <w:t xml:space="preserve">(ES EL NÚMERO DE </w:t>
      </w:r>
      <w:r w:rsidR="00141A82">
        <w:rPr>
          <w:rFonts w:ascii="Arial Narrow" w:eastAsia="Times New Roman" w:hAnsi="Arial Narrow" w:cs="Times New Roman"/>
          <w:sz w:val="22"/>
          <w:lang w:eastAsia="es-ES"/>
        </w:rPr>
        <w:t>CONTINUACIÓN DE TRÁMITE</w:t>
      </w:r>
      <w:r w:rsidRPr="00141A82">
        <w:rPr>
          <w:rFonts w:ascii="Arial Narrow" w:eastAsia="Times New Roman" w:hAnsi="Arial Narrow" w:cs="Times New Roman"/>
          <w:sz w:val="22"/>
          <w:lang w:eastAsia="es-ES"/>
        </w:rPr>
        <w:t>)</w:t>
      </w:r>
      <w:r w:rsidR="00D13130" w:rsidRPr="00141A82">
        <w:rPr>
          <w:rFonts w:ascii="Arial Narrow" w:eastAsia="Times New Roman" w:hAnsi="Arial Narrow" w:cs="Times New Roman"/>
          <w:sz w:val="22"/>
          <w:lang w:eastAsia="es-ES"/>
        </w:rPr>
        <w:t xml:space="preserve"> </w:t>
      </w:r>
    </w:p>
    <w:p w:rsidR="00D13130" w:rsidRPr="00D13130" w:rsidRDefault="00D13130" w:rsidP="00D13130">
      <w:pPr>
        <w:spacing w:before="0"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es-ES"/>
        </w:rPr>
      </w:pPr>
      <w:r w:rsidRPr="001E032C">
        <w:rPr>
          <w:rFonts w:ascii="Arial Narrow" w:eastAsia="Times New Roman" w:hAnsi="Arial Narrow" w:cs="Times New Roman"/>
          <w:b/>
          <w:sz w:val="22"/>
          <w:lang w:eastAsia="es-ES"/>
        </w:rPr>
        <w:t>No. DE SOLICITUD ANTERIOR</w:t>
      </w:r>
      <w:r w:rsidRPr="00D13130">
        <w:rPr>
          <w:rFonts w:ascii="Arial Narrow" w:eastAsia="Times New Roman" w:hAnsi="Arial Narrow" w:cs="Times New Roman"/>
          <w:b/>
          <w:sz w:val="22"/>
          <w:lang w:eastAsia="es-ES"/>
        </w:rPr>
        <w:t xml:space="preserve">     </w:t>
      </w:r>
    </w:p>
    <w:p w:rsidR="00141A82" w:rsidRPr="00141A82" w:rsidRDefault="00141A82" w:rsidP="00141A82">
      <w:pPr>
        <w:spacing w:before="0" w:after="0" w:line="240" w:lineRule="auto"/>
        <w:jc w:val="center"/>
        <w:rPr>
          <w:rFonts w:ascii="Arial Narrow" w:eastAsia="Times New Roman" w:hAnsi="Arial Narrow" w:cs="Times New Roman"/>
          <w:sz w:val="22"/>
          <w:lang w:eastAsia="es-ES"/>
        </w:rPr>
      </w:pPr>
      <w:r w:rsidRPr="00141A82">
        <w:rPr>
          <w:rFonts w:ascii="Arial Narrow" w:eastAsia="Times New Roman" w:hAnsi="Arial Narrow" w:cs="Times New Roman"/>
          <w:sz w:val="22"/>
          <w:lang w:eastAsia="es-ES"/>
        </w:rPr>
        <w:t xml:space="preserve">(ES EL NÚMERO </w:t>
      </w:r>
      <w:r w:rsidR="00C2043E">
        <w:rPr>
          <w:rFonts w:ascii="Arial Narrow" w:eastAsia="Times New Roman" w:hAnsi="Arial Narrow" w:cs="Times New Roman"/>
          <w:sz w:val="22"/>
          <w:lang w:eastAsia="es-ES"/>
        </w:rPr>
        <w:t>INICIAL</w:t>
      </w:r>
      <w:r>
        <w:rPr>
          <w:rFonts w:ascii="Arial Narrow" w:eastAsia="Times New Roman" w:hAnsi="Arial Narrow" w:cs="Times New Roman"/>
          <w:sz w:val="22"/>
          <w:lang w:eastAsia="es-ES"/>
        </w:rPr>
        <w:t xml:space="preserve"> DE TRÁMITE</w:t>
      </w:r>
      <w:r w:rsidRPr="00141A82">
        <w:rPr>
          <w:rFonts w:ascii="Arial Narrow" w:eastAsia="Times New Roman" w:hAnsi="Arial Narrow" w:cs="Times New Roman"/>
          <w:sz w:val="22"/>
          <w:lang w:eastAsia="es-ES"/>
        </w:rPr>
        <w:t xml:space="preserve">) </w:t>
      </w:r>
    </w:p>
    <w:p w:rsidR="00634B21" w:rsidRPr="00AA791E" w:rsidRDefault="00D13130" w:rsidP="00634B21">
      <w:pPr>
        <w:spacing w:before="0"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es-ES"/>
        </w:rPr>
      </w:pPr>
      <w:r w:rsidRPr="00AA791E">
        <w:rPr>
          <w:rFonts w:ascii="Arial Narrow" w:eastAsia="Times New Roman" w:hAnsi="Arial Narrow" w:cs="Times New Roman"/>
          <w:b/>
          <w:sz w:val="22"/>
          <w:lang w:eastAsia="es-ES"/>
        </w:rPr>
        <w:t xml:space="preserve"> </w:t>
      </w:r>
    </w:p>
    <w:p w:rsidR="00D13130" w:rsidRPr="00AA791E" w:rsidRDefault="00B14992" w:rsidP="00634B21">
      <w:pPr>
        <w:spacing w:before="0" w:after="0" w:line="240" w:lineRule="auto"/>
        <w:jc w:val="center"/>
        <w:rPr>
          <w:rFonts w:ascii="Arial Narrow" w:eastAsia="Times New Roman" w:hAnsi="Arial Narrow" w:cs="Tahoma"/>
          <w:b/>
          <w:sz w:val="22"/>
          <w:lang w:eastAsia="es-ES"/>
        </w:rPr>
      </w:pPr>
      <w:r w:rsidRPr="00AA791E">
        <w:rPr>
          <w:rFonts w:ascii="Arial Narrow" w:eastAsia="Times New Roman" w:hAnsi="Arial Narrow" w:cs="Times New Roman"/>
          <w:b/>
          <w:sz w:val="22"/>
          <w:lang w:eastAsia="es-ES"/>
        </w:rPr>
        <w:t>FUNDAMENTO LEGAL.</w:t>
      </w:r>
    </w:p>
    <w:p w:rsidR="00D13130" w:rsidRPr="00D13130" w:rsidRDefault="00D13130" w:rsidP="00D13130">
      <w:pPr>
        <w:spacing w:before="0" w:after="0" w:line="240" w:lineRule="auto"/>
        <w:rPr>
          <w:rFonts w:ascii="Arial Narrow" w:eastAsia="Times New Roman" w:hAnsi="Arial Narrow" w:cs="Arial"/>
          <w:sz w:val="22"/>
        </w:rPr>
      </w:pPr>
    </w:p>
    <w:p w:rsidR="00D13130" w:rsidRPr="00D13130" w:rsidRDefault="00D13130" w:rsidP="00D13130">
      <w:pPr>
        <w:spacing w:before="0" w:after="0" w:line="240" w:lineRule="auto"/>
        <w:rPr>
          <w:rFonts w:ascii="Arial Narrow" w:eastAsia="Times New Roman" w:hAnsi="Arial Narrow" w:cs="Times New Roman"/>
          <w:szCs w:val="20"/>
          <w:lang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35"/>
        <w:gridCol w:w="7655"/>
      </w:tblGrid>
      <w:tr w:rsidR="00AA4192" w:rsidRPr="00D13130" w:rsidTr="00414776">
        <w:trPr>
          <w:trHeight w:val="205"/>
          <w:jc w:val="center"/>
        </w:trPr>
        <w:tc>
          <w:tcPr>
            <w:tcW w:w="2835" w:type="dxa"/>
          </w:tcPr>
          <w:p w:rsidR="00AA4192" w:rsidRPr="00D13130" w:rsidRDefault="00AA4192" w:rsidP="00D13130">
            <w:pPr>
              <w:spacing w:before="0" w:after="80" w:line="240" w:lineRule="auto"/>
              <w:jc w:val="left"/>
              <w:rPr>
                <w:rFonts w:ascii="Arial Narrow" w:eastAsia="Times New Roman" w:hAnsi="Arial Narrow" w:cs="Times New Roman"/>
                <w:sz w:val="22"/>
                <w:lang w:eastAsia="es-ES"/>
              </w:rPr>
            </w:pPr>
            <w:r w:rsidRPr="00AA4192">
              <w:rPr>
                <w:rFonts w:ascii="Arial Narrow" w:eastAsia="Times New Roman" w:hAnsi="Arial Narrow" w:cs="Times New Roman"/>
                <w:sz w:val="22"/>
                <w:lang w:eastAsia="es-ES"/>
              </w:rPr>
              <w:t>Acuerdo de Equivalencia:</w:t>
            </w:r>
            <w:r w:rsidR="007A4137">
              <w:rPr>
                <w:rFonts w:ascii="Arial Narrow" w:eastAsia="Times New Roman" w:hAnsi="Arial Narrow" w:cs="Times New Roman"/>
                <w:sz w:val="22"/>
                <w:lang w:eastAsia="es-ES"/>
              </w:rPr>
              <w:t xml:space="preserve"> (cuando aplique)</w:t>
            </w:r>
          </w:p>
        </w:tc>
        <w:tc>
          <w:tcPr>
            <w:tcW w:w="7655" w:type="dxa"/>
          </w:tcPr>
          <w:p w:rsidR="00510E40" w:rsidRPr="00D13130" w:rsidRDefault="00510E40" w:rsidP="00D13130">
            <w:pPr>
              <w:spacing w:before="0" w:after="120" w:line="240" w:lineRule="auto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D13130" w:rsidRPr="00D13130" w:rsidTr="00414776">
        <w:trPr>
          <w:trHeight w:val="205"/>
          <w:jc w:val="center"/>
        </w:trPr>
        <w:tc>
          <w:tcPr>
            <w:tcW w:w="2835" w:type="dxa"/>
          </w:tcPr>
          <w:p w:rsidR="00D13130" w:rsidRPr="00D13130" w:rsidRDefault="00D13130" w:rsidP="00D13130">
            <w:pPr>
              <w:spacing w:before="0" w:after="80" w:line="240" w:lineRule="auto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Titular del registro:</w:t>
            </w:r>
          </w:p>
        </w:tc>
        <w:tc>
          <w:tcPr>
            <w:tcW w:w="7655" w:type="dxa"/>
          </w:tcPr>
          <w:p w:rsidR="00D13130" w:rsidRPr="00D13130" w:rsidRDefault="00D13130" w:rsidP="00D13130">
            <w:pPr>
              <w:spacing w:before="0" w:after="120" w:line="240" w:lineRule="auto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D13130" w:rsidRPr="00D13130" w:rsidTr="00414776">
        <w:trPr>
          <w:trHeight w:val="309"/>
          <w:jc w:val="center"/>
        </w:trPr>
        <w:tc>
          <w:tcPr>
            <w:tcW w:w="2835" w:type="dxa"/>
          </w:tcPr>
          <w:p w:rsidR="00D13130" w:rsidRPr="00D13130" w:rsidRDefault="00D13130" w:rsidP="00D13130">
            <w:pPr>
              <w:spacing w:before="0" w:after="80" w:line="240" w:lineRule="auto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Domicilio:</w:t>
            </w:r>
          </w:p>
        </w:tc>
        <w:tc>
          <w:tcPr>
            <w:tcW w:w="7655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D13130" w:rsidRPr="00D13130" w:rsidTr="00414776">
        <w:trPr>
          <w:trHeight w:val="339"/>
          <w:jc w:val="center"/>
        </w:trPr>
        <w:tc>
          <w:tcPr>
            <w:tcW w:w="2835" w:type="dxa"/>
          </w:tcPr>
          <w:p w:rsidR="00D13130" w:rsidRPr="00D13130" w:rsidRDefault="00D13130" w:rsidP="00D13130">
            <w:pPr>
              <w:spacing w:before="0" w:after="80" w:line="240" w:lineRule="auto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R.F.C.</w:t>
            </w:r>
          </w:p>
        </w:tc>
        <w:tc>
          <w:tcPr>
            <w:tcW w:w="7655" w:type="dxa"/>
          </w:tcPr>
          <w:p w:rsidR="00D13130" w:rsidRPr="00D13130" w:rsidRDefault="00D13130" w:rsidP="00D13130">
            <w:pPr>
              <w:spacing w:before="0" w:after="120" w:line="240" w:lineRule="auto"/>
              <w:jc w:val="left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</w:tbl>
    <w:p w:rsidR="00D13130" w:rsidRPr="00D13130" w:rsidRDefault="00D13130" w:rsidP="00D13130">
      <w:pPr>
        <w:spacing w:before="0" w:after="0" w:line="240" w:lineRule="auto"/>
        <w:jc w:val="left"/>
        <w:rPr>
          <w:rFonts w:ascii="Arial Narrow" w:eastAsia="Times New Roman" w:hAnsi="Arial Narrow" w:cs="Times New Roman"/>
          <w:szCs w:val="24"/>
          <w:lang w:eastAsia="es-ES"/>
        </w:rPr>
      </w:pPr>
    </w:p>
    <w:tbl>
      <w:tblPr>
        <w:tblW w:w="4950" w:type="pct"/>
        <w:tblInd w:w="108" w:type="dxa"/>
        <w:tblLook w:val="01E0" w:firstRow="1" w:lastRow="1" w:firstColumn="1" w:lastColumn="1" w:noHBand="0" w:noVBand="0"/>
      </w:tblPr>
      <w:tblGrid>
        <w:gridCol w:w="12314"/>
      </w:tblGrid>
      <w:tr w:rsidR="00D13130" w:rsidRPr="00D13130" w:rsidTr="00485777">
        <w:tc>
          <w:tcPr>
            <w:tcW w:w="5000" w:type="pct"/>
            <w:shd w:val="clear" w:color="auto" w:fill="D9D9D9"/>
          </w:tcPr>
          <w:p w:rsidR="00D13130" w:rsidRPr="00D13130" w:rsidRDefault="00D13130" w:rsidP="00D13130">
            <w:pPr>
              <w:spacing w:before="0" w:after="0" w:line="240" w:lineRule="auto"/>
              <w:jc w:val="center"/>
              <w:outlineLvl w:val="6"/>
              <w:rPr>
                <w:rFonts w:ascii="Arial Narrow" w:eastAsia="Times New Roman" w:hAnsi="Arial Narrow" w:cs="Arial"/>
                <w:b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Arial"/>
                <w:b/>
                <w:sz w:val="22"/>
                <w:lang w:eastAsia="es-ES"/>
              </w:rPr>
              <w:t>CARACTERÍSTICAS DEL PRODUCTO</w:t>
            </w:r>
          </w:p>
        </w:tc>
      </w:tr>
    </w:tbl>
    <w:p w:rsidR="00D13130" w:rsidRPr="00D13130" w:rsidRDefault="00D13130" w:rsidP="00D13130">
      <w:pPr>
        <w:spacing w:before="0" w:after="12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71"/>
        <w:gridCol w:w="6219"/>
      </w:tblGrid>
      <w:tr w:rsidR="00D13130" w:rsidRPr="00D13130" w:rsidTr="00056854">
        <w:trPr>
          <w:trHeight w:val="92"/>
          <w:jc w:val="center"/>
        </w:trPr>
        <w:tc>
          <w:tcPr>
            <w:tcW w:w="4271" w:type="dxa"/>
          </w:tcPr>
          <w:p w:rsidR="00D13130" w:rsidRPr="00D13130" w:rsidRDefault="00D13130" w:rsidP="00D13130">
            <w:pPr>
              <w:spacing w:before="0" w:after="10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Denominación Distintiva:</w:t>
            </w:r>
          </w:p>
        </w:tc>
        <w:tc>
          <w:tcPr>
            <w:tcW w:w="6219" w:type="dxa"/>
          </w:tcPr>
          <w:p w:rsidR="00D13130" w:rsidRPr="00D13130" w:rsidRDefault="00D13130" w:rsidP="00D13130">
            <w:pPr>
              <w:spacing w:before="0" w:after="10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D13130" w:rsidRPr="00D13130" w:rsidTr="00056854">
        <w:trPr>
          <w:trHeight w:val="323"/>
          <w:jc w:val="center"/>
        </w:trPr>
        <w:tc>
          <w:tcPr>
            <w:tcW w:w="4271" w:type="dxa"/>
          </w:tcPr>
          <w:p w:rsidR="00D13130" w:rsidRPr="00D13130" w:rsidRDefault="00D13130" w:rsidP="00D13130">
            <w:pPr>
              <w:spacing w:before="0" w:after="10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Denominación Genérica:</w:t>
            </w:r>
          </w:p>
        </w:tc>
        <w:tc>
          <w:tcPr>
            <w:tcW w:w="6219" w:type="dxa"/>
          </w:tcPr>
          <w:p w:rsidR="00D13130" w:rsidRPr="00D13130" w:rsidRDefault="00D13130" w:rsidP="00D13130">
            <w:pPr>
              <w:spacing w:before="0" w:after="10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  <w:tr w:rsidR="00D13130" w:rsidRPr="00D13130" w:rsidTr="00056854">
        <w:trPr>
          <w:trHeight w:val="80"/>
          <w:jc w:val="center"/>
        </w:trPr>
        <w:tc>
          <w:tcPr>
            <w:tcW w:w="4271" w:type="dxa"/>
          </w:tcPr>
          <w:p w:rsidR="00D13130" w:rsidRPr="00D13130" w:rsidRDefault="00D13130" w:rsidP="00D13130">
            <w:pPr>
              <w:spacing w:before="0" w:after="10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Tipo de Insumo para la Salud Art. 262 LGS:</w:t>
            </w:r>
          </w:p>
        </w:tc>
        <w:tc>
          <w:tcPr>
            <w:tcW w:w="6219" w:type="dxa"/>
          </w:tcPr>
          <w:p w:rsidR="00D13130" w:rsidRPr="00D13130" w:rsidRDefault="00D13130" w:rsidP="00D13130">
            <w:pPr>
              <w:spacing w:before="0" w:after="10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es-ES"/>
              </w:rPr>
            </w:pPr>
          </w:p>
        </w:tc>
      </w:tr>
    </w:tbl>
    <w:p w:rsidR="00D13130" w:rsidRDefault="00D13130" w:rsidP="00D13130">
      <w:pPr>
        <w:spacing w:before="0"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val="it-IT" w:eastAsia="es-ES"/>
        </w:rPr>
      </w:pPr>
    </w:p>
    <w:p w:rsidR="00A50F04" w:rsidRDefault="00A50F04" w:rsidP="00D13130">
      <w:pPr>
        <w:spacing w:before="0"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val="it-IT" w:eastAsia="es-ES"/>
        </w:rPr>
      </w:pPr>
    </w:p>
    <w:p w:rsidR="00A50F04" w:rsidRDefault="00A50F04" w:rsidP="00D13130">
      <w:pPr>
        <w:spacing w:before="0"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val="it-IT" w:eastAsia="es-ES"/>
        </w:rPr>
      </w:pPr>
    </w:p>
    <w:p w:rsidR="00A50F04" w:rsidRDefault="00A50F04" w:rsidP="00D13130">
      <w:pPr>
        <w:spacing w:before="0"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val="it-IT" w:eastAsia="es-ES"/>
        </w:rPr>
      </w:pPr>
    </w:p>
    <w:p w:rsidR="00A50F04" w:rsidRDefault="00A50F04" w:rsidP="00D13130">
      <w:pPr>
        <w:spacing w:before="0"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val="it-IT"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71"/>
        <w:gridCol w:w="6219"/>
      </w:tblGrid>
      <w:tr w:rsidR="00F9548E" w:rsidRPr="00D13130" w:rsidTr="009513B9">
        <w:trPr>
          <w:trHeight w:val="183"/>
          <w:jc w:val="center"/>
        </w:trPr>
        <w:tc>
          <w:tcPr>
            <w:tcW w:w="4271" w:type="dxa"/>
          </w:tcPr>
          <w:p w:rsidR="00F9548E" w:rsidRPr="00D13130" w:rsidRDefault="00F9548E" w:rsidP="009513B9">
            <w:pPr>
              <w:spacing w:before="0" w:after="10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Clasificación del Insumo para la Salud Art. 83 RIS:</w:t>
            </w:r>
          </w:p>
        </w:tc>
        <w:tc>
          <w:tcPr>
            <w:tcW w:w="6219" w:type="dxa"/>
          </w:tcPr>
          <w:p w:rsidR="00F9548E" w:rsidRPr="00D13130" w:rsidRDefault="00F9548E" w:rsidP="009513B9">
            <w:pPr>
              <w:spacing w:before="0" w:after="10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  <w:tr w:rsidR="00F9548E" w:rsidRPr="00D13130" w:rsidTr="009513B9">
        <w:trPr>
          <w:trHeight w:val="183"/>
          <w:jc w:val="center"/>
        </w:trPr>
        <w:tc>
          <w:tcPr>
            <w:tcW w:w="4271" w:type="dxa"/>
          </w:tcPr>
          <w:p w:rsidR="00F9548E" w:rsidRPr="00D13130" w:rsidRDefault="00F9548E" w:rsidP="009513B9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Fabricado por:</w:t>
            </w:r>
          </w:p>
        </w:tc>
        <w:tc>
          <w:tcPr>
            <w:tcW w:w="6219" w:type="dxa"/>
          </w:tcPr>
          <w:p w:rsidR="00F9548E" w:rsidRPr="00D13130" w:rsidRDefault="00F9548E" w:rsidP="009513B9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2"/>
                <w:lang w:val="en-US" w:eastAsia="es-ES"/>
              </w:rPr>
            </w:pPr>
          </w:p>
        </w:tc>
      </w:tr>
      <w:tr w:rsidR="00F9548E" w:rsidRPr="00D13130" w:rsidTr="009513B9">
        <w:trPr>
          <w:trHeight w:val="183"/>
          <w:jc w:val="center"/>
        </w:trPr>
        <w:tc>
          <w:tcPr>
            <w:tcW w:w="4271" w:type="dxa"/>
          </w:tcPr>
          <w:p w:rsidR="00F9548E" w:rsidRPr="00D13130" w:rsidRDefault="00F9548E" w:rsidP="009513B9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Domicilio:</w:t>
            </w:r>
          </w:p>
        </w:tc>
        <w:tc>
          <w:tcPr>
            <w:tcW w:w="6219" w:type="dxa"/>
          </w:tcPr>
          <w:p w:rsidR="00F9548E" w:rsidRPr="00D13130" w:rsidRDefault="00F9548E" w:rsidP="009513B9">
            <w:pPr>
              <w:spacing w:before="0" w:after="120" w:line="240" w:lineRule="auto"/>
              <w:rPr>
                <w:rFonts w:ascii="Arial Narrow" w:eastAsia="Times New Roman" w:hAnsi="Arial Narrow" w:cs="Arial"/>
                <w:sz w:val="24"/>
                <w:szCs w:val="24"/>
                <w:lang w:val="it-IT" w:eastAsia="es-ES"/>
              </w:rPr>
            </w:pPr>
          </w:p>
        </w:tc>
      </w:tr>
    </w:tbl>
    <w:p w:rsidR="00317353" w:rsidRDefault="00317353" w:rsidP="00D13130">
      <w:pPr>
        <w:spacing w:before="0"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val="it-IT"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8080"/>
      </w:tblGrid>
      <w:tr w:rsidR="00D13130" w:rsidRPr="00D13130" w:rsidTr="00056854">
        <w:trPr>
          <w:trHeight w:val="281"/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Fabricado para:</w:t>
            </w:r>
          </w:p>
        </w:tc>
        <w:tc>
          <w:tcPr>
            <w:tcW w:w="8080" w:type="dxa"/>
            <w:shd w:val="clear" w:color="auto" w:fill="auto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val="it-IT" w:eastAsia="es-ES"/>
              </w:rPr>
            </w:pPr>
          </w:p>
        </w:tc>
      </w:tr>
      <w:tr w:rsidR="00D13130" w:rsidRPr="00D13130" w:rsidTr="00056854">
        <w:trPr>
          <w:trHeight w:val="281"/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Domicilio:</w:t>
            </w:r>
          </w:p>
        </w:tc>
        <w:tc>
          <w:tcPr>
            <w:tcW w:w="8080" w:type="dxa"/>
            <w:shd w:val="clear" w:color="auto" w:fill="auto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val="it-IT" w:eastAsia="es-ES"/>
              </w:rPr>
            </w:pPr>
          </w:p>
        </w:tc>
      </w:tr>
    </w:tbl>
    <w:p w:rsidR="00D13130" w:rsidRPr="00D13130" w:rsidRDefault="00D13130" w:rsidP="00D13130">
      <w:pPr>
        <w:spacing w:before="0" w:after="0" w:line="240" w:lineRule="auto"/>
        <w:jc w:val="left"/>
        <w:rPr>
          <w:rFonts w:ascii="Arial Narrow" w:eastAsia="Times New Roman" w:hAnsi="Arial Narrow" w:cs="Times New Roman"/>
          <w:sz w:val="22"/>
          <w:szCs w:val="24"/>
          <w:lang w:val="en-US"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8080"/>
      </w:tblGrid>
      <w:tr w:rsidR="00D13130" w:rsidRPr="00D13130" w:rsidTr="00056854">
        <w:trPr>
          <w:trHeight w:val="288"/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Importado por:</w:t>
            </w:r>
          </w:p>
        </w:tc>
        <w:tc>
          <w:tcPr>
            <w:tcW w:w="8080" w:type="dxa"/>
            <w:shd w:val="clear" w:color="auto" w:fill="auto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2"/>
                <w:lang w:eastAsia="es-ES"/>
              </w:rPr>
            </w:pPr>
          </w:p>
        </w:tc>
      </w:tr>
      <w:tr w:rsidR="00D13130" w:rsidRPr="00D13130" w:rsidTr="00056854">
        <w:trPr>
          <w:trHeight w:val="194"/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Domicilio:</w:t>
            </w:r>
          </w:p>
        </w:tc>
        <w:tc>
          <w:tcPr>
            <w:tcW w:w="8080" w:type="dxa"/>
            <w:shd w:val="clear" w:color="auto" w:fill="auto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</w:tbl>
    <w:p w:rsidR="00D13130" w:rsidRPr="00D13130" w:rsidRDefault="00D13130" w:rsidP="00D13130">
      <w:pPr>
        <w:spacing w:before="0" w:after="0" w:line="240" w:lineRule="auto"/>
        <w:rPr>
          <w:rFonts w:ascii="Arial Narrow" w:eastAsia="Times New Roman" w:hAnsi="Arial Narrow" w:cs="Times New Roman"/>
          <w:sz w:val="22"/>
          <w:szCs w:val="24"/>
          <w:lang w:val="it-IT"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8080"/>
      </w:tblGrid>
      <w:tr w:rsidR="00D13130" w:rsidRPr="00D13130" w:rsidTr="00056854">
        <w:trPr>
          <w:trHeight w:val="288"/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Distribuido por:</w:t>
            </w:r>
          </w:p>
        </w:tc>
        <w:tc>
          <w:tcPr>
            <w:tcW w:w="8080" w:type="dxa"/>
            <w:shd w:val="clear" w:color="auto" w:fill="auto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fldChar w:fldCharType="begin"/>
            </w: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instrText xml:space="preserve"> MERGEFIELD DISTRIBUIDOR_1 </w:instrText>
            </w: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fldChar w:fldCharType="end"/>
            </w:r>
          </w:p>
        </w:tc>
      </w:tr>
      <w:tr w:rsidR="00D13130" w:rsidRPr="00D13130" w:rsidTr="00056854">
        <w:trPr>
          <w:trHeight w:val="583"/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Domicilio:</w:t>
            </w:r>
          </w:p>
        </w:tc>
        <w:tc>
          <w:tcPr>
            <w:tcW w:w="8080" w:type="dxa"/>
            <w:shd w:val="clear" w:color="auto" w:fill="auto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Arial"/>
                <w:sz w:val="22"/>
                <w:lang w:eastAsia="es-ES"/>
              </w:rPr>
              <w:fldChar w:fldCharType="begin"/>
            </w:r>
            <w:r w:rsidRPr="00D13130">
              <w:rPr>
                <w:rFonts w:ascii="Arial Narrow" w:eastAsia="Times New Roman" w:hAnsi="Arial Narrow" w:cs="Arial"/>
                <w:sz w:val="22"/>
                <w:lang w:eastAsia="es-ES"/>
              </w:rPr>
              <w:instrText xml:space="preserve"> MERGEFIELD DOMICILIO_DISTRIBUIDOR </w:instrText>
            </w:r>
            <w:r w:rsidRPr="00D13130">
              <w:rPr>
                <w:rFonts w:ascii="Arial Narrow" w:eastAsia="Times New Roman" w:hAnsi="Arial Narrow" w:cs="Arial"/>
                <w:sz w:val="22"/>
                <w:lang w:eastAsia="es-ES"/>
              </w:rPr>
              <w:fldChar w:fldCharType="end"/>
            </w:r>
          </w:p>
        </w:tc>
      </w:tr>
    </w:tbl>
    <w:p w:rsidR="00D13130" w:rsidRPr="00D13130" w:rsidRDefault="00D13130" w:rsidP="00D13130">
      <w:pPr>
        <w:spacing w:before="0" w:after="0" w:line="240" w:lineRule="auto"/>
        <w:jc w:val="left"/>
        <w:rPr>
          <w:rFonts w:ascii="Arial Narrow" w:eastAsia="Times New Roman" w:hAnsi="Arial Narrow" w:cs="Times New Roman"/>
          <w:sz w:val="22"/>
          <w:lang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8080"/>
      </w:tblGrid>
      <w:tr w:rsidR="00D13130" w:rsidRPr="00D13130" w:rsidTr="004D0BEC">
        <w:trPr>
          <w:trHeight w:val="288"/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Acondicionado por:</w:t>
            </w:r>
          </w:p>
        </w:tc>
        <w:tc>
          <w:tcPr>
            <w:tcW w:w="8080" w:type="dxa"/>
            <w:shd w:val="clear" w:color="auto" w:fill="auto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fldChar w:fldCharType="begin"/>
            </w: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instrText xml:space="preserve"> MERGEFIELD DISTRIBUIDOR_1 </w:instrText>
            </w: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fldChar w:fldCharType="end"/>
            </w:r>
          </w:p>
        </w:tc>
      </w:tr>
      <w:tr w:rsidR="00D13130" w:rsidRPr="00D13130" w:rsidTr="004D0BEC">
        <w:trPr>
          <w:trHeight w:val="583"/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Domicilio:</w:t>
            </w:r>
          </w:p>
        </w:tc>
        <w:tc>
          <w:tcPr>
            <w:tcW w:w="8080" w:type="dxa"/>
            <w:shd w:val="clear" w:color="auto" w:fill="auto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ES"/>
              </w:rPr>
            </w:pPr>
          </w:p>
        </w:tc>
      </w:tr>
    </w:tbl>
    <w:p w:rsidR="00D13130" w:rsidRPr="00D13130" w:rsidRDefault="00D13130" w:rsidP="00D13130">
      <w:pPr>
        <w:spacing w:before="0" w:after="0" w:line="240" w:lineRule="auto"/>
        <w:jc w:val="left"/>
        <w:rPr>
          <w:rFonts w:ascii="Arial Narrow" w:eastAsia="Times New Roman" w:hAnsi="Arial Narrow" w:cs="Times New Roman"/>
          <w:sz w:val="22"/>
          <w:lang w:eastAsia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10"/>
        <w:gridCol w:w="8080"/>
      </w:tblGrid>
      <w:tr w:rsidR="00D13130" w:rsidRPr="00D13130" w:rsidTr="004D0BEC">
        <w:trPr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Arial"/>
                <w:sz w:val="22"/>
                <w:lang w:eastAsia="es-ES"/>
              </w:rPr>
              <w:t>Indicaciones de uso:</w:t>
            </w:r>
          </w:p>
        </w:tc>
        <w:tc>
          <w:tcPr>
            <w:tcW w:w="808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Arial"/>
                <w:sz w:val="22"/>
                <w:lang w:eastAsia="es-ES"/>
              </w:rPr>
              <w:t xml:space="preserve"> </w:t>
            </w:r>
          </w:p>
        </w:tc>
      </w:tr>
    </w:tbl>
    <w:p w:rsidR="00D13130" w:rsidRPr="00D13130" w:rsidRDefault="00D13130" w:rsidP="00D13130">
      <w:pPr>
        <w:tabs>
          <w:tab w:val="left" w:pos="2417"/>
        </w:tabs>
        <w:spacing w:before="0" w:after="0" w:line="240" w:lineRule="auto"/>
        <w:rPr>
          <w:rFonts w:ascii="Arial Narrow" w:eastAsia="Times New Roman" w:hAnsi="Arial Narrow" w:cs="Times New Roman"/>
          <w:sz w:val="22"/>
          <w:lang w:eastAsia="es-ES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410"/>
        <w:gridCol w:w="8080"/>
      </w:tblGrid>
      <w:tr w:rsidR="00D13130" w:rsidRPr="00D13130" w:rsidTr="00A950AC">
        <w:trPr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Arial"/>
                <w:sz w:val="22"/>
                <w:lang w:eastAsia="es-ES"/>
              </w:rPr>
              <w:t>Descripción:</w:t>
            </w:r>
          </w:p>
        </w:tc>
        <w:tc>
          <w:tcPr>
            <w:tcW w:w="808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</w:p>
        </w:tc>
      </w:tr>
    </w:tbl>
    <w:p w:rsidR="00D13130" w:rsidRPr="00D13130" w:rsidRDefault="00D13130" w:rsidP="00D13130">
      <w:pPr>
        <w:tabs>
          <w:tab w:val="left" w:pos="2417"/>
        </w:tabs>
        <w:spacing w:before="0" w:after="0" w:line="240" w:lineRule="auto"/>
        <w:rPr>
          <w:rFonts w:ascii="Arial Narrow" w:eastAsia="Times New Roman" w:hAnsi="Arial Narrow" w:cs="Times New Roman"/>
          <w:sz w:val="22"/>
          <w:lang w:eastAsia="es-ES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410"/>
        <w:gridCol w:w="8080"/>
      </w:tblGrid>
      <w:tr w:rsidR="00D13130" w:rsidRPr="00D13130" w:rsidTr="00A950AC">
        <w:trPr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Arial"/>
                <w:sz w:val="22"/>
                <w:lang w:eastAsia="es-ES"/>
              </w:rPr>
              <w:t>Presentaciones:</w:t>
            </w:r>
          </w:p>
        </w:tc>
        <w:tc>
          <w:tcPr>
            <w:tcW w:w="808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</w:p>
        </w:tc>
      </w:tr>
    </w:tbl>
    <w:p w:rsidR="00D13130" w:rsidRPr="00D13130" w:rsidRDefault="00D13130" w:rsidP="00D13130">
      <w:pPr>
        <w:tabs>
          <w:tab w:val="left" w:pos="2417"/>
        </w:tabs>
        <w:spacing w:before="0" w:after="0" w:line="240" w:lineRule="auto"/>
        <w:rPr>
          <w:rFonts w:ascii="Arial Narrow" w:eastAsia="Times New Roman" w:hAnsi="Arial Narrow" w:cs="Times New Roman"/>
          <w:sz w:val="22"/>
          <w:lang w:eastAsia="es-ES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410"/>
        <w:gridCol w:w="8080"/>
      </w:tblGrid>
      <w:tr w:rsidR="00D13130" w:rsidRPr="00D13130" w:rsidTr="00A950AC">
        <w:trPr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Arial"/>
                <w:sz w:val="22"/>
                <w:lang w:eastAsia="es-ES"/>
              </w:rPr>
              <w:t>Fórmula:</w:t>
            </w:r>
          </w:p>
        </w:tc>
        <w:tc>
          <w:tcPr>
            <w:tcW w:w="808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</w:p>
        </w:tc>
      </w:tr>
    </w:tbl>
    <w:p w:rsidR="00D13130" w:rsidRDefault="00D13130" w:rsidP="00D13130">
      <w:pPr>
        <w:tabs>
          <w:tab w:val="left" w:pos="2417"/>
        </w:tabs>
        <w:spacing w:before="0" w:after="0" w:line="240" w:lineRule="auto"/>
        <w:rPr>
          <w:rFonts w:ascii="Arial Narrow" w:eastAsia="Times New Roman" w:hAnsi="Arial Narrow" w:cs="Times New Roman"/>
          <w:sz w:val="22"/>
          <w:lang w:eastAsia="es-ES"/>
        </w:rPr>
      </w:pPr>
    </w:p>
    <w:p w:rsidR="00DA1834" w:rsidRDefault="00DA1834" w:rsidP="00D13130">
      <w:pPr>
        <w:tabs>
          <w:tab w:val="left" w:pos="2417"/>
        </w:tabs>
        <w:spacing w:before="0" w:after="0" w:line="240" w:lineRule="auto"/>
        <w:rPr>
          <w:rFonts w:ascii="Arial Narrow" w:eastAsia="Times New Roman" w:hAnsi="Arial Narrow" w:cs="Times New Roman"/>
          <w:sz w:val="22"/>
          <w:lang w:eastAsia="es-ES"/>
        </w:rPr>
      </w:pPr>
    </w:p>
    <w:p w:rsidR="00DA1834" w:rsidRDefault="00DA1834" w:rsidP="00D13130">
      <w:pPr>
        <w:tabs>
          <w:tab w:val="left" w:pos="2417"/>
        </w:tabs>
        <w:spacing w:before="0" w:after="0" w:line="240" w:lineRule="auto"/>
        <w:rPr>
          <w:rFonts w:ascii="Arial Narrow" w:eastAsia="Times New Roman" w:hAnsi="Arial Narrow" w:cs="Times New Roman"/>
          <w:sz w:val="22"/>
          <w:lang w:eastAsia="es-ES"/>
        </w:rPr>
      </w:pPr>
    </w:p>
    <w:p w:rsidR="00DA1834" w:rsidRDefault="00DA1834" w:rsidP="00D13130">
      <w:pPr>
        <w:tabs>
          <w:tab w:val="left" w:pos="2417"/>
        </w:tabs>
        <w:spacing w:before="0" w:after="0" w:line="240" w:lineRule="auto"/>
        <w:rPr>
          <w:rFonts w:ascii="Arial Narrow" w:eastAsia="Times New Roman" w:hAnsi="Arial Narrow" w:cs="Times New Roman"/>
          <w:sz w:val="22"/>
          <w:lang w:eastAsia="es-ES"/>
        </w:rPr>
      </w:pPr>
    </w:p>
    <w:p w:rsidR="00DA1834" w:rsidRPr="00D13130" w:rsidRDefault="00DA1834" w:rsidP="00D13130">
      <w:pPr>
        <w:tabs>
          <w:tab w:val="left" w:pos="2417"/>
        </w:tabs>
        <w:spacing w:before="0" w:after="0" w:line="240" w:lineRule="auto"/>
        <w:rPr>
          <w:rFonts w:ascii="Arial Narrow" w:eastAsia="Times New Roman" w:hAnsi="Arial Narrow" w:cs="Times New Roman"/>
          <w:sz w:val="22"/>
          <w:lang w:eastAsia="es-ES"/>
        </w:rPr>
      </w:pPr>
    </w:p>
    <w:tbl>
      <w:tblPr>
        <w:tblW w:w="4217" w:type="pct"/>
        <w:jc w:val="center"/>
        <w:tblLook w:val="01E0" w:firstRow="1" w:lastRow="1" w:firstColumn="1" w:lastColumn="1" w:noHBand="0" w:noVBand="0"/>
      </w:tblPr>
      <w:tblGrid>
        <w:gridCol w:w="2268"/>
        <w:gridCol w:w="8222"/>
      </w:tblGrid>
      <w:tr w:rsidR="00D13130" w:rsidRPr="00D13130" w:rsidTr="00AA3C54">
        <w:trPr>
          <w:jc w:val="center"/>
        </w:trPr>
        <w:tc>
          <w:tcPr>
            <w:tcW w:w="1081" w:type="pct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Arial"/>
                <w:sz w:val="22"/>
                <w:lang w:eastAsia="es-ES"/>
              </w:rPr>
              <w:t xml:space="preserve">Caducidad: </w:t>
            </w:r>
          </w:p>
        </w:tc>
        <w:tc>
          <w:tcPr>
            <w:tcW w:w="3919" w:type="pct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</w:p>
        </w:tc>
      </w:tr>
    </w:tbl>
    <w:p w:rsidR="00D13130" w:rsidRPr="00D13130" w:rsidRDefault="00D13130" w:rsidP="00D13130">
      <w:pPr>
        <w:spacing w:before="0" w:after="0" w:line="240" w:lineRule="auto"/>
        <w:rPr>
          <w:rFonts w:ascii="Arial Narrow" w:eastAsia="Times New Roman" w:hAnsi="Arial Narrow" w:cs="Times New Roman"/>
          <w:sz w:val="22"/>
          <w:lang w:eastAsia="es-ES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410"/>
        <w:gridCol w:w="8080"/>
      </w:tblGrid>
      <w:tr w:rsidR="00D13130" w:rsidRPr="00D13130" w:rsidTr="00872B66">
        <w:trPr>
          <w:jc w:val="center"/>
        </w:trPr>
        <w:tc>
          <w:tcPr>
            <w:tcW w:w="241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Publicidad dirigida a:</w:t>
            </w:r>
          </w:p>
        </w:tc>
        <w:tc>
          <w:tcPr>
            <w:tcW w:w="8080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Arial"/>
                <w:sz w:val="22"/>
                <w:lang w:eastAsia="es-ES"/>
              </w:rPr>
            </w:pPr>
          </w:p>
        </w:tc>
      </w:tr>
    </w:tbl>
    <w:p w:rsidR="00DC2A86" w:rsidRDefault="00DC2A86" w:rsidP="00D13130">
      <w:pPr>
        <w:spacing w:before="0" w:after="0" w:line="240" w:lineRule="auto"/>
        <w:rPr>
          <w:rFonts w:ascii="Arial Narrow" w:eastAsia="Times New Roman" w:hAnsi="Arial Narrow" w:cs="Times New Roman"/>
          <w:sz w:val="22"/>
          <w:szCs w:val="24"/>
          <w:lang w:eastAsia="es-ES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3544"/>
        <w:gridCol w:w="6946"/>
      </w:tblGrid>
      <w:tr w:rsidR="00D13130" w:rsidRPr="00D13130" w:rsidTr="003C23F0">
        <w:trPr>
          <w:trHeight w:val="235"/>
          <w:jc w:val="center"/>
        </w:trPr>
        <w:tc>
          <w:tcPr>
            <w:tcW w:w="3544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Fecha de emisión del Registro Sanitario:</w:t>
            </w:r>
          </w:p>
        </w:tc>
        <w:tc>
          <w:tcPr>
            <w:tcW w:w="6946" w:type="dxa"/>
          </w:tcPr>
          <w:p w:rsidR="00D13130" w:rsidRPr="00D13130" w:rsidRDefault="00E4306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sz w:val="22"/>
                <w:lang w:eastAsia="es-ES"/>
              </w:rPr>
              <w:t>ES LA FECHA EN LA CUAL SE EMITIÓ EL REGISTRO SANITARIO. SE UTILIZA CUANDO EL TRÁMITE A RESOLVER ES UNA MODIFICACIÓN.</w:t>
            </w:r>
          </w:p>
        </w:tc>
      </w:tr>
      <w:tr w:rsidR="00D13130" w:rsidRPr="00D13130" w:rsidTr="003C23F0">
        <w:trPr>
          <w:trHeight w:val="235"/>
          <w:jc w:val="center"/>
        </w:trPr>
        <w:tc>
          <w:tcPr>
            <w:tcW w:w="3544" w:type="dxa"/>
            <w:hideMark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Fecha de emisión:</w:t>
            </w:r>
          </w:p>
        </w:tc>
        <w:tc>
          <w:tcPr>
            <w:tcW w:w="6946" w:type="dxa"/>
            <w:hideMark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2"/>
                <w:lang w:eastAsia="es-ES"/>
              </w:rPr>
            </w:pPr>
          </w:p>
        </w:tc>
      </w:tr>
      <w:tr w:rsidR="00D13130" w:rsidRPr="00D13130" w:rsidTr="003C23F0">
        <w:trPr>
          <w:trHeight w:val="235"/>
          <w:jc w:val="center"/>
        </w:trPr>
        <w:tc>
          <w:tcPr>
            <w:tcW w:w="3544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2"/>
                <w:lang w:eastAsia="es-ES"/>
              </w:rPr>
            </w:pPr>
            <w:r w:rsidRPr="00D13130">
              <w:rPr>
                <w:rFonts w:ascii="Arial Narrow" w:eastAsia="Times New Roman" w:hAnsi="Arial Narrow" w:cs="Times New Roman"/>
                <w:sz w:val="22"/>
                <w:lang w:eastAsia="es-ES"/>
              </w:rPr>
              <w:t>Fecha de vencimiento:</w:t>
            </w:r>
          </w:p>
        </w:tc>
        <w:tc>
          <w:tcPr>
            <w:tcW w:w="6946" w:type="dxa"/>
          </w:tcPr>
          <w:p w:rsidR="00D13130" w:rsidRPr="00D13130" w:rsidRDefault="00D13130" w:rsidP="00D13130">
            <w:pPr>
              <w:spacing w:before="0" w:after="120" w:line="240" w:lineRule="auto"/>
              <w:rPr>
                <w:rFonts w:ascii="Arial Narrow" w:eastAsia="Times New Roman" w:hAnsi="Arial Narrow" w:cs="Times New Roman"/>
                <w:sz w:val="22"/>
                <w:lang w:eastAsia="es-ES"/>
              </w:rPr>
            </w:pPr>
          </w:p>
        </w:tc>
      </w:tr>
    </w:tbl>
    <w:p w:rsidR="00CE7130" w:rsidRDefault="00CE7130" w:rsidP="00DC2A86">
      <w:pPr>
        <w:rPr>
          <w:rFonts w:ascii="Montserrat" w:hAnsi="Montserrat"/>
        </w:rPr>
      </w:pPr>
    </w:p>
    <w:sectPr w:rsidR="00CE7130" w:rsidSect="00E362B1">
      <w:headerReference w:type="default" r:id="rId7"/>
      <w:footerReference w:type="default" r:id="rId8"/>
      <w:pgSz w:w="15840" w:h="12240" w:orient="landscape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3B" w:rsidRDefault="00DC673B" w:rsidP="005F2AD1">
      <w:pPr>
        <w:spacing w:before="0" w:after="0" w:line="240" w:lineRule="auto"/>
      </w:pPr>
      <w:r>
        <w:separator/>
      </w:r>
    </w:p>
  </w:endnote>
  <w:endnote w:type="continuationSeparator" w:id="0">
    <w:p w:rsidR="00DC673B" w:rsidRDefault="00DC673B" w:rsidP="005F2A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54" w:rsidRDefault="00A30D54" w:rsidP="00A30D54">
    <w:pPr>
      <w:pStyle w:val="Encabezado"/>
      <w:rPr>
        <w:color w:val="0000FF"/>
      </w:rPr>
    </w:pPr>
    <w:r w:rsidRPr="00602560">
      <w:rPr>
        <w:color w:val="0000FF"/>
      </w:rPr>
      <w:t>Eliminar información en azul (Información ejemplificadora o de referencia)</w:t>
    </w:r>
    <w:r w:rsidRPr="00A30D54">
      <w:rPr>
        <w:rFonts w:ascii="Times New Roman" w:hAnsi="Times New Roman"/>
        <w:noProof/>
        <w:color w:val="807F83"/>
        <w:sz w:val="18"/>
        <w:szCs w:val="18"/>
        <w:u w:color="807F83"/>
      </w:rPr>
      <w:t xml:space="preserve"> </w:t>
    </w:r>
  </w:p>
  <w:p w:rsidR="00A30D54" w:rsidRPr="00EC6F57" w:rsidRDefault="00A30D54" w:rsidP="00A30D54">
    <w:pPr>
      <w:pStyle w:val="Encabezado"/>
      <w:rPr>
        <w:color w:val="FF0000"/>
      </w:rPr>
    </w:pPr>
    <w:r>
      <w:rPr>
        <w:color w:val="FF0000"/>
      </w:rPr>
      <w:t>En rojo rubros a llenar por</w:t>
    </w:r>
    <w:r w:rsidRPr="00EC6F57">
      <w:rPr>
        <w:color w:val="FF0000"/>
      </w:rPr>
      <w:t xml:space="preserve"> COFEPRIS</w:t>
    </w:r>
  </w:p>
  <w:p w:rsidR="00A30D54" w:rsidRDefault="008252DF" w:rsidP="008252DF">
    <w:pPr>
      <w:pStyle w:val="Piedepgina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E51BF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E51BF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3B" w:rsidRDefault="00DC673B" w:rsidP="005F2AD1">
      <w:pPr>
        <w:spacing w:before="0" w:after="0" w:line="240" w:lineRule="auto"/>
      </w:pPr>
      <w:r>
        <w:separator/>
      </w:r>
    </w:p>
  </w:footnote>
  <w:footnote w:type="continuationSeparator" w:id="0">
    <w:p w:rsidR="00DC673B" w:rsidRDefault="00DC673B" w:rsidP="005F2A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54" w:rsidRDefault="00582046">
    <w:pPr>
      <w:pStyle w:val="Encabezado"/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7838D600" wp14:editId="3776A3FA">
          <wp:simplePos x="0" y="0"/>
          <wp:positionH relativeFrom="column">
            <wp:posOffset>-695325</wp:posOffset>
          </wp:positionH>
          <wp:positionV relativeFrom="paragraph">
            <wp:posOffset>-553085</wp:posOffset>
          </wp:positionV>
          <wp:extent cx="7784753" cy="1136822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398" t="2632" r="-811" b="86107"/>
                  <a:stretch/>
                </pic:blipFill>
                <pic:spPr bwMode="auto">
                  <a:xfrm>
                    <a:off x="0" y="0"/>
                    <a:ext cx="7784753" cy="11368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49"/>
    <w:rsid w:val="000112D7"/>
    <w:rsid w:val="00033A2F"/>
    <w:rsid w:val="00037AD8"/>
    <w:rsid w:val="00056854"/>
    <w:rsid w:val="00065408"/>
    <w:rsid w:val="00073B1D"/>
    <w:rsid w:val="000A0D3B"/>
    <w:rsid w:val="000A6C40"/>
    <w:rsid w:val="000F4173"/>
    <w:rsid w:val="001057E1"/>
    <w:rsid w:val="001214B9"/>
    <w:rsid w:val="00141A82"/>
    <w:rsid w:val="00142550"/>
    <w:rsid w:val="001546F1"/>
    <w:rsid w:val="00154940"/>
    <w:rsid w:val="001A13E2"/>
    <w:rsid w:val="001A1CE8"/>
    <w:rsid w:val="001A3357"/>
    <w:rsid w:val="001D7FDA"/>
    <w:rsid w:val="001E032C"/>
    <w:rsid w:val="001E4AC2"/>
    <w:rsid w:val="001F1D89"/>
    <w:rsid w:val="001F690F"/>
    <w:rsid w:val="00252FFD"/>
    <w:rsid w:val="0026382B"/>
    <w:rsid w:val="002808A6"/>
    <w:rsid w:val="00293A7F"/>
    <w:rsid w:val="00296A72"/>
    <w:rsid w:val="002A1670"/>
    <w:rsid w:val="002C0CA9"/>
    <w:rsid w:val="0031363A"/>
    <w:rsid w:val="00317353"/>
    <w:rsid w:val="003526C0"/>
    <w:rsid w:val="00380C9E"/>
    <w:rsid w:val="003C23F0"/>
    <w:rsid w:val="003C2E81"/>
    <w:rsid w:val="003D7839"/>
    <w:rsid w:val="003F6AD8"/>
    <w:rsid w:val="00414776"/>
    <w:rsid w:val="00420D65"/>
    <w:rsid w:val="00474542"/>
    <w:rsid w:val="004B3411"/>
    <w:rsid w:val="004D0BEC"/>
    <w:rsid w:val="004D798B"/>
    <w:rsid w:val="004E7193"/>
    <w:rsid w:val="00510E40"/>
    <w:rsid w:val="0053398F"/>
    <w:rsid w:val="00561DAD"/>
    <w:rsid w:val="00570F43"/>
    <w:rsid w:val="00582046"/>
    <w:rsid w:val="005A6D47"/>
    <w:rsid w:val="005E2C25"/>
    <w:rsid w:val="005F13E8"/>
    <w:rsid w:val="005F2636"/>
    <w:rsid w:val="005F2AD1"/>
    <w:rsid w:val="005F4F9B"/>
    <w:rsid w:val="00602560"/>
    <w:rsid w:val="0061696C"/>
    <w:rsid w:val="00634B21"/>
    <w:rsid w:val="007401EA"/>
    <w:rsid w:val="00774205"/>
    <w:rsid w:val="00796233"/>
    <w:rsid w:val="007A4137"/>
    <w:rsid w:val="007D4897"/>
    <w:rsid w:val="00800335"/>
    <w:rsid w:val="00801686"/>
    <w:rsid w:val="00814D65"/>
    <w:rsid w:val="008252DF"/>
    <w:rsid w:val="00840D56"/>
    <w:rsid w:val="00872B66"/>
    <w:rsid w:val="0087658B"/>
    <w:rsid w:val="0097369D"/>
    <w:rsid w:val="009E79D0"/>
    <w:rsid w:val="00A30D17"/>
    <w:rsid w:val="00A30D54"/>
    <w:rsid w:val="00A50F04"/>
    <w:rsid w:val="00A85CF3"/>
    <w:rsid w:val="00A87DBA"/>
    <w:rsid w:val="00A950AC"/>
    <w:rsid w:val="00AA3C54"/>
    <w:rsid w:val="00AA4192"/>
    <w:rsid w:val="00AA791E"/>
    <w:rsid w:val="00AB2479"/>
    <w:rsid w:val="00AD5E70"/>
    <w:rsid w:val="00AF519B"/>
    <w:rsid w:val="00B14992"/>
    <w:rsid w:val="00B7777E"/>
    <w:rsid w:val="00B77DBD"/>
    <w:rsid w:val="00B834BE"/>
    <w:rsid w:val="00B86C5B"/>
    <w:rsid w:val="00B97034"/>
    <w:rsid w:val="00C1629E"/>
    <w:rsid w:val="00C2043E"/>
    <w:rsid w:val="00C36D87"/>
    <w:rsid w:val="00C71BA8"/>
    <w:rsid w:val="00CB6BD0"/>
    <w:rsid w:val="00CD1CFE"/>
    <w:rsid w:val="00CD598E"/>
    <w:rsid w:val="00CE7130"/>
    <w:rsid w:val="00D04FA5"/>
    <w:rsid w:val="00D13130"/>
    <w:rsid w:val="00D202AF"/>
    <w:rsid w:val="00D35EC1"/>
    <w:rsid w:val="00D93C2E"/>
    <w:rsid w:val="00DA1395"/>
    <w:rsid w:val="00DA1834"/>
    <w:rsid w:val="00DB65B9"/>
    <w:rsid w:val="00DC2A86"/>
    <w:rsid w:val="00DC673B"/>
    <w:rsid w:val="00DE51BF"/>
    <w:rsid w:val="00E362B1"/>
    <w:rsid w:val="00E43060"/>
    <w:rsid w:val="00E831E6"/>
    <w:rsid w:val="00E84D51"/>
    <w:rsid w:val="00E93BBC"/>
    <w:rsid w:val="00EC424B"/>
    <w:rsid w:val="00EC6F57"/>
    <w:rsid w:val="00EE035F"/>
    <w:rsid w:val="00F9548E"/>
    <w:rsid w:val="00F96C8C"/>
    <w:rsid w:val="00FC12AA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AA9EF35-725F-4FE9-815A-08AD7D36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49"/>
    <w:pPr>
      <w:spacing w:before="40" w:after="40"/>
      <w:jc w:val="both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D5F4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F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F4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80C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0C9E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0C9E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0C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0C9E"/>
    <w:rPr>
      <w:rFonts w:ascii="Arial" w:hAnsi="Arial"/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5F2AD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F2AD1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F2AD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AD1"/>
    <w:rPr>
      <w:rFonts w:ascii="Arial" w:hAnsi="Arial"/>
      <w:sz w:val="20"/>
    </w:rPr>
  </w:style>
  <w:style w:type="table" w:styleId="Cuadrculadetablaclara">
    <w:name w:val="Grid Table Light"/>
    <w:basedOn w:val="Tablanormal"/>
    <w:uiPriority w:val="40"/>
    <w:rsid w:val="00A30D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0C36-EE8C-43DA-839F-C7C256C8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Nery Paredes</dc:creator>
  <cp:lastModifiedBy>Marlene Anaid Vilchis Leaños</cp:lastModifiedBy>
  <cp:revision>2</cp:revision>
  <cp:lastPrinted>2022-07-01T16:56:00Z</cp:lastPrinted>
  <dcterms:created xsi:type="dcterms:W3CDTF">2022-10-17T17:28:00Z</dcterms:created>
  <dcterms:modified xsi:type="dcterms:W3CDTF">2022-10-17T17:28:00Z</dcterms:modified>
</cp:coreProperties>
</file>