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F198" w14:textId="52CB77E6" w:rsidR="00233C97" w:rsidRDefault="00233C97" w:rsidP="00233C97">
      <w:pPr>
        <w:shd w:val="clear" w:color="auto" w:fill="FFFFFF"/>
        <w:spacing w:after="225" w:line="240" w:lineRule="auto"/>
        <w:jc w:val="right"/>
        <w:rPr>
          <w:rFonts w:ascii="Monserrat" w:eastAsia="Times New Roman" w:hAnsi="Monserrat" w:cs="Arial"/>
          <w:color w:val="262626" w:themeColor="text1" w:themeTint="D9"/>
          <w:sz w:val="24"/>
          <w:lang w:eastAsia="es-ES_tradnl"/>
        </w:rPr>
      </w:pPr>
      <w:r w:rsidRPr="003E4212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8F0B" wp14:editId="12EB0AFC">
                <wp:simplePos x="0" y="0"/>
                <wp:positionH relativeFrom="margin">
                  <wp:posOffset>3042285</wp:posOffset>
                </wp:positionH>
                <wp:positionV relativeFrom="paragraph">
                  <wp:posOffset>-662940</wp:posOffset>
                </wp:positionV>
                <wp:extent cx="5154930" cy="65278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93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CA452" w14:textId="5E4C9F85" w:rsidR="00233C97" w:rsidRPr="00033F2C" w:rsidRDefault="00233C97" w:rsidP="00233C97">
                            <w:pPr>
                              <w:shd w:val="clear" w:color="auto" w:fill="FFFFFF"/>
                              <w:spacing w:after="225" w:line="240" w:lineRule="auto"/>
                              <w:jc w:val="right"/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</w:pPr>
                            <w:r w:rsidRPr="00033F2C">
                              <w:rPr>
                                <w:rFonts w:ascii="Montserrat" w:hAnsi="Montserrat" w:cs="Arial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33F2C"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  <w:t>GUIA DE ARCHIVO DOCUMENTAL AÑO 202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  <w:t>2</w:t>
                            </w:r>
                          </w:p>
                          <w:p w14:paraId="4968A4AC" w14:textId="02028FDF" w:rsidR="00233C97" w:rsidRPr="00033F2C" w:rsidRDefault="00233C97" w:rsidP="00233C97">
                            <w:pPr>
                              <w:shd w:val="clear" w:color="auto" w:fill="FFFFFF"/>
                              <w:spacing w:after="225" w:line="240" w:lineRule="auto"/>
                              <w:jc w:val="right"/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</w:pPr>
                            <w:r w:rsidRPr="00033F2C"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  <w:t xml:space="preserve"> Ciudad de México, a 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  <w:t>2</w:t>
                            </w:r>
                            <w:r w:rsidR="00056C0A"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  <w:t>7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  <w:color w:val="262626" w:themeColor="text1" w:themeTint="D9"/>
                                <w:sz w:val="24"/>
                                <w:lang w:eastAsia="es-ES_tradnl"/>
                              </w:rPr>
                              <w:t xml:space="preserve"> de enero 2023</w:t>
                            </w:r>
                          </w:p>
                          <w:p w14:paraId="4E822DE1" w14:textId="77777777" w:rsidR="00233C97" w:rsidRPr="004B7F72" w:rsidRDefault="00233C97" w:rsidP="00233C97">
                            <w:pPr>
                              <w:spacing w:after="0" w:line="200" w:lineRule="atLeast"/>
                              <w:jc w:val="right"/>
                              <w:rPr>
                                <w:rFonts w:ascii="Montserrat ExtraBold" w:hAnsi="Montserrat ExtraBold" w:cs="Arial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8F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9.55pt;margin-top:-52.2pt;width:405.9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" filled="f" stroked="f" strokeweight=".5pt">
                <v:textbox>
                  <w:txbxContent>
                    <w:p w14:paraId="18ECA452" w14:textId="5E4C9F85" w:rsidR="00233C97" w:rsidRPr="00033F2C" w:rsidRDefault="00233C97" w:rsidP="00233C97">
                      <w:pPr>
                        <w:shd w:val="clear" w:color="auto" w:fill="FFFFFF"/>
                        <w:spacing w:after="225" w:line="240" w:lineRule="auto"/>
                        <w:jc w:val="right"/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</w:pPr>
                      <w:r w:rsidRPr="00033F2C">
                        <w:rPr>
                          <w:rFonts w:ascii="Montserrat" w:hAnsi="Montserrat" w:cs="Arial"/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33F2C"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  <w:t>GUIA DE ARCHIVO DOCUMENTAL AÑO 202</w:t>
                      </w:r>
                      <w:r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  <w:t>2</w:t>
                      </w:r>
                    </w:p>
                    <w:p w14:paraId="4968A4AC" w14:textId="02028FDF" w:rsidR="00233C97" w:rsidRPr="00033F2C" w:rsidRDefault="00233C97" w:rsidP="00233C97">
                      <w:pPr>
                        <w:shd w:val="clear" w:color="auto" w:fill="FFFFFF"/>
                        <w:spacing w:after="225" w:line="240" w:lineRule="auto"/>
                        <w:jc w:val="right"/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</w:pPr>
                      <w:r w:rsidRPr="00033F2C"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  <w:t xml:space="preserve"> Ciudad de México, a </w:t>
                      </w:r>
                      <w:r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  <w:t>2</w:t>
                      </w:r>
                      <w:r w:rsidR="00056C0A"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  <w:t>7</w:t>
                      </w:r>
                      <w:r>
                        <w:rPr>
                          <w:rFonts w:ascii="Montserrat" w:eastAsia="Times New Roman" w:hAnsi="Montserrat" w:cs="Arial"/>
                          <w:b/>
                          <w:color w:val="262626" w:themeColor="text1" w:themeTint="D9"/>
                          <w:sz w:val="24"/>
                          <w:lang w:eastAsia="es-ES_tradnl"/>
                        </w:rPr>
                        <w:t xml:space="preserve"> de enero 2023</w:t>
                      </w:r>
                    </w:p>
                    <w:p w14:paraId="4E822DE1" w14:textId="77777777" w:rsidR="00233C97" w:rsidRPr="004B7F72" w:rsidRDefault="00233C97" w:rsidP="00233C97">
                      <w:pPr>
                        <w:spacing w:after="0" w:line="200" w:lineRule="atLeast"/>
                        <w:jc w:val="right"/>
                        <w:rPr>
                          <w:rFonts w:ascii="Montserrat ExtraBold" w:hAnsi="Montserrat ExtraBold" w:cs="Arial"/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4"/>
      </w:tblGrid>
      <w:tr w:rsidR="00233C97" w:rsidRPr="00033F2C" w14:paraId="1E8065A9" w14:textId="77777777" w:rsidTr="00D8722D">
        <w:trPr>
          <w:trHeight w:val="237"/>
        </w:trPr>
        <w:tc>
          <w:tcPr>
            <w:tcW w:w="13184" w:type="dxa"/>
            <w:shd w:val="clear" w:color="auto" w:fill="auto"/>
            <w:noWrap/>
            <w:vAlign w:val="center"/>
            <w:hideMark/>
          </w:tcPr>
          <w:p w14:paraId="69A949C8" w14:textId="0A09A962" w:rsidR="00233C97" w:rsidRPr="00033F2C" w:rsidRDefault="00233C97" w:rsidP="00D8722D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Área de identificación</w:t>
            </w:r>
            <w:r w:rsidRPr="00033F2C"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64400A"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  <w:t>Archivo General de la Nación (AGN)</w:t>
            </w:r>
          </w:p>
        </w:tc>
      </w:tr>
      <w:tr w:rsidR="00233C97" w:rsidRPr="00033F2C" w14:paraId="35EF2FED" w14:textId="77777777" w:rsidTr="00D8722D">
        <w:trPr>
          <w:trHeight w:val="237"/>
        </w:trPr>
        <w:tc>
          <w:tcPr>
            <w:tcW w:w="13184" w:type="dxa"/>
            <w:shd w:val="clear" w:color="auto" w:fill="auto"/>
            <w:vAlign w:val="center"/>
            <w:hideMark/>
          </w:tcPr>
          <w:p w14:paraId="3EC8BC5E" w14:textId="469235AC" w:rsidR="00233C97" w:rsidRPr="008E3539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8E3539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Unidad Administrativa: </w:t>
            </w:r>
            <w:r w:rsidR="0064400A" w:rsidRP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Dirección </w:t>
            </w:r>
            <w:r w:rsid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d</w:t>
            </w:r>
            <w:r w:rsidR="0064400A" w:rsidRP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e Tecnologías de la Información y Comunicacione</w:t>
            </w:r>
            <w:r w:rsid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s (DTIC)</w:t>
            </w:r>
          </w:p>
        </w:tc>
      </w:tr>
      <w:tr w:rsidR="00233C97" w:rsidRPr="00033F2C" w14:paraId="266ED720" w14:textId="77777777" w:rsidTr="00D8722D">
        <w:trPr>
          <w:trHeight w:val="237"/>
        </w:trPr>
        <w:tc>
          <w:tcPr>
            <w:tcW w:w="13184" w:type="dxa"/>
            <w:shd w:val="clear" w:color="auto" w:fill="auto"/>
            <w:vAlign w:val="center"/>
            <w:hideMark/>
          </w:tcPr>
          <w:p w14:paraId="340E5F68" w14:textId="29DA6315" w:rsidR="00233C97" w:rsidRPr="00033F2C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Nombre del titular: </w:t>
            </w:r>
            <w:r w:rsid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Mtro. Luis Jaime González Pliego Saldaña</w:t>
            </w:r>
          </w:p>
        </w:tc>
      </w:tr>
      <w:tr w:rsidR="00233C97" w:rsidRPr="00033F2C" w14:paraId="74BFA0D6" w14:textId="77777777" w:rsidTr="00D8722D">
        <w:trPr>
          <w:trHeight w:val="237"/>
        </w:trPr>
        <w:tc>
          <w:tcPr>
            <w:tcW w:w="13184" w:type="dxa"/>
            <w:shd w:val="clear" w:color="auto" w:fill="auto"/>
            <w:vAlign w:val="center"/>
            <w:hideMark/>
          </w:tcPr>
          <w:p w14:paraId="053F9EE6" w14:textId="2529BE53" w:rsidR="00233C97" w:rsidRPr="00033F2C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Cargo:  </w:t>
            </w:r>
            <w:r w:rsid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director </w:t>
            </w:r>
            <w:r w:rsidR="0064400A" w:rsidRP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de Tecnologías de la Información y Comunicaciones  </w:t>
            </w:r>
          </w:p>
        </w:tc>
      </w:tr>
      <w:tr w:rsidR="00233C97" w:rsidRPr="00033F2C" w14:paraId="2F519B29" w14:textId="77777777" w:rsidTr="00D8722D">
        <w:trPr>
          <w:trHeight w:val="462"/>
        </w:trPr>
        <w:tc>
          <w:tcPr>
            <w:tcW w:w="13184" w:type="dxa"/>
            <w:shd w:val="clear" w:color="auto" w:fill="auto"/>
            <w:vAlign w:val="center"/>
            <w:hideMark/>
          </w:tcPr>
          <w:p w14:paraId="768A364A" w14:textId="77777777" w:rsidR="00233C97" w:rsidRPr="00033F2C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Domicilio: Av. Eduardo Molina Núm. 113 Col. Penitenciaria, Alcaldía Venustiano Carranza, Ciudad de México, C.P. 15280</w:t>
            </w:r>
          </w:p>
        </w:tc>
      </w:tr>
      <w:tr w:rsidR="00233C97" w:rsidRPr="00033F2C" w14:paraId="4DEEBAD9" w14:textId="77777777" w:rsidTr="00D8722D">
        <w:trPr>
          <w:trHeight w:val="237"/>
        </w:trPr>
        <w:tc>
          <w:tcPr>
            <w:tcW w:w="13184" w:type="dxa"/>
            <w:shd w:val="clear" w:color="auto" w:fill="auto"/>
            <w:vAlign w:val="center"/>
            <w:hideMark/>
          </w:tcPr>
          <w:p w14:paraId="68BA4B7C" w14:textId="77777777" w:rsidR="00233C97" w:rsidRPr="00033F2C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Teléfono: 51339900 ext. </w:t>
            </w: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19301</w:t>
            </w:r>
          </w:p>
        </w:tc>
      </w:tr>
      <w:tr w:rsidR="00233C97" w:rsidRPr="00033F2C" w14:paraId="6D8E3A30" w14:textId="77777777" w:rsidTr="00D8722D">
        <w:trPr>
          <w:trHeight w:val="237"/>
        </w:trPr>
        <w:tc>
          <w:tcPr>
            <w:tcW w:w="13184" w:type="dxa"/>
            <w:shd w:val="clear" w:color="auto" w:fill="auto"/>
            <w:vAlign w:val="center"/>
            <w:hideMark/>
          </w:tcPr>
          <w:p w14:paraId="5A82F8C3" w14:textId="41B6325E" w:rsidR="00233C97" w:rsidRPr="003065E1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Correo electrónico:</w:t>
            </w:r>
            <w:r w:rsidR="0064400A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 lgonzalezp@agn.gob.mx</w:t>
            </w:r>
          </w:p>
        </w:tc>
      </w:tr>
    </w:tbl>
    <w:p w14:paraId="045B2C1E" w14:textId="77777777" w:rsidR="00233C97" w:rsidRPr="00EE49C6" w:rsidRDefault="00233C97" w:rsidP="00233C97">
      <w:pPr>
        <w:rPr>
          <w:sz w:val="16"/>
          <w:szCs w:val="16"/>
        </w:rPr>
      </w:pPr>
    </w:p>
    <w:tbl>
      <w:tblPr>
        <w:tblW w:w="13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1"/>
        <w:gridCol w:w="6434"/>
        <w:gridCol w:w="1418"/>
        <w:gridCol w:w="1692"/>
        <w:gridCol w:w="9"/>
        <w:gridCol w:w="1985"/>
      </w:tblGrid>
      <w:tr w:rsidR="00233C97" w:rsidRPr="00033F2C" w14:paraId="0B6DBAD8" w14:textId="77777777" w:rsidTr="00056C0A">
        <w:trPr>
          <w:trHeight w:val="237"/>
        </w:trPr>
        <w:tc>
          <w:tcPr>
            <w:tcW w:w="13184" w:type="dxa"/>
            <w:gridSpan w:val="7"/>
            <w:shd w:val="clear" w:color="auto" w:fill="auto"/>
            <w:noWrap/>
            <w:vAlign w:val="center"/>
            <w:hideMark/>
          </w:tcPr>
          <w:p w14:paraId="38B824EF" w14:textId="77777777" w:rsidR="00233C97" w:rsidRPr="00033F2C" w:rsidRDefault="00233C97" w:rsidP="00D8722D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Área de contexto y contenido </w:t>
            </w:r>
          </w:p>
        </w:tc>
      </w:tr>
      <w:tr w:rsidR="00233C97" w:rsidRPr="00033F2C" w14:paraId="6F91A9ED" w14:textId="77777777" w:rsidTr="00056C0A">
        <w:trPr>
          <w:trHeight w:val="237"/>
        </w:trPr>
        <w:tc>
          <w:tcPr>
            <w:tcW w:w="13184" w:type="dxa"/>
            <w:gridSpan w:val="7"/>
            <w:shd w:val="clear" w:color="auto" w:fill="auto"/>
            <w:vAlign w:val="center"/>
            <w:hideMark/>
          </w:tcPr>
          <w:p w14:paraId="0BA5B807" w14:textId="77777777" w:rsidR="00233C97" w:rsidRPr="00033F2C" w:rsidRDefault="00233C97" w:rsidP="00D8722D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Archivo: TRÁMITE</w:t>
            </w:r>
          </w:p>
        </w:tc>
      </w:tr>
      <w:tr w:rsidR="00233C97" w:rsidRPr="00033F2C" w14:paraId="64D875BE" w14:textId="77777777" w:rsidTr="00056C0A">
        <w:trPr>
          <w:trHeight w:val="237"/>
        </w:trPr>
        <w:tc>
          <w:tcPr>
            <w:tcW w:w="13184" w:type="dxa"/>
            <w:gridSpan w:val="7"/>
            <w:shd w:val="clear" w:color="auto" w:fill="auto"/>
            <w:vAlign w:val="center"/>
            <w:hideMark/>
          </w:tcPr>
          <w:p w14:paraId="4230CA94" w14:textId="5AFCE122" w:rsidR="00233C97" w:rsidRPr="00033F2C" w:rsidRDefault="00233C97" w:rsidP="00D8722D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Área generadora: Dirección </w:t>
            </w:r>
            <w:r w:rsidR="0064400A" w:rsidRPr="0064400A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de Tecnologías de la Información y Comunicaciones  </w:t>
            </w:r>
          </w:p>
        </w:tc>
      </w:tr>
      <w:tr w:rsidR="00233C97" w:rsidRPr="00033F2C" w14:paraId="63EAE8DC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C07" w14:textId="77777777" w:rsidR="00233C97" w:rsidRPr="00033F2C" w:rsidRDefault="00233C97" w:rsidP="00D8722D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Fondo: AGN</w:t>
            </w:r>
          </w:p>
        </w:tc>
      </w:tr>
      <w:tr w:rsidR="00233C97" w:rsidRPr="00033F2C" w14:paraId="42282D05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47A" w14:textId="1BF9A205" w:rsidR="00233C97" w:rsidRPr="00033F2C" w:rsidRDefault="00233C97" w:rsidP="00D8722D">
            <w:pPr>
              <w:shd w:val="clear" w:color="auto" w:fill="FFFFFF"/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Sección: </w:t>
            </w:r>
            <w:r w:rsidR="0064400A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8C</w:t>
            </w:r>
          </w:p>
        </w:tc>
      </w:tr>
      <w:tr w:rsidR="00233C97" w:rsidRPr="00033F2C" w14:paraId="752B0F67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459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Serie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168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Descripción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9AB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Años Extremos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227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Volumen / Expedientes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260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Ubicación Física</w:t>
            </w:r>
          </w:p>
        </w:tc>
      </w:tr>
      <w:tr w:rsidR="00233C97" w:rsidRPr="00033F2C" w14:paraId="363720C6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DD27" w14:textId="6960EECE" w:rsidR="00233C97" w:rsidRPr="00033F2C" w:rsidRDefault="0064400A" w:rsidP="006440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lang w:eastAsia="es-MX"/>
              </w:rPr>
              <w:t>3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907" w14:textId="6E39116B" w:rsidR="00233C97" w:rsidRPr="00033F2C" w:rsidRDefault="0064400A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Normatividad Tecnológica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C6F" w14:textId="6BAD50DB" w:rsidR="00233C97" w:rsidRPr="00033F2C" w:rsidRDefault="0064400A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D5AF" w14:textId="7303E3C8" w:rsidR="00233C97" w:rsidRPr="00033F2C" w:rsidRDefault="0064400A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81FA" w14:textId="1A185D21" w:rsidR="00233C97" w:rsidRPr="00033F2C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6A561E" w:rsidRPr="00033F2C" w14:paraId="7740B135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88B" w14:textId="36BE6650" w:rsidR="006A561E" w:rsidRDefault="006A561E" w:rsidP="006440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lang w:eastAsia="es-MX"/>
              </w:rPr>
              <w:t>4.3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22D" w14:textId="25CB7450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Parque Informático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FE7B" w14:textId="20488682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– 2023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8F1F" w14:textId="195CF9A1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7B51" w14:textId="5BF95811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6A561E" w:rsidRPr="00033F2C" w14:paraId="3CCB0296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CA9" w14:textId="1FD801EC" w:rsidR="006A561E" w:rsidRDefault="006A561E" w:rsidP="006440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lang w:eastAsia="es-MX"/>
              </w:rPr>
              <w:t>11.3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9A6F" w14:textId="6B4B7489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Sistemas Internos Institucionales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6266" w14:textId="79490582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– 2023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73C" w14:textId="104C3867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1D04" w14:textId="089CDE55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6A561E" w:rsidRPr="00033F2C" w14:paraId="4F7812CB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4D0" w14:textId="7E694968" w:rsidR="006A561E" w:rsidRDefault="006A561E" w:rsidP="006440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lang w:eastAsia="es-MX"/>
              </w:rPr>
              <w:t>15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0CA" w14:textId="6EB113E1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Programas y Proyectos Informáticos y de Servicios de Información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AC30" w14:textId="72A39553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6902" w14:textId="1A5493A1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34B6" w14:textId="210FF8B2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6A561E" w:rsidRPr="00033F2C" w14:paraId="739CEE6D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8097" w14:textId="359525D6" w:rsidR="006A561E" w:rsidRDefault="006A561E" w:rsidP="006440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lang w:eastAsia="es-MX"/>
              </w:rPr>
              <w:lastRenderedPageBreak/>
              <w:t>25.1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3C2" w14:textId="67AB0BCE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Proyectos de Digitalización Externos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898A" w14:textId="5BAE8300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– 2023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5896" w14:textId="5CA00D08" w:rsid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4A14" w14:textId="4D903996" w:rsidR="006A561E" w:rsidRPr="006A561E" w:rsidRDefault="006A561E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6A561E" w:rsidRPr="00033F2C" w14:paraId="0E871631" w14:textId="77777777" w:rsidTr="00056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03D0" w14:textId="2236ACE9" w:rsidR="006A561E" w:rsidRDefault="006A561E" w:rsidP="006A56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lang w:eastAsia="es-MX"/>
              </w:rPr>
              <w:t>25.2</w:t>
            </w:r>
          </w:p>
        </w:tc>
        <w:tc>
          <w:tcPr>
            <w:tcW w:w="6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3821" w14:textId="390A2A38" w:rsidR="006A561E" w:rsidRDefault="006A561E" w:rsidP="006A561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Atención a Solicitudes Internas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FD3C" w14:textId="3F979409" w:rsidR="006A561E" w:rsidRDefault="006A561E" w:rsidP="006A561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– 2023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F04B" w14:textId="0320C719" w:rsidR="006A561E" w:rsidRDefault="006A561E" w:rsidP="006A561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2CB5" w14:textId="2AAF3D40" w:rsidR="006A561E" w:rsidRPr="006A561E" w:rsidRDefault="006A561E" w:rsidP="006A561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233C97" w:rsidRPr="00033F2C" w14:paraId="6AA5065E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144F" w14:textId="77777777" w:rsidR="00233C97" w:rsidRPr="00033F2C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Fondo: AGN</w:t>
            </w:r>
          </w:p>
        </w:tc>
      </w:tr>
      <w:tr w:rsidR="00233C97" w:rsidRPr="00033F2C" w14:paraId="0451C114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4519" w14:textId="4B5C799A" w:rsidR="00233C97" w:rsidRPr="00033F2C" w:rsidRDefault="00233C97" w:rsidP="00D8722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Sección: </w:t>
            </w:r>
            <w:r w:rsidR="00050D61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 4C</w:t>
            </w:r>
          </w:p>
        </w:tc>
      </w:tr>
      <w:tr w:rsidR="00233C97" w:rsidRPr="00033F2C" w14:paraId="2ECF9832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2E9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Serie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C04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836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Años Extremos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286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Volumen / Expedientes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6C0" w14:textId="77777777" w:rsidR="00233C97" w:rsidRPr="00033F2C" w:rsidRDefault="00233C97" w:rsidP="00D8722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Ubicación Física</w:t>
            </w:r>
          </w:p>
        </w:tc>
      </w:tr>
      <w:tr w:rsidR="00050D61" w:rsidRPr="00033F2C" w14:paraId="2D6F332C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EC91" w14:textId="3DF2500E" w:rsidR="00050D61" w:rsidRPr="00033F2C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5A68" w14:textId="112D2427" w:rsidR="00050D61" w:rsidRP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 w:rsidRPr="00050D61"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Programas y Proyectos en Materia de Recursos Humanos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188E" w14:textId="5AF784ED" w:rsidR="00050D61" w:rsidRPr="00033F2C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D216" w14:textId="0BD09DA0" w:rsidR="00050D61" w:rsidRPr="00033F2C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8F2" w14:textId="64B36CFC" w:rsidR="00050D61" w:rsidRPr="00033F2C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050D61" w:rsidRPr="00033F2C" w14:paraId="19DC81A2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6B30" w14:textId="08259D6A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11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F405" w14:textId="52A6C1FB" w:rsidR="00050D61" w:rsidRP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Estímulos y Recompensas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26A7" w14:textId="25178362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AF68" w14:textId="12181E1F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0158" w14:textId="2D9FAFC2" w:rsidR="00050D61" w:rsidRPr="006A561E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050D61" w:rsidRPr="00033F2C" w14:paraId="5C66CBAD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DB07" w14:textId="202F975C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22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8738" w14:textId="209212B0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Capacitación continua y desarrollo profesional del personal de áreas administrativas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237F" w14:textId="02EB9934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 xml:space="preserve">2022 – 2023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2CB" w14:textId="23610582" w:rsidR="00050D61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A6C7" w14:textId="12F5BF97" w:rsidR="00050D61" w:rsidRPr="006A561E" w:rsidRDefault="00050D61" w:rsidP="00050D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050D61" w:rsidRPr="00033F2C" w14:paraId="329DEEF5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6816" w14:textId="77777777" w:rsidR="00050D61" w:rsidRPr="00033F2C" w:rsidRDefault="00050D61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Fondo: AGN</w:t>
            </w:r>
          </w:p>
        </w:tc>
      </w:tr>
      <w:tr w:rsidR="00050D61" w:rsidRPr="00033F2C" w14:paraId="3D75BE79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41C" w14:textId="7D980D49" w:rsidR="00050D61" w:rsidRPr="00033F2C" w:rsidRDefault="00050D61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Sección: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10C</w:t>
            </w:r>
          </w:p>
        </w:tc>
      </w:tr>
      <w:tr w:rsidR="00050D61" w:rsidRPr="00033F2C" w14:paraId="59CDF03D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BCD" w14:textId="4779CB8C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Serie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B20" w14:textId="77777777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ACB" w14:textId="77777777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Años Extremos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46F" w14:textId="77777777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Volumen / Expedientes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C99" w14:textId="77777777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Ubicación Física</w:t>
            </w:r>
          </w:p>
        </w:tc>
      </w:tr>
      <w:tr w:rsidR="00050D61" w:rsidRPr="00033F2C" w14:paraId="1614F667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903" w14:textId="7D238C45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14A9" w14:textId="58771094" w:rsidR="00050D61" w:rsidRPr="00050D61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Auditorias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78CE" w14:textId="77777777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2F67" w14:textId="768DB2F1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87F1" w14:textId="77777777" w:rsidR="00050D61" w:rsidRPr="00033F2C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050D61" w:rsidRPr="00033F2C" w14:paraId="66CD6B4C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9CB1" w14:textId="714A3955" w:rsidR="00050D61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15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2E1" w14:textId="576CDE82" w:rsidR="00050D61" w:rsidRPr="00050D61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Entrega – recepción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471C" w14:textId="77777777" w:rsidR="00050D61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34C" w14:textId="77777777" w:rsidR="00050D61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A8E" w14:textId="77777777" w:rsidR="00050D61" w:rsidRPr="006A561E" w:rsidRDefault="00050D61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5C2AD4" w:rsidRPr="00033F2C" w14:paraId="373F2D3F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50F" w14:textId="77777777" w:rsidR="005C2AD4" w:rsidRPr="00033F2C" w:rsidRDefault="005C2AD4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lastRenderedPageBreak/>
              <w:t>Fondo: AGN</w:t>
            </w:r>
          </w:p>
        </w:tc>
      </w:tr>
      <w:tr w:rsidR="005C2AD4" w:rsidRPr="00033F2C" w14:paraId="57957950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99D7" w14:textId="25921560" w:rsidR="005C2AD4" w:rsidRPr="00033F2C" w:rsidRDefault="005C2AD4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Sección: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12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C</w:t>
            </w:r>
          </w:p>
        </w:tc>
      </w:tr>
      <w:tr w:rsidR="005C2AD4" w:rsidRPr="00033F2C" w14:paraId="1871D7D1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259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Serie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6379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C2D8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Años Extremos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08D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Volumen / Expedientes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106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Ubicación Física</w:t>
            </w:r>
          </w:p>
        </w:tc>
      </w:tr>
      <w:tr w:rsidR="005C2AD4" w:rsidRPr="00033F2C" w14:paraId="2F2FD206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2F16" w14:textId="01F21520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47BE" w14:textId="14346807" w:rsidR="005C2AD4" w:rsidRPr="00050D61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Atención de solicitudes de acceso a la información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1B51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D5B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81B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5C2AD4" w:rsidRPr="00033F2C" w14:paraId="4AFCBB62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00BA" w14:textId="37BA0109" w:rsidR="005C2AD4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C387" w14:textId="40746E8D" w:rsidR="005C2AD4" w:rsidRPr="00050D61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Portal de obligaciones de Transparencia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D15C" w14:textId="77777777" w:rsidR="005C2AD4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C8F" w14:textId="77777777" w:rsidR="005C2AD4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3987" w14:textId="77777777" w:rsidR="005C2AD4" w:rsidRPr="006A561E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5C2AD4" w:rsidRPr="00033F2C" w14:paraId="55BF3EC1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17F" w14:textId="77777777" w:rsidR="005C2AD4" w:rsidRPr="00033F2C" w:rsidRDefault="005C2AD4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Fondo: AGN</w:t>
            </w:r>
          </w:p>
        </w:tc>
      </w:tr>
      <w:tr w:rsidR="005C2AD4" w:rsidRPr="00033F2C" w14:paraId="7674D42D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61B" w14:textId="5209E368" w:rsidR="005C2AD4" w:rsidRPr="00033F2C" w:rsidRDefault="005C2AD4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Sección: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1S</w:t>
            </w:r>
          </w:p>
        </w:tc>
      </w:tr>
      <w:tr w:rsidR="005C2AD4" w:rsidRPr="00033F2C" w14:paraId="42F67187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F4A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Serie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E48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87F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Años Extremos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FE5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Volumen / Expedientes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B346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Ubicación Física</w:t>
            </w:r>
          </w:p>
        </w:tc>
      </w:tr>
      <w:tr w:rsidR="005C2AD4" w:rsidRPr="00033F2C" w14:paraId="682834C1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0D81" w14:textId="712920C5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CFF4" w14:textId="3C84A9E9" w:rsidR="005C2AD4" w:rsidRPr="00050D61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Consejo Nacional de Archivos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7F0F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DDC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1D8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  <w:tr w:rsidR="005C2AD4" w:rsidRPr="00033F2C" w14:paraId="4395FD92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C89" w14:textId="77777777" w:rsidR="005C2AD4" w:rsidRPr="00033F2C" w:rsidRDefault="005C2AD4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Fondo: AGN</w:t>
            </w:r>
          </w:p>
        </w:tc>
      </w:tr>
      <w:tr w:rsidR="005C2AD4" w:rsidRPr="00033F2C" w14:paraId="2AF26312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FCC" w14:textId="766CCFB4" w:rsidR="005C2AD4" w:rsidRPr="00033F2C" w:rsidRDefault="005C2AD4" w:rsidP="00F541B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Sección: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 xml:space="preserve"> </w:t>
            </w: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3S</w:t>
            </w:r>
          </w:p>
        </w:tc>
      </w:tr>
      <w:tr w:rsidR="005C2AD4" w:rsidRPr="00033F2C" w14:paraId="45248C49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7AFD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Serie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065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D48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Años Extremos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7DC9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Volumen / Expedientes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E8F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033F2C"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Ubicación Física</w:t>
            </w:r>
          </w:p>
        </w:tc>
      </w:tr>
      <w:tr w:rsidR="005C2AD4" w:rsidRPr="00033F2C" w14:paraId="4651E5A6" w14:textId="77777777" w:rsidTr="00056C0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9B92" w14:textId="1B9C8CF5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BB8" w14:textId="55A431F5" w:rsidR="005C2AD4" w:rsidRPr="00050D61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</w:pPr>
            <w:r w:rsidRPr="00050D61"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 xml:space="preserve">Programas y Proyectos en Materia de </w:t>
            </w:r>
            <w:r>
              <w:rPr>
                <w:rFonts w:ascii="Montserrat" w:eastAsia="Times New Roman" w:hAnsi="Montserrat" w:cs="Arial"/>
                <w:bCs/>
                <w:color w:val="262626" w:themeColor="text1" w:themeTint="D9"/>
                <w:lang w:eastAsia="es-ES_tradnl"/>
              </w:rPr>
              <w:t>Organización, descripción, conservación y restauración de acervos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86DB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2022 - 2023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E33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FEAC" w14:textId="77777777" w:rsidR="005C2AD4" w:rsidRPr="00033F2C" w:rsidRDefault="005C2AD4" w:rsidP="00F541B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262626" w:themeColor="text1" w:themeTint="D9"/>
                <w:lang w:eastAsia="es-ES_tradnl"/>
              </w:rPr>
            </w:pPr>
            <w:r w:rsidRPr="006A561E">
              <w:rPr>
                <w:rFonts w:ascii="Montserrat" w:eastAsia="Times New Roman" w:hAnsi="Montserrat" w:cs="Arial"/>
                <w:color w:val="262626" w:themeColor="text1" w:themeTint="D9"/>
                <w:lang w:eastAsia="es-ES_tradnl"/>
              </w:rPr>
              <w:t>ARCHIVERO METÁLICO, GAVETA 3. DTIC</w:t>
            </w:r>
          </w:p>
        </w:tc>
      </w:tr>
    </w:tbl>
    <w:p w14:paraId="645F1E00" w14:textId="77777777" w:rsidR="00233C97" w:rsidRPr="00033F2C" w:rsidRDefault="00233C97" w:rsidP="00233C97">
      <w:pPr>
        <w:jc w:val="center"/>
        <w:rPr>
          <w:rFonts w:ascii="Montserrat" w:hAnsi="Montserrat"/>
          <w:b/>
          <w:bCs/>
        </w:rPr>
      </w:pPr>
    </w:p>
    <w:sectPr w:rsidR="00233C97" w:rsidRPr="00033F2C" w:rsidSect="00233C97">
      <w:headerReference w:type="default" r:id="rId7"/>
      <w:footerReference w:type="default" r:id="rId8"/>
      <w:pgSz w:w="15840" w:h="12240" w:orient="landscape"/>
      <w:pgMar w:top="2304" w:right="1418" w:bottom="1134" w:left="1701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380B" w14:textId="77777777" w:rsidR="007728FF" w:rsidRDefault="007728FF" w:rsidP="00233C97">
      <w:pPr>
        <w:spacing w:after="0" w:line="240" w:lineRule="auto"/>
      </w:pPr>
      <w:r>
        <w:separator/>
      </w:r>
    </w:p>
  </w:endnote>
  <w:endnote w:type="continuationSeparator" w:id="0">
    <w:p w14:paraId="16D24C20" w14:textId="77777777" w:rsidR="007728FF" w:rsidRDefault="007728FF" w:rsidP="002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a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091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CB4087" w14:textId="77777777" w:rsidR="00653CB8" w:rsidRDefault="0000000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774F09" w14:textId="77777777" w:rsidR="00653CB8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158A" w14:textId="77777777" w:rsidR="007728FF" w:rsidRDefault="007728FF" w:rsidP="00233C97">
      <w:pPr>
        <w:spacing w:after="0" w:line="240" w:lineRule="auto"/>
      </w:pPr>
      <w:r>
        <w:separator/>
      </w:r>
    </w:p>
  </w:footnote>
  <w:footnote w:type="continuationSeparator" w:id="0">
    <w:p w14:paraId="38CF9EF5" w14:textId="77777777" w:rsidR="007728FF" w:rsidRDefault="007728FF" w:rsidP="002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206" w14:textId="35F43A1A" w:rsidR="00233C97" w:rsidRDefault="00233C97" w:rsidP="00233C97">
    <w:pPr>
      <w:pStyle w:val="Encabezado"/>
      <w:tabs>
        <w:tab w:val="clear" w:pos="4419"/>
        <w:tab w:val="clear" w:pos="8838"/>
        <w:tab w:val="left" w:pos="45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5C44E" wp14:editId="6F525688">
          <wp:simplePos x="0" y="0"/>
          <wp:positionH relativeFrom="margin">
            <wp:align>left</wp:align>
          </wp:positionH>
          <wp:positionV relativeFrom="paragraph">
            <wp:posOffset>-831215</wp:posOffset>
          </wp:positionV>
          <wp:extent cx="6838950" cy="8439150"/>
          <wp:effectExtent l="0" t="0" r="0" b="0"/>
          <wp:wrapNone/>
          <wp:docPr id="14" name="Imagen 14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843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DA6"/>
    <w:multiLevelType w:val="hybridMultilevel"/>
    <w:tmpl w:val="D7E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55A"/>
    <w:multiLevelType w:val="hybridMultilevel"/>
    <w:tmpl w:val="64104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294A"/>
    <w:multiLevelType w:val="hybridMultilevel"/>
    <w:tmpl w:val="59545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5085"/>
    <w:multiLevelType w:val="hybridMultilevel"/>
    <w:tmpl w:val="F536B7E0"/>
    <w:lvl w:ilvl="0" w:tplc="5BFC682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EFA"/>
    <w:multiLevelType w:val="hybridMultilevel"/>
    <w:tmpl w:val="4DF64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3B58"/>
    <w:multiLevelType w:val="hybridMultilevel"/>
    <w:tmpl w:val="9C329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6582"/>
    <w:multiLevelType w:val="hybridMultilevel"/>
    <w:tmpl w:val="9ACC124A"/>
    <w:lvl w:ilvl="0" w:tplc="EF08B4E2">
      <w:start w:val="4"/>
      <w:numFmt w:val="decimal"/>
      <w:lvlText w:val="%1."/>
      <w:lvlJc w:val="left"/>
      <w:pPr>
        <w:ind w:left="720" w:hanging="360"/>
      </w:pPr>
      <w:rPr>
        <w:rFonts w:ascii="Monserat" w:hAnsi="Monserat" w:cstheme="minorBid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4382">
    <w:abstractNumId w:val="2"/>
  </w:num>
  <w:num w:numId="2" w16cid:durableId="1670059883">
    <w:abstractNumId w:val="5"/>
  </w:num>
  <w:num w:numId="3" w16cid:durableId="373627815">
    <w:abstractNumId w:val="4"/>
  </w:num>
  <w:num w:numId="4" w16cid:durableId="68699502">
    <w:abstractNumId w:val="1"/>
  </w:num>
  <w:num w:numId="5" w16cid:durableId="1454206320">
    <w:abstractNumId w:val="0"/>
  </w:num>
  <w:num w:numId="6" w16cid:durableId="1051419294">
    <w:abstractNumId w:val="3"/>
  </w:num>
  <w:num w:numId="7" w16cid:durableId="23412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7"/>
    <w:rsid w:val="0004607E"/>
    <w:rsid w:val="00050D61"/>
    <w:rsid w:val="00056C0A"/>
    <w:rsid w:val="000B07D2"/>
    <w:rsid w:val="00233C97"/>
    <w:rsid w:val="004E76F6"/>
    <w:rsid w:val="005C2AD4"/>
    <w:rsid w:val="0064400A"/>
    <w:rsid w:val="006A561E"/>
    <w:rsid w:val="006C0039"/>
    <w:rsid w:val="007728FF"/>
    <w:rsid w:val="008933FD"/>
    <w:rsid w:val="00E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9B5B2"/>
  <w15:chartTrackingRefBased/>
  <w15:docId w15:val="{F97F2437-3642-4A82-8B8F-B544411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97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233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33C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33C9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33C9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33C9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3C97"/>
    <w:rPr>
      <w:sz w:val="24"/>
      <w:szCs w:val="24"/>
    </w:rPr>
  </w:style>
  <w:style w:type="table" w:styleId="Tablaconcuadrcula">
    <w:name w:val="Table Grid"/>
    <w:basedOn w:val="Tablanormal"/>
    <w:uiPriority w:val="39"/>
    <w:rsid w:val="0023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C9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33C97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233C97"/>
    <w:pPr>
      <w:spacing w:after="0" w:line="240" w:lineRule="auto"/>
      <w:jc w:val="both"/>
    </w:pPr>
    <w:rPr>
      <w:rFonts w:ascii="Arial" w:eastAsia="Times New Roman" w:hAnsi="Arial" w:cs="Arial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33C97"/>
    <w:rPr>
      <w:rFonts w:ascii="Arial" w:eastAsia="Times New Roman" w:hAnsi="Arial" w:cs="Arial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3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C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3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3C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97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3C9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3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Romero, Cristina</dc:creator>
  <cp:keywords/>
  <dc:description/>
  <cp:lastModifiedBy>Patricia Evelyn Rosales Valencia</cp:lastModifiedBy>
  <cp:revision>4</cp:revision>
  <cp:lastPrinted>2023-01-27T22:58:00Z</cp:lastPrinted>
  <dcterms:created xsi:type="dcterms:W3CDTF">2023-01-27T20:38:00Z</dcterms:created>
  <dcterms:modified xsi:type="dcterms:W3CDTF">2023-01-27T22:58:00Z</dcterms:modified>
</cp:coreProperties>
</file>