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4B" w:rsidRPr="0068474B" w:rsidRDefault="0068474B" w:rsidP="0068474B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bookmarkStart w:id="0" w:name="_GoBack"/>
      <w:r w:rsidRPr="0068474B">
        <w:rPr>
          <w:rFonts w:ascii="Montserrat" w:hAnsi="Montserrat"/>
          <w:b/>
          <w:sz w:val="24"/>
          <w:szCs w:val="24"/>
          <w:lang w:val="es-MX"/>
        </w:rPr>
        <w:t xml:space="preserve">NIVELES JERÁRQUICOS </w:t>
      </w:r>
      <w:bookmarkEnd w:id="0"/>
      <w:r w:rsidRPr="0068474B">
        <w:rPr>
          <w:rFonts w:ascii="Montserrat" w:hAnsi="Montserrat"/>
          <w:b/>
          <w:sz w:val="24"/>
          <w:szCs w:val="24"/>
          <w:lang w:val="es-MX"/>
        </w:rPr>
        <w:t>DE LAS NORMAS PROFESIONALES DE AUDITORÍA DEL SISTEMA NACIONAL DE FISCALIZACIÓN (NPASNF)</w:t>
      </w:r>
    </w:p>
    <w:p w:rsidR="0068474B" w:rsidRDefault="0068474B" w:rsidP="0068474B">
      <w:pPr>
        <w:jc w:val="both"/>
        <w:rPr>
          <w:rFonts w:ascii="Montserrat" w:hAnsi="Montserrat"/>
          <w:lang w:val="es-MX"/>
        </w:rPr>
      </w:pPr>
    </w:p>
    <w:p w:rsidR="0068474B" w:rsidRDefault="0068474B" w:rsidP="0068474B">
      <w:pPr>
        <w:jc w:val="both"/>
        <w:rPr>
          <w:rFonts w:ascii="Montserrat" w:hAnsi="Montserrat"/>
          <w:lang w:val="es-MX"/>
        </w:rPr>
      </w:pPr>
    </w:p>
    <w:p w:rsidR="0068474B" w:rsidRPr="0068474B" w:rsidRDefault="0068474B" w:rsidP="0068474B">
      <w:pPr>
        <w:jc w:val="both"/>
        <w:rPr>
          <w:rFonts w:ascii="Montserrat" w:hAnsi="Montserrat"/>
          <w:b/>
          <w:lang w:val="es-MX"/>
        </w:rPr>
      </w:pPr>
      <w:r w:rsidRPr="0068474B">
        <w:rPr>
          <w:rFonts w:ascii="Montserrat" w:hAnsi="Montserrat"/>
          <w:b/>
          <w:lang w:val="es-MX"/>
        </w:rPr>
        <w:t>NIVEL 1</w:t>
      </w:r>
    </w:p>
    <w:p w:rsidR="0068474B" w:rsidRPr="0068474B" w:rsidRDefault="0068474B" w:rsidP="0068474B">
      <w:pPr>
        <w:jc w:val="both"/>
        <w:rPr>
          <w:rFonts w:ascii="Montserrat" w:hAnsi="Montserrat"/>
          <w:lang w:val="es-MX"/>
        </w:rPr>
      </w:pPr>
      <w:r w:rsidRPr="0068474B">
        <w:rPr>
          <w:rFonts w:ascii="Montserrat" w:hAnsi="Montserrat"/>
          <w:lang w:val="es-MX"/>
        </w:rPr>
        <w:t>Principios fundamentales</w:t>
      </w:r>
      <w:r w:rsidRPr="0068474B">
        <w:rPr>
          <w:rFonts w:ascii="Montserrat" w:hAnsi="Montserrat"/>
          <w:lang w:val="es-MX"/>
        </w:rPr>
        <w:t xml:space="preserve"> </w:t>
      </w:r>
      <w:r w:rsidRPr="0068474B">
        <w:rPr>
          <w:rFonts w:ascii="Montserrat" w:hAnsi="Montserrat"/>
          <w:lang w:val="es-MX"/>
        </w:rPr>
        <w:t>del SNF.</w:t>
      </w:r>
    </w:p>
    <w:p w:rsidR="0068474B" w:rsidRPr="0068474B" w:rsidRDefault="0068474B" w:rsidP="0068474B">
      <w:pPr>
        <w:jc w:val="both"/>
        <w:rPr>
          <w:rFonts w:ascii="Montserrat" w:hAnsi="Montserrat"/>
          <w:b/>
        </w:rPr>
      </w:pPr>
      <w:r w:rsidRPr="0068474B">
        <w:rPr>
          <w:rFonts w:ascii="Montserrat" w:hAnsi="Montserrat"/>
          <w:b/>
        </w:rPr>
        <w:t>NIVEL 2</w:t>
      </w:r>
    </w:p>
    <w:p w:rsidR="0068474B" w:rsidRPr="0068474B" w:rsidRDefault="0068474B" w:rsidP="0068474B">
      <w:pPr>
        <w:jc w:val="both"/>
        <w:rPr>
          <w:rFonts w:ascii="Montserrat" w:hAnsi="Montserrat"/>
          <w:lang w:val="es-MX"/>
        </w:rPr>
      </w:pPr>
      <w:r w:rsidRPr="0068474B">
        <w:rPr>
          <w:rFonts w:ascii="Montserrat" w:hAnsi="Montserrat"/>
          <w:lang w:val="es-MX"/>
        </w:rPr>
        <w:t>Requisitos previos</w:t>
      </w:r>
      <w:r w:rsidRPr="0068474B">
        <w:rPr>
          <w:rFonts w:ascii="Montserrat" w:hAnsi="Montserrat"/>
          <w:lang w:val="es-MX"/>
        </w:rPr>
        <w:t xml:space="preserve"> </w:t>
      </w:r>
      <w:r w:rsidRPr="0068474B">
        <w:rPr>
          <w:rFonts w:ascii="Montserrat" w:hAnsi="Montserrat"/>
          <w:lang w:val="es-MX"/>
        </w:rPr>
        <w:t>básicos para el</w:t>
      </w:r>
      <w:r w:rsidRPr="0068474B">
        <w:rPr>
          <w:rFonts w:ascii="Montserrat" w:hAnsi="Montserrat"/>
          <w:lang w:val="es-MX"/>
        </w:rPr>
        <w:t xml:space="preserve"> </w:t>
      </w:r>
      <w:r w:rsidRPr="0068474B">
        <w:rPr>
          <w:rFonts w:ascii="Montserrat" w:hAnsi="Montserrat"/>
          <w:lang w:val="es-MX"/>
        </w:rPr>
        <w:t>adecuado</w:t>
      </w:r>
      <w:r w:rsidRPr="0068474B">
        <w:rPr>
          <w:rFonts w:ascii="Montserrat" w:hAnsi="Montserrat"/>
          <w:lang w:val="es-MX"/>
        </w:rPr>
        <w:t xml:space="preserve"> </w:t>
      </w:r>
      <w:r w:rsidRPr="0068474B">
        <w:rPr>
          <w:rFonts w:ascii="Montserrat" w:hAnsi="Montserrat"/>
          <w:lang w:val="es-MX"/>
        </w:rPr>
        <w:t>funcionamiento y</w:t>
      </w:r>
      <w:r w:rsidRPr="0068474B">
        <w:rPr>
          <w:rFonts w:ascii="Montserrat" w:hAnsi="Montserrat"/>
          <w:lang w:val="es-MX"/>
        </w:rPr>
        <w:t xml:space="preserve"> </w:t>
      </w:r>
      <w:r w:rsidRPr="0068474B">
        <w:rPr>
          <w:rFonts w:ascii="Montserrat" w:hAnsi="Montserrat"/>
          <w:lang w:val="es-MX"/>
        </w:rPr>
        <w:t>conducta profesional</w:t>
      </w:r>
      <w:r w:rsidRPr="0068474B">
        <w:rPr>
          <w:rFonts w:ascii="Montserrat" w:hAnsi="Montserrat"/>
          <w:lang w:val="es-MX"/>
        </w:rPr>
        <w:t xml:space="preserve"> </w:t>
      </w:r>
      <w:r w:rsidRPr="0068474B">
        <w:rPr>
          <w:rFonts w:ascii="Montserrat" w:hAnsi="Montserrat"/>
          <w:lang w:val="es-MX"/>
        </w:rPr>
        <w:t>de los organismos</w:t>
      </w:r>
      <w:r w:rsidRPr="0068474B">
        <w:rPr>
          <w:rFonts w:ascii="Montserrat" w:hAnsi="Montserrat"/>
          <w:lang w:val="es-MX"/>
        </w:rPr>
        <w:t xml:space="preserve"> </w:t>
      </w:r>
      <w:r w:rsidRPr="0068474B">
        <w:rPr>
          <w:rFonts w:ascii="Montserrat" w:hAnsi="Montserrat"/>
          <w:lang w:val="es-MX"/>
        </w:rPr>
        <w:t>auditores.</w:t>
      </w:r>
    </w:p>
    <w:p w:rsidR="0068474B" w:rsidRPr="0068474B" w:rsidRDefault="0068474B" w:rsidP="0068474B">
      <w:pPr>
        <w:jc w:val="both"/>
        <w:rPr>
          <w:rFonts w:ascii="Montserrat" w:hAnsi="Montserrat"/>
          <w:b/>
          <w:lang w:val="es-MX"/>
        </w:rPr>
      </w:pPr>
      <w:r w:rsidRPr="0068474B">
        <w:rPr>
          <w:rFonts w:ascii="Montserrat" w:hAnsi="Montserrat"/>
          <w:b/>
          <w:lang w:val="es-MX"/>
        </w:rPr>
        <w:t>NIVEL 3</w:t>
      </w:r>
    </w:p>
    <w:p w:rsidR="0068474B" w:rsidRPr="0068474B" w:rsidRDefault="0068474B" w:rsidP="0068474B">
      <w:pPr>
        <w:jc w:val="both"/>
        <w:rPr>
          <w:rFonts w:ascii="Montserrat" w:hAnsi="Montserrat"/>
          <w:lang w:val="es-MX"/>
        </w:rPr>
      </w:pPr>
      <w:r w:rsidRPr="0068474B">
        <w:rPr>
          <w:rFonts w:ascii="Montserrat" w:hAnsi="Montserrat"/>
          <w:lang w:val="es-MX"/>
        </w:rPr>
        <w:t>Principios</w:t>
      </w:r>
      <w:r w:rsidRPr="0068474B">
        <w:rPr>
          <w:rFonts w:ascii="Montserrat" w:hAnsi="Montserrat"/>
          <w:lang w:val="es-MX"/>
        </w:rPr>
        <w:t xml:space="preserve"> </w:t>
      </w:r>
      <w:r w:rsidRPr="0068474B">
        <w:rPr>
          <w:rFonts w:ascii="Montserrat" w:hAnsi="Montserrat"/>
          <w:lang w:val="es-MX"/>
        </w:rPr>
        <w:t>fundamentales</w:t>
      </w:r>
      <w:r w:rsidRPr="0068474B">
        <w:rPr>
          <w:rFonts w:ascii="Montserrat" w:hAnsi="Montserrat"/>
          <w:lang w:val="es-MX"/>
        </w:rPr>
        <w:t xml:space="preserve"> </w:t>
      </w:r>
      <w:r w:rsidRPr="0068474B">
        <w:rPr>
          <w:rFonts w:ascii="Montserrat" w:hAnsi="Montserrat"/>
          <w:lang w:val="es-MX"/>
        </w:rPr>
        <w:t>para la realización</w:t>
      </w:r>
      <w:r w:rsidRPr="0068474B">
        <w:rPr>
          <w:rFonts w:ascii="Montserrat" w:hAnsi="Montserrat"/>
          <w:lang w:val="es-MX"/>
        </w:rPr>
        <w:t xml:space="preserve"> </w:t>
      </w:r>
      <w:r w:rsidRPr="0068474B">
        <w:rPr>
          <w:rFonts w:ascii="Montserrat" w:hAnsi="Montserrat"/>
          <w:lang w:val="es-MX"/>
        </w:rPr>
        <w:t>de auditorías de</w:t>
      </w:r>
      <w:r w:rsidRPr="0068474B">
        <w:rPr>
          <w:rFonts w:ascii="Montserrat" w:hAnsi="Montserrat"/>
          <w:lang w:val="es-MX"/>
        </w:rPr>
        <w:t xml:space="preserve"> </w:t>
      </w:r>
      <w:r w:rsidRPr="0068474B">
        <w:rPr>
          <w:rFonts w:ascii="Montserrat" w:hAnsi="Montserrat"/>
          <w:lang w:val="es-MX"/>
        </w:rPr>
        <w:t>entidades públicas.</w:t>
      </w:r>
      <w:r w:rsidRPr="0068474B">
        <w:rPr>
          <w:rFonts w:ascii="Montserrat" w:hAnsi="Montserrat"/>
          <w:lang w:val="es-MX"/>
        </w:rPr>
        <w:t xml:space="preserve"> </w:t>
      </w:r>
    </w:p>
    <w:p w:rsidR="0068474B" w:rsidRPr="0068474B" w:rsidRDefault="0068474B" w:rsidP="0068474B">
      <w:pPr>
        <w:jc w:val="both"/>
        <w:rPr>
          <w:rFonts w:ascii="Montserrat" w:hAnsi="Montserrat"/>
          <w:b/>
          <w:lang w:val="es-MX"/>
        </w:rPr>
      </w:pPr>
      <w:r w:rsidRPr="0068474B">
        <w:rPr>
          <w:rFonts w:ascii="Montserrat" w:hAnsi="Montserrat"/>
          <w:b/>
          <w:lang w:val="es-MX"/>
        </w:rPr>
        <w:t>NIVEL 4</w:t>
      </w:r>
    </w:p>
    <w:p w:rsidR="0068474B" w:rsidRPr="0068474B" w:rsidRDefault="0068474B" w:rsidP="0068474B">
      <w:pPr>
        <w:jc w:val="both"/>
        <w:rPr>
          <w:rFonts w:ascii="Montserrat" w:hAnsi="Montserrat"/>
          <w:lang w:val="es-MX"/>
        </w:rPr>
      </w:pPr>
      <w:r w:rsidRPr="0068474B">
        <w:rPr>
          <w:rFonts w:ascii="Montserrat" w:hAnsi="Montserrat"/>
          <w:lang w:val="es-MX"/>
        </w:rPr>
        <w:t>Directrices de</w:t>
      </w:r>
      <w:r w:rsidRPr="0068474B">
        <w:rPr>
          <w:rFonts w:ascii="Montserrat" w:hAnsi="Montserrat"/>
          <w:lang w:val="es-MX"/>
        </w:rPr>
        <w:t xml:space="preserve"> </w:t>
      </w:r>
      <w:r w:rsidRPr="0068474B">
        <w:rPr>
          <w:rFonts w:ascii="Montserrat" w:hAnsi="Montserrat"/>
          <w:lang w:val="es-MX"/>
        </w:rPr>
        <w:t>auditoría, es decir,</w:t>
      </w:r>
      <w:r w:rsidRPr="0068474B">
        <w:rPr>
          <w:rFonts w:ascii="Montserrat" w:hAnsi="Montserrat"/>
          <w:lang w:val="es-MX"/>
        </w:rPr>
        <w:t xml:space="preserve"> </w:t>
      </w:r>
      <w:r w:rsidRPr="0068474B">
        <w:rPr>
          <w:rFonts w:ascii="Montserrat" w:hAnsi="Montserrat"/>
          <w:lang w:val="es-MX"/>
        </w:rPr>
        <w:t>todos los principios</w:t>
      </w:r>
      <w:r w:rsidRPr="0068474B">
        <w:rPr>
          <w:rFonts w:ascii="Montserrat" w:hAnsi="Montserrat"/>
          <w:lang w:val="es-MX"/>
        </w:rPr>
        <w:t xml:space="preserve"> </w:t>
      </w:r>
      <w:r w:rsidRPr="0068474B">
        <w:rPr>
          <w:rFonts w:ascii="Montserrat" w:hAnsi="Montserrat"/>
          <w:lang w:val="es-MX"/>
        </w:rPr>
        <w:t>traducidos a</w:t>
      </w:r>
      <w:r w:rsidRPr="0068474B">
        <w:rPr>
          <w:rFonts w:ascii="Montserrat" w:hAnsi="Montserrat"/>
          <w:lang w:val="es-MX"/>
        </w:rPr>
        <w:t xml:space="preserve"> </w:t>
      </w:r>
      <w:r w:rsidRPr="0068474B">
        <w:rPr>
          <w:rFonts w:ascii="Montserrat" w:hAnsi="Montserrat"/>
          <w:lang w:val="es-MX"/>
        </w:rPr>
        <w:t>directrices</w:t>
      </w:r>
      <w:r w:rsidRPr="0068474B">
        <w:rPr>
          <w:rFonts w:ascii="Montserrat" w:hAnsi="Montserrat"/>
          <w:lang w:val="es-MX"/>
        </w:rPr>
        <w:t xml:space="preserve"> </w:t>
      </w:r>
      <w:r w:rsidRPr="0068474B">
        <w:rPr>
          <w:rFonts w:ascii="Montserrat" w:hAnsi="Montserrat"/>
          <w:lang w:val="es-MX"/>
        </w:rPr>
        <w:t>específicas,</w:t>
      </w:r>
      <w:r w:rsidRPr="0068474B">
        <w:rPr>
          <w:rFonts w:ascii="Montserrat" w:hAnsi="Montserrat"/>
          <w:lang w:val="es-MX"/>
        </w:rPr>
        <w:t xml:space="preserve"> </w:t>
      </w:r>
      <w:r w:rsidRPr="0068474B">
        <w:rPr>
          <w:rFonts w:ascii="Montserrat" w:hAnsi="Montserrat"/>
          <w:lang w:val="es-MX"/>
        </w:rPr>
        <w:t>detalladas y</w:t>
      </w:r>
      <w:r w:rsidRPr="0068474B">
        <w:rPr>
          <w:rFonts w:ascii="Montserrat" w:hAnsi="Montserrat"/>
          <w:lang w:val="es-MX"/>
        </w:rPr>
        <w:t xml:space="preserve"> </w:t>
      </w:r>
      <w:r w:rsidRPr="0068474B">
        <w:rPr>
          <w:rFonts w:ascii="Montserrat" w:hAnsi="Montserrat"/>
          <w:lang w:val="es-MX"/>
        </w:rPr>
        <w:t>operacionales que</w:t>
      </w:r>
      <w:r w:rsidRPr="0068474B">
        <w:rPr>
          <w:rFonts w:ascii="Montserrat" w:hAnsi="Montserrat"/>
          <w:lang w:val="es-MX"/>
        </w:rPr>
        <w:t xml:space="preserve"> </w:t>
      </w:r>
      <w:r w:rsidRPr="0068474B">
        <w:rPr>
          <w:rFonts w:ascii="Montserrat" w:hAnsi="Montserrat"/>
          <w:lang w:val="es-MX"/>
        </w:rPr>
        <w:t>pueden utilizarse</w:t>
      </w:r>
      <w:r w:rsidRPr="0068474B">
        <w:rPr>
          <w:rFonts w:ascii="Montserrat" w:hAnsi="Montserrat"/>
          <w:lang w:val="es-MX"/>
        </w:rPr>
        <w:t xml:space="preserve"> </w:t>
      </w:r>
      <w:r w:rsidRPr="0068474B">
        <w:rPr>
          <w:rFonts w:ascii="Montserrat" w:hAnsi="Montserrat"/>
          <w:lang w:val="es-MX"/>
        </w:rPr>
        <w:t>diariamente en las</w:t>
      </w:r>
      <w:r w:rsidRPr="0068474B">
        <w:rPr>
          <w:rFonts w:ascii="Montserrat" w:hAnsi="Montserrat"/>
          <w:lang w:val="es-MX"/>
        </w:rPr>
        <w:t xml:space="preserve"> </w:t>
      </w:r>
      <w:r w:rsidRPr="0068474B">
        <w:rPr>
          <w:rFonts w:ascii="Montserrat" w:hAnsi="Montserrat"/>
          <w:lang w:val="es-MX"/>
        </w:rPr>
        <w:t>tareas de auditoría</w:t>
      </w:r>
    </w:p>
    <w:p w:rsidR="0068474B" w:rsidRPr="0068474B" w:rsidRDefault="0068474B" w:rsidP="0068474B">
      <w:pPr>
        <w:rPr>
          <w:rFonts w:ascii="Montserrat" w:hAnsi="Montserrat"/>
          <w:lang w:val="es-MX"/>
        </w:rPr>
      </w:pPr>
    </w:p>
    <w:sectPr w:rsidR="0068474B" w:rsidRPr="006847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B"/>
    <w:rsid w:val="002E2844"/>
    <w:rsid w:val="0068474B"/>
    <w:rsid w:val="00B94E58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A082"/>
  <w15:chartTrackingRefBased/>
  <w15:docId w15:val="{9314D3BB-8FF9-4EE1-B644-FDE36F5B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2022-09-28T22:43:00Z</dcterms:created>
  <dcterms:modified xsi:type="dcterms:W3CDTF">2022-09-28T22:49:00Z</dcterms:modified>
</cp:coreProperties>
</file>