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1C" w:rsidRPr="006A16CF" w:rsidRDefault="002E371C" w:rsidP="002E371C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0"/>
        </w:rPr>
      </w:pPr>
      <w:r w:rsidRPr="006A16CF">
        <w:rPr>
          <w:rFonts w:ascii="Montserrat" w:hAnsi="Montserrat" w:cs="Arial"/>
          <w:sz w:val="20"/>
          <w:szCs w:val="20"/>
        </w:rPr>
        <w:t xml:space="preserve">¿A QUIEN </w:t>
      </w:r>
      <w:r w:rsidRPr="006A16CF">
        <w:rPr>
          <w:rFonts w:ascii="Montserrat" w:hAnsi="Montserrat" w:cs="Arial"/>
          <w:sz w:val="20"/>
          <w:szCs w:val="20"/>
        </w:rPr>
        <w:t>NOTIFICAR</w:t>
      </w:r>
      <w:r w:rsidRPr="006A16CF">
        <w:rPr>
          <w:rFonts w:ascii="Montserrat" w:hAnsi="Montserrat" w:cs="Arial"/>
          <w:sz w:val="20"/>
          <w:szCs w:val="20"/>
        </w:rPr>
        <w:t xml:space="preserve"> </w:t>
      </w:r>
      <w:r w:rsidRPr="006A16CF">
        <w:rPr>
          <w:rFonts w:ascii="Montserrat" w:hAnsi="Montserrat" w:cs="Arial"/>
          <w:sz w:val="20"/>
          <w:szCs w:val="20"/>
        </w:rPr>
        <w:t>UNA</w:t>
      </w:r>
      <w:r w:rsidRPr="006A16CF">
        <w:rPr>
          <w:rFonts w:ascii="Montserrat" w:hAnsi="Montserrat" w:cs="Arial"/>
          <w:sz w:val="20"/>
          <w:szCs w:val="20"/>
        </w:rPr>
        <w:t xml:space="preserve"> EMERGENCIA</w:t>
      </w:r>
      <w:r w:rsidR="006A16CF" w:rsidRPr="006A16CF">
        <w:rPr>
          <w:rFonts w:ascii="Montserrat" w:hAnsi="Montserrat" w:cs="Arial"/>
          <w:sz w:val="20"/>
          <w:szCs w:val="20"/>
        </w:rPr>
        <w:t xml:space="preserve"> AMBIENTAL ASOCIADA CON LA LIERACIÓN DE SUSTANCIAS QUIMICAS</w:t>
      </w:r>
      <w:r w:rsidRPr="006A16CF">
        <w:rPr>
          <w:rFonts w:ascii="Montserrat" w:hAnsi="Montserrat" w:cs="Arial"/>
          <w:sz w:val="20"/>
          <w:szCs w:val="20"/>
        </w:rPr>
        <w:t>?</w:t>
      </w:r>
    </w:p>
    <w:p w:rsidR="002E371C" w:rsidRPr="002E371C" w:rsidRDefault="002E371C" w:rsidP="002E371C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 w:val="0"/>
          <w:sz w:val="20"/>
          <w:szCs w:val="20"/>
        </w:rPr>
      </w:pPr>
    </w:p>
    <w:p w:rsidR="006148F9" w:rsidRPr="002E371C" w:rsidRDefault="002E371C" w:rsidP="002E371C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 w:val="0"/>
          <w:sz w:val="20"/>
          <w:szCs w:val="20"/>
        </w:rPr>
      </w:pPr>
      <w:r w:rsidRPr="002E371C">
        <w:rPr>
          <w:rFonts w:ascii="Montserrat" w:hAnsi="Montserrat" w:cs="Arial"/>
          <w:b w:val="0"/>
          <w:sz w:val="20"/>
          <w:szCs w:val="20"/>
        </w:rPr>
        <w:t xml:space="preserve">La notificación oportuna de una emergencia, permite a las autoridades y centros de respuesta, desplegar los recursos humanos, materiales y de información necesarios para su eficaz atención. En caso de presentarse una emergencia ambiental (fuga, derrame, </w:t>
      </w:r>
      <w:bookmarkStart w:id="0" w:name="_GoBack"/>
      <w:bookmarkEnd w:id="0"/>
      <w:r w:rsidRPr="002E371C">
        <w:rPr>
          <w:rFonts w:ascii="Montserrat" w:hAnsi="Montserrat" w:cs="Arial"/>
          <w:b w:val="0"/>
          <w:sz w:val="20"/>
          <w:szCs w:val="20"/>
        </w:rPr>
        <w:t>fuego y/o explosión) asociada con el manejo de sustancias químicas, consiga la mayor información posible y comuníquese al:</w:t>
      </w:r>
    </w:p>
    <w:p w:rsidR="002E371C" w:rsidRPr="00FB4497" w:rsidRDefault="002E371C" w:rsidP="002E371C">
      <w:pPr>
        <w:rPr>
          <w:sz w:val="20"/>
          <w:szCs w:val="20"/>
        </w:rPr>
      </w:pPr>
    </w:p>
    <w:p w:rsidR="00323674" w:rsidRPr="00FB4497" w:rsidRDefault="00323674" w:rsidP="0032367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0"/>
        </w:rPr>
      </w:pPr>
      <w:r w:rsidRPr="00FB4497">
        <w:rPr>
          <w:rFonts w:ascii="Montserrat" w:hAnsi="Montserrat" w:cs="Arial"/>
          <w:sz w:val="20"/>
          <w:szCs w:val="20"/>
        </w:rPr>
        <w:t>Centro de Orientación para Atención de Emergencias Ambientales (COATEA)*(a)</w:t>
      </w:r>
    </w:p>
    <w:p w:rsidR="00323674" w:rsidRPr="00FB4497" w:rsidRDefault="00323674" w:rsidP="0032367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404041"/>
          <w:sz w:val="20"/>
          <w:szCs w:val="20"/>
        </w:rPr>
      </w:pPr>
    </w:p>
    <w:p w:rsidR="00323674" w:rsidRPr="00FB4497" w:rsidRDefault="00323674" w:rsidP="0032367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sz w:val="20"/>
          <w:szCs w:val="20"/>
          <w:lang w:eastAsia="es-MX"/>
        </w:rPr>
        <w:t>Distrito Federal y Área Metropolitana:</w:t>
      </w:r>
    </w:p>
    <w:p w:rsidR="00323674" w:rsidRPr="00FB4497" w:rsidRDefault="00323674" w:rsidP="00323674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323674" w:rsidRPr="00FB4497" w:rsidRDefault="00323674" w:rsidP="00323674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sz w:val="20"/>
          <w:szCs w:val="20"/>
          <w:lang w:eastAsia="es-MX"/>
        </w:rPr>
        <w:t>555 449 6391 (Directo)</w:t>
      </w:r>
    </w:p>
    <w:p w:rsidR="00323674" w:rsidRPr="00FB4497" w:rsidRDefault="00323674" w:rsidP="00323674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sz w:val="20"/>
          <w:szCs w:val="20"/>
          <w:lang w:eastAsia="es-MX"/>
        </w:rPr>
        <w:t>555 449 6300 (Ext. 16363)</w:t>
      </w:r>
    </w:p>
    <w:p w:rsidR="00323674" w:rsidRPr="00FB4497" w:rsidRDefault="00323674" w:rsidP="00323674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sz w:val="20"/>
          <w:szCs w:val="20"/>
          <w:lang w:eastAsia="es-MX"/>
        </w:rPr>
        <w:t>54 49 63 00 (Ext. 16986)</w:t>
      </w:r>
    </w:p>
    <w:p w:rsidR="00323674" w:rsidRPr="00FB4497" w:rsidRDefault="00323674" w:rsidP="00323674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eastAsia="Times New Roman" w:cs="Times New Roman"/>
          <w:b/>
          <w:bCs/>
          <w:sz w:val="20"/>
          <w:szCs w:val="20"/>
          <w:lang w:eastAsia="es-MX"/>
        </w:rPr>
        <w:t> </w:t>
      </w:r>
    </w:p>
    <w:p w:rsidR="00323674" w:rsidRPr="00FB4497" w:rsidRDefault="00323674" w:rsidP="00323674">
      <w:pPr>
        <w:pStyle w:val="DireccinHTML"/>
        <w:shd w:val="clear" w:color="auto" w:fill="FFFFFF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323674" w:rsidRPr="00FB4497" w:rsidRDefault="00323674" w:rsidP="00323674">
      <w:pPr>
        <w:pStyle w:val="DireccinHTML"/>
        <w:shd w:val="clear" w:color="auto" w:fill="FFFFFF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FB4497">
        <w:rPr>
          <w:rFonts w:ascii="Montserrat" w:hAnsi="Montserrat"/>
          <w:i w:val="0"/>
          <w:iCs w:val="0"/>
          <w:color w:val="404041"/>
          <w:sz w:val="20"/>
          <w:szCs w:val="20"/>
        </w:rPr>
        <w:t>* Horario: De lunes a viernes de 09:00 a 18:00 h.</w:t>
      </w:r>
    </w:p>
    <w:p w:rsidR="00323674" w:rsidRPr="00FB4497" w:rsidRDefault="00323674" w:rsidP="00323674">
      <w:pPr>
        <w:pStyle w:val="DireccinHTML"/>
        <w:shd w:val="clear" w:color="auto" w:fill="FFFFFF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323674" w:rsidRDefault="00323674" w:rsidP="00FB4497">
      <w:pPr>
        <w:pStyle w:val="DireccinHTML"/>
        <w:numPr>
          <w:ilvl w:val="0"/>
          <w:numId w:val="2"/>
        </w:numPr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FB4497">
        <w:rPr>
          <w:rFonts w:ascii="Montserrat" w:hAnsi="Montserrat"/>
          <w:i w:val="0"/>
          <w:iCs w:val="0"/>
          <w:color w:val="404041"/>
          <w:sz w:val="20"/>
          <w:szCs w:val="20"/>
        </w:rPr>
        <w:t>Se proporciona información orientación y asesoría técnica asociada con el manejo de materiales y residuos peligrosos, así como para la atención de emergencias ambientales, asociadas con substancias químicas en general.</w:t>
      </w:r>
    </w:p>
    <w:p w:rsidR="00FB4497" w:rsidRDefault="00FB4497" w:rsidP="00FB4497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E819A3" w:rsidRDefault="00E819A3" w:rsidP="00FB4497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0"/>
        </w:rPr>
      </w:pPr>
    </w:p>
    <w:p w:rsidR="00FB4497" w:rsidRDefault="00FB4497" w:rsidP="00FB4497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 w:val="0"/>
          <w:sz w:val="20"/>
          <w:szCs w:val="20"/>
        </w:rPr>
      </w:pPr>
      <w:r w:rsidRPr="002E371C">
        <w:rPr>
          <w:rFonts w:ascii="Montserrat" w:hAnsi="Montserrat" w:cs="Arial"/>
          <w:sz w:val="20"/>
          <w:szCs w:val="20"/>
        </w:rPr>
        <w:t>Centro Nacional de Comunicación y Operación de Protección Civil </w:t>
      </w:r>
      <w:r w:rsidRPr="002E371C">
        <w:rPr>
          <w:rFonts w:ascii="Montserrat" w:hAnsi="Montserrat" w:cs="Arial"/>
          <w:sz w:val="20"/>
          <w:szCs w:val="20"/>
        </w:rPr>
        <w:t>(</w:t>
      </w:r>
      <w:r w:rsidRPr="002E371C">
        <w:rPr>
          <w:rFonts w:ascii="Montserrat" w:hAnsi="Montserrat"/>
          <w:bCs w:val="0"/>
          <w:sz w:val="20"/>
          <w:szCs w:val="20"/>
        </w:rPr>
        <w:t>CENACOM)</w:t>
      </w:r>
      <w:r w:rsidR="002E371C">
        <w:rPr>
          <w:rFonts w:ascii="Montserrat" w:hAnsi="Montserrat"/>
          <w:bCs w:val="0"/>
          <w:sz w:val="20"/>
          <w:szCs w:val="20"/>
        </w:rPr>
        <w:t xml:space="preserve"> *</w:t>
      </w:r>
    </w:p>
    <w:p w:rsidR="00E819A3" w:rsidRDefault="00E819A3" w:rsidP="00FB4497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 w:val="0"/>
          <w:sz w:val="20"/>
          <w:szCs w:val="20"/>
        </w:rPr>
      </w:pPr>
    </w:p>
    <w:p w:rsidR="00E819A3" w:rsidRPr="00E819A3" w:rsidRDefault="00E819A3" w:rsidP="00E819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E819A3">
        <w:rPr>
          <w:rFonts w:ascii="Montserrat" w:eastAsia="Times New Roman" w:hAnsi="Montserrat" w:cs="Times New Roman"/>
          <w:sz w:val="20"/>
          <w:szCs w:val="20"/>
          <w:lang w:eastAsia="es-MX"/>
        </w:rPr>
        <w:t>De cualquier parte del país</w:t>
      </w:r>
    </w:p>
    <w:p w:rsidR="002E371C" w:rsidRDefault="002E371C" w:rsidP="00FB4497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 w:val="0"/>
          <w:sz w:val="20"/>
          <w:szCs w:val="20"/>
        </w:rPr>
      </w:pPr>
    </w:p>
    <w:p w:rsidR="002E371C" w:rsidRPr="00E819A3" w:rsidRDefault="00E819A3" w:rsidP="00E819A3">
      <w:pPr>
        <w:pStyle w:val="Ttulo3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b w:val="0"/>
          <w:bCs w:val="0"/>
          <w:sz w:val="20"/>
          <w:szCs w:val="20"/>
        </w:rPr>
      </w:pPr>
      <w:r>
        <w:rPr>
          <w:rFonts w:ascii="Montserrat" w:hAnsi="Montserrat"/>
          <w:b w:val="0"/>
          <w:bCs w:val="0"/>
          <w:sz w:val="20"/>
          <w:szCs w:val="20"/>
        </w:rPr>
        <w:t xml:space="preserve">551 103 </w:t>
      </w:r>
      <w:r w:rsidRPr="00E819A3">
        <w:rPr>
          <w:rFonts w:ascii="Montserrat" w:hAnsi="Montserrat"/>
          <w:b w:val="0"/>
          <w:bCs w:val="0"/>
          <w:sz w:val="20"/>
          <w:szCs w:val="20"/>
        </w:rPr>
        <w:t>6000, extensiones 71544, 71547, 71550, 71553, 71556 y 71560.</w:t>
      </w:r>
    </w:p>
    <w:p w:rsidR="002E371C" w:rsidRPr="002E371C" w:rsidRDefault="002E371C" w:rsidP="00FB4497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0"/>
        </w:rPr>
      </w:pPr>
    </w:p>
    <w:p w:rsidR="002E371C" w:rsidRPr="00FB4497" w:rsidRDefault="002E371C" w:rsidP="002E371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* Horario: 24 h/365 días del año</w:t>
      </w:r>
    </w:p>
    <w:p w:rsidR="00323674" w:rsidRPr="00FB4497" w:rsidRDefault="00323674">
      <w:pPr>
        <w:rPr>
          <w:sz w:val="20"/>
          <w:szCs w:val="20"/>
        </w:rPr>
      </w:pPr>
    </w:p>
    <w:p w:rsidR="00E819A3" w:rsidRDefault="00E819A3" w:rsidP="009C1370">
      <w:pPr>
        <w:shd w:val="clear" w:color="auto" w:fill="FFFFFF"/>
        <w:spacing w:after="0" w:line="240" w:lineRule="auto"/>
        <w:jc w:val="both"/>
        <w:outlineLvl w:val="2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:rsidR="00FA17D8" w:rsidRPr="00FA17D8" w:rsidRDefault="00FA17D8" w:rsidP="009C1370">
      <w:pPr>
        <w:shd w:val="clear" w:color="auto" w:fill="FFFFFF"/>
        <w:spacing w:after="0" w:line="240" w:lineRule="auto"/>
        <w:jc w:val="both"/>
        <w:outlineLvl w:val="2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FA17D8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Sistema de Emergencias </w:t>
      </w:r>
      <w:r w:rsidRPr="00FB4497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de</w:t>
      </w:r>
      <w:r w:rsidRPr="00FA17D8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 Transporte para la Industria Química</w:t>
      </w:r>
      <w:r w:rsidRPr="00FB4497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 (SETIQ), Asociación Nacional de la Industria Química (ANIQ)</w:t>
      </w:r>
      <w:r w:rsidR="0081633E" w:rsidRPr="00FB4497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 *</w:t>
      </w:r>
    </w:p>
    <w:p w:rsidR="0081633E" w:rsidRPr="00FB4497" w:rsidRDefault="00FA17D8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 </w:t>
      </w:r>
    </w:p>
    <w:p w:rsidR="00FA17D8" w:rsidRPr="00FB4497" w:rsidRDefault="0081633E" w:rsidP="009C13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Ciudad de México</w:t>
      </w:r>
      <w:r w:rsidR="00FA17D8"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 xml:space="preserve"> y Área Metropolitana:</w:t>
      </w:r>
    </w:p>
    <w:p w:rsidR="0081633E" w:rsidRPr="00FB4497" w:rsidRDefault="0081633E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FA17D8" w:rsidRPr="00FA17D8" w:rsidRDefault="0081633E" w:rsidP="009C1370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>55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5</w:t>
      </w: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 xml:space="preserve"> 559 15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88 Emergencias</w:t>
      </w:r>
    </w:p>
    <w:p w:rsidR="00FA17D8" w:rsidRPr="00FA17D8" w:rsidRDefault="0081633E" w:rsidP="009C1370">
      <w:pPr>
        <w:shd w:val="clear" w:color="auto" w:fill="FFFFFF"/>
        <w:spacing w:after="0" w:line="240" w:lineRule="auto"/>
        <w:ind w:left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>55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5</w:t>
      </w: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 xml:space="preserve"> 575 08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38 Consultas</w:t>
      </w:r>
    </w:p>
    <w:p w:rsidR="00FA17D8" w:rsidRPr="00FA17D8" w:rsidRDefault="00FA17D8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 </w:t>
      </w:r>
    </w:p>
    <w:p w:rsidR="00FA17D8" w:rsidRPr="006A16CF" w:rsidRDefault="00FA17D8" w:rsidP="009C13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Interior de la República Mexicana:</w:t>
      </w:r>
    </w:p>
    <w:p w:rsidR="0081633E" w:rsidRPr="006A16CF" w:rsidRDefault="0081633E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FA17D8" w:rsidRPr="006A16CF" w:rsidRDefault="0081633E" w:rsidP="009C1370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>800 00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2</w:t>
      </w: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 xml:space="preserve"> 1 </w:t>
      </w:r>
      <w:r w:rsidR="00FA17D8"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400</w:t>
      </w:r>
    </w:p>
    <w:p w:rsidR="0081633E" w:rsidRPr="006A16CF" w:rsidRDefault="0081633E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81633E" w:rsidRPr="006A16CF" w:rsidRDefault="0081633E" w:rsidP="009C13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Cualquier Otra Parte</w:t>
      </w:r>
    </w:p>
    <w:p w:rsidR="0081633E" w:rsidRPr="006A16CF" w:rsidRDefault="0081633E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</w:p>
    <w:p w:rsidR="0081633E" w:rsidRPr="006A16CF" w:rsidRDefault="0081633E" w:rsidP="009C1370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 xml:space="preserve">+52 </w:t>
      </w: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>55</w:t>
      </w:r>
      <w:r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5</w:t>
      </w:r>
      <w:r w:rsidRPr="006A16CF">
        <w:rPr>
          <w:rFonts w:ascii="Montserrat" w:eastAsia="Times New Roman" w:hAnsi="Montserrat" w:cs="Times New Roman"/>
          <w:sz w:val="20"/>
          <w:szCs w:val="20"/>
          <w:lang w:eastAsia="es-MX"/>
        </w:rPr>
        <w:t xml:space="preserve"> 559 15</w:t>
      </w:r>
      <w:r w:rsidRPr="00FA17D8">
        <w:rPr>
          <w:rFonts w:ascii="Montserrat" w:eastAsia="Times New Roman" w:hAnsi="Montserrat" w:cs="Times New Roman"/>
          <w:sz w:val="20"/>
          <w:szCs w:val="20"/>
          <w:lang w:eastAsia="es-MX"/>
        </w:rPr>
        <w:t>88</w:t>
      </w:r>
    </w:p>
    <w:p w:rsidR="0081633E" w:rsidRPr="00FA17D8" w:rsidRDefault="0081633E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FA17D8" w:rsidRPr="00FB4497" w:rsidRDefault="009C1370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* Horario: 24 h/</w:t>
      </w:r>
      <w:r w:rsidR="00FA17D8"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365 días del año</w:t>
      </w:r>
    </w:p>
    <w:p w:rsidR="00E819A3" w:rsidRDefault="00E819A3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lastRenderedPageBreak/>
        <w:t>Notificación de Emergencias Radiológicas</w:t>
      </w:r>
    </w:p>
    <w:p w:rsidR="00E819A3" w:rsidRDefault="00E819A3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:rsidR="00323674" w:rsidRPr="00FB4497" w:rsidRDefault="00323674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Comisión Nacional de Seguridad Nuclear y Salvaguardias (CONASENUSA)</w:t>
      </w:r>
      <w:r w:rsidR="00FB4497" w:rsidRPr="00FB4497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 *</w:t>
      </w:r>
    </w:p>
    <w:p w:rsidR="00323674" w:rsidRPr="00FB4497" w:rsidRDefault="00323674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</w:p>
    <w:p w:rsidR="00323674" w:rsidRPr="00FB4497" w:rsidRDefault="00323674" w:rsidP="0032367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Dentro de la República Mexicana:</w:t>
      </w:r>
    </w:p>
    <w:p w:rsidR="00FB4497" w:rsidRPr="00FB4497" w:rsidRDefault="00FB4497" w:rsidP="00FB449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</w:p>
    <w:p w:rsidR="00FB4497" w:rsidRPr="00FB4497" w:rsidRDefault="00FB4497" w:rsidP="00FB4497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800 111 3168</w:t>
      </w:r>
    </w:p>
    <w:p w:rsidR="00323674" w:rsidRPr="00FB4497" w:rsidRDefault="00323674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</w:p>
    <w:p w:rsidR="00FB4497" w:rsidRPr="00FB4497" w:rsidRDefault="00FB4497" w:rsidP="00FB449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sz w:val="20"/>
          <w:szCs w:val="20"/>
          <w:lang w:eastAsia="es-MX"/>
        </w:rPr>
      </w:pPr>
      <w:r w:rsidRPr="00FB4497">
        <w:rPr>
          <w:rFonts w:ascii="Montserrat" w:eastAsia="Times New Roman" w:hAnsi="Montserrat" w:cs="Times New Roman"/>
          <w:bCs/>
          <w:sz w:val="20"/>
          <w:szCs w:val="20"/>
          <w:lang w:eastAsia="es-MX"/>
        </w:rPr>
        <w:t>* Horario: 24 h/365 días del año</w:t>
      </w:r>
    </w:p>
    <w:p w:rsidR="00323674" w:rsidRPr="00FA17D8" w:rsidRDefault="00323674" w:rsidP="009C137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:rsidR="00FA17D8" w:rsidRPr="00FB4497" w:rsidRDefault="00FA17D8" w:rsidP="009C1370">
      <w:pPr>
        <w:spacing w:after="0" w:line="240" w:lineRule="auto"/>
        <w:rPr>
          <w:sz w:val="20"/>
          <w:szCs w:val="20"/>
        </w:rPr>
      </w:pPr>
    </w:p>
    <w:p w:rsidR="009C1370" w:rsidRPr="00FB4497" w:rsidRDefault="009C1370" w:rsidP="009C1370">
      <w:pPr>
        <w:spacing w:after="0" w:line="240" w:lineRule="auto"/>
        <w:rPr>
          <w:sz w:val="20"/>
          <w:szCs w:val="20"/>
        </w:rPr>
      </w:pPr>
    </w:p>
    <w:p w:rsidR="00E819A3" w:rsidRP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b/>
          <w:i w:val="0"/>
          <w:iCs w:val="0"/>
          <w:color w:val="404041"/>
          <w:sz w:val="20"/>
          <w:szCs w:val="20"/>
        </w:rPr>
      </w:pPr>
      <w:r w:rsidRPr="00E819A3">
        <w:rPr>
          <w:rFonts w:ascii="Montserrat" w:hAnsi="Montserrat"/>
          <w:b/>
          <w:i w:val="0"/>
          <w:iCs w:val="0"/>
          <w:color w:val="404041"/>
          <w:sz w:val="20"/>
          <w:szCs w:val="20"/>
        </w:rPr>
        <w:t>FORMATOS DE AVISO DE DERRAMES, INFILTRACIONES, DESCARGAS O VERTIDOS DE MATERIALES PELIGROSOS O RESIDUOS PELIGROSOS</w:t>
      </w:r>
    </w:p>
    <w:p w:rsid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E819A3" w:rsidRP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E819A3" w:rsidRDefault="00E819A3" w:rsidP="00E819A3">
      <w:pPr>
        <w:pStyle w:val="DireccinHTML"/>
        <w:numPr>
          <w:ilvl w:val="0"/>
          <w:numId w:val="3"/>
        </w:numPr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E819A3">
        <w:rPr>
          <w:rFonts w:ascii="Montserrat" w:hAnsi="Montserrat"/>
          <w:i w:val="0"/>
          <w:iCs w:val="0"/>
          <w:color w:val="404041"/>
          <w:sz w:val="20"/>
          <w:szCs w:val="20"/>
        </w:rPr>
        <w:t>Reglamento de la Ley General para la Prevención y Gestión Integral de los Residuos (Última reforma publicada DOF 31-10-2014)</w:t>
      </w:r>
      <w:r>
        <w:rPr>
          <w:rFonts w:ascii="Montserrat" w:hAnsi="Montserrat"/>
          <w:i w:val="0"/>
          <w:iCs w:val="0"/>
          <w:color w:val="404041"/>
          <w:sz w:val="20"/>
          <w:szCs w:val="20"/>
        </w:rPr>
        <w:t>.</w:t>
      </w:r>
    </w:p>
    <w:p w:rsidR="00E819A3" w:rsidRP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E819A3" w:rsidRDefault="00E819A3" w:rsidP="00E819A3">
      <w:pPr>
        <w:pStyle w:val="DireccinHTML"/>
        <w:numPr>
          <w:ilvl w:val="0"/>
          <w:numId w:val="3"/>
        </w:numPr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E819A3">
        <w:rPr>
          <w:rFonts w:ascii="Montserrat" w:hAnsi="Montserrat"/>
          <w:i w:val="0"/>
          <w:iCs w:val="0"/>
          <w:color w:val="404041"/>
          <w:sz w:val="20"/>
          <w:szCs w:val="20"/>
        </w:rPr>
        <w:t>ACUERDO por el que se dan a conocer los formatos e instructivos para la presentación de los avisos que se indican (DOF 30-08-2011)</w:t>
      </w:r>
      <w:r>
        <w:rPr>
          <w:rFonts w:ascii="Montserrat" w:hAnsi="Montserrat"/>
          <w:i w:val="0"/>
          <w:iCs w:val="0"/>
          <w:color w:val="404041"/>
          <w:sz w:val="20"/>
          <w:szCs w:val="20"/>
        </w:rPr>
        <w:t>.</w:t>
      </w:r>
    </w:p>
    <w:p w:rsidR="00E819A3" w:rsidRP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E819A3" w:rsidRDefault="00E819A3" w:rsidP="00E819A3">
      <w:pPr>
        <w:pStyle w:val="DireccinHTML"/>
        <w:numPr>
          <w:ilvl w:val="0"/>
          <w:numId w:val="3"/>
        </w:numPr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E819A3">
        <w:rPr>
          <w:rFonts w:ascii="Montserrat" w:hAnsi="Montserrat"/>
          <w:i w:val="0"/>
          <w:iCs w:val="0"/>
          <w:color w:val="404041"/>
          <w:sz w:val="20"/>
          <w:szCs w:val="20"/>
        </w:rPr>
        <w:t>Formato de aviso de derrames, infiltraciones, descargas o vertidos de materiales peligrosos o residuos peligrosos Aviso inmediato PROFEPA-03-017-A (Incluye Instructivo de llenado)</w:t>
      </w:r>
      <w:r>
        <w:rPr>
          <w:rFonts w:ascii="Montserrat" w:hAnsi="Montserrat"/>
          <w:i w:val="0"/>
          <w:iCs w:val="0"/>
          <w:color w:val="404041"/>
          <w:sz w:val="20"/>
          <w:szCs w:val="20"/>
        </w:rPr>
        <w:t>.</w:t>
      </w:r>
    </w:p>
    <w:p w:rsidR="00E819A3" w:rsidRPr="00E819A3" w:rsidRDefault="00E819A3" w:rsidP="00E819A3">
      <w:pPr>
        <w:pStyle w:val="DireccinHTML"/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</w:p>
    <w:p w:rsidR="00323674" w:rsidRPr="00FB4497" w:rsidRDefault="00E819A3" w:rsidP="00E819A3">
      <w:pPr>
        <w:pStyle w:val="DireccinHTML"/>
        <w:numPr>
          <w:ilvl w:val="0"/>
          <w:numId w:val="3"/>
        </w:numPr>
        <w:shd w:val="clear" w:color="auto" w:fill="FFFFFF"/>
        <w:jc w:val="both"/>
        <w:rPr>
          <w:rFonts w:ascii="Montserrat" w:hAnsi="Montserrat"/>
          <w:i w:val="0"/>
          <w:iCs w:val="0"/>
          <w:color w:val="404041"/>
          <w:sz w:val="20"/>
          <w:szCs w:val="20"/>
        </w:rPr>
      </w:pPr>
      <w:r w:rsidRPr="00E819A3">
        <w:rPr>
          <w:rFonts w:ascii="Montserrat" w:hAnsi="Montserrat"/>
          <w:i w:val="0"/>
          <w:iCs w:val="0"/>
          <w:color w:val="404041"/>
          <w:sz w:val="20"/>
          <w:szCs w:val="20"/>
        </w:rPr>
        <w:t>Formato de aviso de derrames, infiltraciones, descargas o vertidos de materiales peligrosos o residuos peligrosos Formalización de aviso PROFEPA-03-017-B (Incluye Instructivo de llenado)</w:t>
      </w:r>
    </w:p>
    <w:p w:rsidR="009C1370" w:rsidRPr="00323674" w:rsidRDefault="009C1370" w:rsidP="009C1370">
      <w:pPr>
        <w:spacing w:after="0" w:line="240" w:lineRule="auto"/>
        <w:rPr>
          <w:rFonts w:ascii="Montserrat" w:hAnsi="Montserrat"/>
        </w:rPr>
      </w:pPr>
    </w:p>
    <w:sectPr w:rsidR="009C1370" w:rsidRPr="00323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FB8"/>
    <w:multiLevelType w:val="hybridMultilevel"/>
    <w:tmpl w:val="ACB4EFA0"/>
    <w:lvl w:ilvl="0" w:tplc="88FEE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41CC"/>
    <w:multiLevelType w:val="hybridMultilevel"/>
    <w:tmpl w:val="BCAA4B34"/>
    <w:lvl w:ilvl="0" w:tplc="88FEE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951CA"/>
    <w:multiLevelType w:val="hybridMultilevel"/>
    <w:tmpl w:val="A914D442"/>
    <w:lvl w:ilvl="0" w:tplc="61709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8"/>
    <w:rsid w:val="00055B3D"/>
    <w:rsid w:val="001E4457"/>
    <w:rsid w:val="002E371C"/>
    <w:rsid w:val="00323674"/>
    <w:rsid w:val="006148F9"/>
    <w:rsid w:val="006A16CF"/>
    <w:rsid w:val="0081633E"/>
    <w:rsid w:val="009C1370"/>
    <w:rsid w:val="009F661E"/>
    <w:rsid w:val="00E819A3"/>
    <w:rsid w:val="00FA17D8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5BD2"/>
  <w15:chartTrackingRefBased/>
  <w15:docId w15:val="{C23139E0-8DE7-4E7D-AB84-B7B7A51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17D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A17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A17D8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A17D8"/>
    <w:rPr>
      <w:b/>
      <w:bCs/>
    </w:rPr>
  </w:style>
  <w:style w:type="paragraph" w:styleId="Prrafodelista">
    <w:name w:val="List Paragraph"/>
    <w:basedOn w:val="Normal"/>
    <w:uiPriority w:val="34"/>
    <w:qFormat/>
    <w:rsid w:val="0081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Salvador Ortiz Espinoza</dc:creator>
  <cp:keywords/>
  <dc:description/>
  <cp:lastModifiedBy>Enrique Salvador Ortiz Espinoza</cp:lastModifiedBy>
  <cp:revision>1</cp:revision>
  <dcterms:created xsi:type="dcterms:W3CDTF">2022-04-19T16:06:00Z</dcterms:created>
  <dcterms:modified xsi:type="dcterms:W3CDTF">2022-04-19T18:02:00Z</dcterms:modified>
</cp:coreProperties>
</file>