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C0" w:rsidRPr="00CA71C0" w:rsidRDefault="00CA71C0" w:rsidP="000E1F98">
      <w:pPr>
        <w:spacing w:before="120" w:after="120" w:line="280" w:lineRule="exact"/>
        <w:jc w:val="center"/>
        <w:rPr>
          <w:rFonts w:ascii="Montserrat" w:hAnsi="Montserrat"/>
          <w:b/>
        </w:rPr>
      </w:pPr>
      <w:r w:rsidRPr="00CA71C0">
        <w:rPr>
          <w:rFonts w:ascii="Montserrat" w:hAnsi="Montserrat"/>
          <w:b/>
        </w:rPr>
        <w:t>FORMATO DE SOLICITUD</w:t>
      </w:r>
    </w:p>
    <w:p w:rsidR="00A96157" w:rsidRPr="000E1F98" w:rsidRDefault="00A96157" w:rsidP="000E1F98">
      <w:pPr>
        <w:spacing w:before="120" w:after="120" w:line="280" w:lineRule="exact"/>
        <w:jc w:val="right"/>
        <w:rPr>
          <w:rFonts w:ascii="Montserrat" w:hAnsi="Montserrat"/>
          <w:b/>
        </w:rPr>
      </w:pPr>
      <w:r w:rsidRPr="000E1F98">
        <w:rPr>
          <w:rFonts w:ascii="Montserrat" w:hAnsi="Montserrat"/>
          <w:b/>
        </w:rPr>
        <w:t>FECHA</w:t>
      </w:r>
    </w:p>
    <w:p w:rsidR="00603A62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C. DIRECTOR (</w:t>
      </w:r>
      <w:r w:rsidRPr="00CA71C0">
        <w:rPr>
          <w:rFonts w:ascii="Montserrat" w:hAnsi="Montserrat"/>
          <w:b/>
        </w:rPr>
        <w:t>Sres. Directores, solicitamos incluyan su denominación</w:t>
      </w:r>
      <w:r w:rsidR="00DC2192">
        <w:rPr>
          <w:rFonts w:ascii="Montserrat" w:hAnsi="Montserrat"/>
        </w:rPr>
        <w:t>)</w:t>
      </w:r>
    </w:p>
    <w:p w:rsidR="00A96157" w:rsidRDefault="00603A62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De</w:t>
      </w:r>
      <w:r w:rsidR="00A96157" w:rsidRPr="00CA71C0">
        <w:rPr>
          <w:rFonts w:ascii="Montserrat" w:hAnsi="Montserrat"/>
        </w:rPr>
        <w:t xml:space="preserve"> la Comisión Nacional del Agua</w:t>
      </w:r>
    </w:p>
    <w:p w:rsidR="00603A62" w:rsidRPr="00CA71C0" w:rsidRDefault="00603A62" w:rsidP="000E1F98">
      <w:pPr>
        <w:spacing w:before="120" w:after="120" w:line="280" w:lineRule="exact"/>
        <w:jc w:val="both"/>
        <w:rPr>
          <w:rFonts w:ascii="Montserrat" w:hAnsi="Montserrat"/>
        </w:rPr>
      </w:pP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603A62">
        <w:rPr>
          <w:rFonts w:ascii="Montserrat" w:hAnsi="Montserrat"/>
          <w:b/>
        </w:rPr>
        <w:t xml:space="preserve">(Nombre del </w:t>
      </w:r>
      <w:proofErr w:type="spellStart"/>
      <w:r w:rsidRPr="00603A62">
        <w:rPr>
          <w:rFonts w:ascii="Montserrat" w:hAnsi="Montserrat"/>
          <w:b/>
        </w:rPr>
        <w:t>promovente</w:t>
      </w:r>
      <w:proofErr w:type="spellEnd"/>
      <w:r w:rsidRPr="00603A62">
        <w:rPr>
          <w:rFonts w:ascii="Montserrat" w:hAnsi="Montserrat"/>
          <w:b/>
        </w:rPr>
        <w:t>),</w:t>
      </w:r>
      <w:r w:rsidRPr="00CA71C0">
        <w:rPr>
          <w:rFonts w:ascii="Montserrat" w:hAnsi="Montserrat"/>
        </w:rPr>
        <w:t xml:space="preserve"> en representación de </w:t>
      </w:r>
      <w:r w:rsidRPr="00603A62">
        <w:rPr>
          <w:rFonts w:ascii="Montserrat" w:hAnsi="Montserrat"/>
          <w:b/>
        </w:rPr>
        <w:t xml:space="preserve">(nombre del </w:t>
      </w:r>
      <w:r w:rsidR="00F24718" w:rsidRPr="00603A62">
        <w:rPr>
          <w:rFonts w:ascii="Montserrat" w:hAnsi="Montserrat"/>
          <w:b/>
        </w:rPr>
        <w:t xml:space="preserve">Prestador </w:t>
      </w:r>
      <w:r w:rsidRPr="00603A62">
        <w:rPr>
          <w:rFonts w:ascii="Montserrat" w:hAnsi="Montserrat"/>
          <w:b/>
        </w:rPr>
        <w:t xml:space="preserve">del </w:t>
      </w:r>
      <w:r w:rsidR="00F24718" w:rsidRPr="00603A62">
        <w:rPr>
          <w:rFonts w:ascii="Montserrat" w:hAnsi="Montserrat"/>
          <w:b/>
        </w:rPr>
        <w:t>Servicio</w:t>
      </w:r>
      <w:r w:rsidRPr="00603A62">
        <w:rPr>
          <w:rFonts w:ascii="Montserrat" w:hAnsi="Montserrat"/>
          <w:b/>
        </w:rPr>
        <w:t>)</w:t>
      </w:r>
      <w:r w:rsidRPr="00CA71C0">
        <w:rPr>
          <w:rFonts w:ascii="Montserrat" w:hAnsi="Montserrat"/>
        </w:rPr>
        <w:t>, ante Usted respetuosamente expreso que:</w:t>
      </w:r>
    </w:p>
    <w:p w:rsidR="00603A62" w:rsidRPr="00CA71C0" w:rsidRDefault="00603A62" w:rsidP="000E1F98">
      <w:pPr>
        <w:spacing w:before="120" w:after="120" w:line="280" w:lineRule="exact"/>
        <w:jc w:val="both"/>
        <w:rPr>
          <w:rFonts w:ascii="Montserrat" w:hAnsi="Montserrat"/>
        </w:rPr>
      </w:pP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 xml:space="preserve">Con fundamento en lo dispuesto por el artículo 231-A de la Ley Federal de Derechos, formulo a usted la solicitud para que le sean asignados los derechos cubiertos al </w:t>
      </w:r>
      <w:r w:rsidRPr="00603A62">
        <w:rPr>
          <w:rFonts w:ascii="Montserrat" w:hAnsi="Montserrat"/>
          <w:b/>
        </w:rPr>
        <w:t xml:space="preserve">(nombre del </w:t>
      </w:r>
      <w:r w:rsidR="00F24718" w:rsidRPr="00603A62">
        <w:rPr>
          <w:rFonts w:ascii="Montserrat" w:hAnsi="Montserrat"/>
          <w:b/>
        </w:rPr>
        <w:t xml:space="preserve">Prestador </w:t>
      </w:r>
      <w:r w:rsidRPr="00603A62">
        <w:rPr>
          <w:rFonts w:ascii="Montserrat" w:hAnsi="Montserrat"/>
          <w:b/>
        </w:rPr>
        <w:t xml:space="preserve">del </w:t>
      </w:r>
      <w:r w:rsidR="00F24718" w:rsidRPr="00603A62">
        <w:rPr>
          <w:rFonts w:ascii="Montserrat" w:hAnsi="Montserrat"/>
          <w:b/>
        </w:rPr>
        <w:t>Servicio</w:t>
      </w:r>
      <w:r w:rsidRPr="00603A62">
        <w:rPr>
          <w:rFonts w:ascii="Montserrat" w:hAnsi="Montserrat"/>
          <w:b/>
        </w:rPr>
        <w:t>)</w:t>
      </w:r>
      <w:r w:rsidRPr="00CA71C0">
        <w:rPr>
          <w:rFonts w:ascii="Montserrat" w:hAnsi="Montserrat"/>
        </w:rPr>
        <w:t xml:space="preserve"> y se dé por presentado el Programa de Acciones </w:t>
      </w:r>
      <w:r w:rsidRPr="00603A62">
        <w:rPr>
          <w:rFonts w:ascii="Montserrat" w:hAnsi="Montserrat"/>
          <w:b/>
        </w:rPr>
        <w:t>Nuevo</w:t>
      </w:r>
      <w:r w:rsidRPr="00CA71C0">
        <w:rPr>
          <w:rFonts w:ascii="Montserrat" w:hAnsi="Montserrat"/>
        </w:rPr>
        <w:t xml:space="preserve"> anexo, mismo que se ha formulado en apego a los “LINEAMIENTOS PARA LA ASIGNACIÓN DE RECURSOS PARA ACCIONES DE MEJORAMIENTO DE EFICIENCIA Y DE INFRAESTRUCTURA DE AGUA POTABLE, ALCANTARILLADO Y TRATAMIENTO DE AGUAS RESIDUALES DE ACUERDO A LO CONTENIDO EN EL ARTÍCULO 231-A DE LA LEY FEDERAL DE DERECHOS”, para su dictamen y suscripción por parte de la Comisión Nacional del Agua, asumiendo la obligación por parte del </w:t>
      </w:r>
      <w:r w:rsidRPr="00603A62">
        <w:rPr>
          <w:rFonts w:ascii="Montserrat" w:hAnsi="Montserrat"/>
          <w:b/>
        </w:rPr>
        <w:t xml:space="preserve">(nombre del </w:t>
      </w:r>
      <w:r w:rsidR="00F24718" w:rsidRPr="00603A62">
        <w:rPr>
          <w:rFonts w:ascii="Montserrat" w:hAnsi="Montserrat"/>
          <w:b/>
        </w:rPr>
        <w:t xml:space="preserve">Prestador </w:t>
      </w:r>
      <w:r w:rsidRPr="00603A62">
        <w:rPr>
          <w:rFonts w:ascii="Montserrat" w:hAnsi="Montserrat"/>
          <w:b/>
        </w:rPr>
        <w:t xml:space="preserve">del </w:t>
      </w:r>
      <w:r w:rsidR="00F24718" w:rsidRPr="00603A62">
        <w:rPr>
          <w:rFonts w:ascii="Montserrat" w:hAnsi="Montserrat"/>
          <w:b/>
        </w:rPr>
        <w:t>Servicio</w:t>
      </w:r>
      <w:r w:rsidRPr="00603A62">
        <w:rPr>
          <w:rFonts w:ascii="Montserrat" w:hAnsi="Montserrat"/>
          <w:b/>
        </w:rPr>
        <w:t>)</w:t>
      </w:r>
      <w:r w:rsidRPr="00CA71C0">
        <w:rPr>
          <w:rFonts w:ascii="Montserrat" w:hAnsi="Montserrat"/>
        </w:rPr>
        <w:t xml:space="preserve"> de realizar las acciones contenidas en dicho </w:t>
      </w:r>
      <w:r w:rsidR="00794E75" w:rsidRPr="00CA71C0">
        <w:rPr>
          <w:rFonts w:ascii="Montserrat" w:hAnsi="Montserrat"/>
        </w:rPr>
        <w:t xml:space="preserve">Programa </w:t>
      </w:r>
      <w:r w:rsidRPr="00CA71C0">
        <w:rPr>
          <w:rFonts w:ascii="Montserrat" w:hAnsi="Montserrat"/>
        </w:rPr>
        <w:t>y aportar recursos equivalentes al menos por el importe federal establecido en el Programa de Acciones.</w:t>
      </w:r>
    </w:p>
    <w:p w:rsidR="00DC2192" w:rsidRPr="00DC2192" w:rsidRDefault="00DC2192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DC2192">
        <w:rPr>
          <w:rFonts w:ascii="Montserrat" w:hAnsi="Montserrat"/>
        </w:rPr>
        <w:t xml:space="preserve">Los recursos asignados </w:t>
      </w:r>
      <w:r w:rsidR="00650590">
        <w:rPr>
          <w:rFonts w:ascii="Montserrat" w:hAnsi="Montserrat"/>
        </w:rPr>
        <w:t xml:space="preserve">y transferidos por la TESOFE, </w:t>
      </w:r>
      <w:r w:rsidRPr="00DC2192">
        <w:rPr>
          <w:rFonts w:ascii="Montserrat" w:hAnsi="Montserrat"/>
        </w:rPr>
        <w:t xml:space="preserve">se ejercerán conforme el Programa de Acciones </w:t>
      </w:r>
      <w:r w:rsidR="00650590">
        <w:rPr>
          <w:rFonts w:ascii="Montserrat" w:hAnsi="Montserrat"/>
        </w:rPr>
        <w:t>dictaminado</w:t>
      </w:r>
      <w:r w:rsidRPr="00DC2192">
        <w:rPr>
          <w:rFonts w:ascii="Montserrat" w:hAnsi="Montserrat"/>
        </w:rPr>
        <w:t xml:space="preserve">, la Ley de Obras Públicas y Servicios Relacionados con las Mismas, y su Manual Administrativo de Aplicación General en Materia de Obras Públicas y Servicios Relacionados con las Mismas, la Ley de Adquisiciones, Arrendamientos y Servicios del Sector Público, </w:t>
      </w:r>
      <w:r w:rsidR="00650590">
        <w:rPr>
          <w:rFonts w:ascii="Montserrat" w:hAnsi="Montserrat"/>
        </w:rPr>
        <w:t xml:space="preserve">y sus </w:t>
      </w:r>
      <w:r w:rsidRPr="00DC2192">
        <w:rPr>
          <w:rFonts w:ascii="Montserrat" w:hAnsi="Montserrat"/>
        </w:rPr>
        <w:t>Reglamento</w:t>
      </w:r>
      <w:r w:rsidR="00650590">
        <w:rPr>
          <w:rFonts w:ascii="Montserrat" w:hAnsi="Montserrat"/>
        </w:rPr>
        <w:t>s</w:t>
      </w:r>
      <w:r w:rsidRPr="00DC2192">
        <w:rPr>
          <w:rFonts w:ascii="Montserrat" w:hAnsi="Montserrat"/>
        </w:rPr>
        <w:t xml:space="preserve"> y su Manual Administrativo de Aplicación General en Materia de Adquisiciones, Arrendamientos y Servicios del Sector Público, así como la demás normatividad federal vigente que resulte aplicable.</w:t>
      </w:r>
    </w:p>
    <w:p w:rsidR="00603A62" w:rsidRDefault="00DC2192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DC2192">
        <w:rPr>
          <w:rFonts w:ascii="Montserrat" w:hAnsi="Montserrat"/>
        </w:rPr>
        <w:t xml:space="preserve">Se adquiere el compromiso de presentar de manera </w:t>
      </w:r>
      <w:r w:rsidR="000E1F98">
        <w:rPr>
          <w:rFonts w:ascii="Montserrat" w:hAnsi="Montserrat"/>
        </w:rPr>
        <w:t>tri</w:t>
      </w:r>
      <w:r w:rsidR="000E1F98" w:rsidRPr="00DC2192">
        <w:rPr>
          <w:rFonts w:ascii="Montserrat" w:hAnsi="Montserrat"/>
        </w:rPr>
        <w:t xml:space="preserve">mestral </w:t>
      </w:r>
      <w:r w:rsidRPr="00DC2192">
        <w:rPr>
          <w:rFonts w:ascii="Montserrat" w:hAnsi="Montserrat"/>
        </w:rPr>
        <w:t xml:space="preserve">los informes del avance físico financiero de las acciones que se autoricen, sustentados con </w:t>
      </w:r>
      <w:r w:rsidR="000E1F98">
        <w:rPr>
          <w:rFonts w:ascii="Montserrat" w:hAnsi="Montserrat"/>
        </w:rPr>
        <w:t>lo</w:t>
      </w:r>
      <w:r w:rsidRPr="00DC2192">
        <w:rPr>
          <w:rFonts w:ascii="Montserrat" w:hAnsi="Montserrat"/>
        </w:rPr>
        <w:t>s documentos que resulten aplicables, así como del cierre de ejercicio del Programa de Acciones autorizado</w:t>
      </w:r>
      <w:r w:rsidR="00650590">
        <w:rPr>
          <w:rFonts w:ascii="Montserrat" w:hAnsi="Montserrat"/>
        </w:rPr>
        <w:t xml:space="preserve"> y dictaminado</w:t>
      </w:r>
      <w:bookmarkStart w:id="0" w:name="_GoBack"/>
      <w:bookmarkEnd w:id="0"/>
      <w:r w:rsidRPr="00DC2192">
        <w:rPr>
          <w:rFonts w:ascii="Montserrat" w:hAnsi="Montserrat"/>
        </w:rPr>
        <w:t>, junto con la documentación comprobatoria y justificativa de éste, a más tardar el 30 de abril del ejercicio fiscal siguiente.</w:t>
      </w:r>
    </w:p>
    <w:p w:rsidR="000E1F98" w:rsidRDefault="000E1F98" w:rsidP="000E1F98">
      <w:pPr>
        <w:spacing w:before="120" w:after="120" w:line="280" w:lineRule="exact"/>
        <w:jc w:val="both"/>
        <w:rPr>
          <w:rFonts w:ascii="Montserrat" w:hAnsi="Montserrat"/>
        </w:rPr>
      </w:pP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Por lo expuesto a Usted C. Director, atentamente pido se sirva:</w:t>
      </w: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PRIMERO.- Dar por presentada la solicitud en términos de ley.</w:t>
      </w: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SEGUNDO.- Dar por presentado el Programa de Acciones que menciono en el cuerpo de este documento, y</w:t>
      </w:r>
    </w:p>
    <w:p w:rsidR="00A96157" w:rsidRDefault="00A96157" w:rsidP="000E1F98">
      <w:pPr>
        <w:spacing w:before="120" w:after="120" w:line="280" w:lineRule="exact"/>
        <w:jc w:val="both"/>
        <w:rPr>
          <w:rFonts w:ascii="Montserrat" w:hAnsi="Montserrat"/>
        </w:rPr>
      </w:pPr>
      <w:r w:rsidRPr="00CA71C0">
        <w:rPr>
          <w:rFonts w:ascii="Montserrat" w:hAnsi="Montserrat"/>
        </w:rPr>
        <w:t>TERCERO.- Dar por presentado copia del Registro Federal de Contribuyentes (RFC)</w:t>
      </w:r>
    </w:p>
    <w:p w:rsidR="00603A62" w:rsidRPr="00CA71C0" w:rsidRDefault="00603A62" w:rsidP="000E1F98">
      <w:pPr>
        <w:spacing w:before="120" w:after="120" w:line="280" w:lineRule="exact"/>
        <w:jc w:val="both"/>
        <w:rPr>
          <w:rFonts w:ascii="Montserrat" w:hAnsi="Montserrat"/>
        </w:rPr>
      </w:pPr>
    </w:p>
    <w:p w:rsidR="00A96157" w:rsidRPr="00CA71C0" w:rsidRDefault="00A96157" w:rsidP="000E1F98">
      <w:pPr>
        <w:spacing w:before="120" w:after="120" w:line="280" w:lineRule="exact"/>
        <w:jc w:val="center"/>
        <w:rPr>
          <w:rFonts w:ascii="Montserrat" w:hAnsi="Montserrat"/>
        </w:rPr>
      </w:pPr>
      <w:r w:rsidRPr="00CA71C0">
        <w:rPr>
          <w:rFonts w:ascii="Montserrat" w:hAnsi="Montserrat"/>
        </w:rPr>
        <w:t>ATENTAMENTE</w:t>
      </w:r>
    </w:p>
    <w:p w:rsidR="00A96157" w:rsidRPr="00CA71C0" w:rsidRDefault="00A96157" w:rsidP="000E1F98">
      <w:pPr>
        <w:spacing w:before="120" w:after="120" w:line="280" w:lineRule="exact"/>
        <w:jc w:val="center"/>
        <w:rPr>
          <w:rFonts w:ascii="Montserrat" w:hAnsi="Montserrat"/>
        </w:rPr>
      </w:pPr>
    </w:p>
    <w:p w:rsidR="00183E2C" w:rsidRPr="00CA71C0" w:rsidRDefault="00A96157" w:rsidP="000E1F98">
      <w:pPr>
        <w:spacing w:before="120" w:after="120" w:line="280" w:lineRule="exact"/>
        <w:jc w:val="center"/>
        <w:rPr>
          <w:rFonts w:ascii="Montserrat" w:hAnsi="Montserrat"/>
        </w:rPr>
      </w:pPr>
      <w:r w:rsidRPr="00CA71C0">
        <w:rPr>
          <w:rFonts w:ascii="Montserrat" w:hAnsi="Montserrat"/>
        </w:rPr>
        <w:t>NOMBRE</w:t>
      </w:r>
      <w:r w:rsidR="00603A62" w:rsidRPr="00603A62">
        <w:rPr>
          <w:rFonts w:ascii="Montserrat" w:hAnsi="Montserrat"/>
        </w:rPr>
        <w:t xml:space="preserve"> </w:t>
      </w:r>
      <w:r w:rsidR="00603A62">
        <w:rPr>
          <w:rFonts w:ascii="Montserrat" w:hAnsi="Montserrat"/>
        </w:rPr>
        <w:t xml:space="preserve">Y </w:t>
      </w:r>
      <w:r w:rsidR="00603A62" w:rsidRPr="00CA71C0">
        <w:rPr>
          <w:rFonts w:ascii="Montserrat" w:hAnsi="Montserrat"/>
        </w:rPr>
        <w:t>FIRMA</w:t>
      </w:r>
    </w:p>
    <w:sectPr w:rsidR="00183E2C" w:rsidRPr="00CA71C0" w:rsidSect="00CA71C0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 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57"/>
    <w:rsid w:val="000E1F98"/>
    <w:rsid w:val="00183E2C"/>
    <w:rsid w:val="00603A62"/>
    <w:rsid w:val="00650590"/>
    <w:rsid w:val="00794E75"/>
    <w:rsid w:val="00A96157"/>
    <w:rsid w:val="00CA71C0"/>
    <w:rsid w:val="00D1635C"/>
    <w:rsid w:val="00DC2192"/>
    <w:rsid w:val="00F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B29E"/>
  <w15:chartTrackingRefBased/>
  <w15:docId w15:val="{0BE13903-277C-4C7F-BB6D-C900BD6D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berana Sans Regular" w:eastAsiaTheme="minorHAnsi" w:hAnsi="Soberana Sans Regular" w:cstheme="minorBidi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4804-6523-4AF4-AB00-D0C961E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CONAGUA</dc:creator>
  <cp:keywords/>
  <dc:description/>
  <cp:lastModifiedBy>Villamil Villagomez Dolores</cp:lastModifiedBy>
  <cp:revision>2</cp:revision>
  <dcterms:created xsi:type="dcterms:W3CDTF">2022-01-26T23:52:00Z</dcterms:created>
  <dcterms:modified xsi:type="dcterms:W3CDTF">2022-01-26T23:52:00Z</dcterms:modified>
</cp:coreProperties>
</file>