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89F33" w14:textId="537D83D9" w:rsidR="003E73E7" w:rsidRPr="000F76E6" w:rsidRDefault="003E73E7" w:rsidP="00D44551">
      <w:pPr>
        <w:ind w:right="2034"/>
        <w:jc w:val="center"/>
        <w:rPr>
          <w:rFonts w:ascii="Montserrat" w:hAnsi="Montserrat" w:cs="Times New Roman"/>
          <w:i/>
          <w:sz w:val="18"/>
          <w:szCs w:val="18"/>
        </w:rPr>
      </w:pPr>
      <w:r w:rsidRPr="000F76E6">
        <w:rPr>
          <w:rFonts w:ascii="Montserrat" w:hAnsi="Montserrat"/>
          <w:i/>
          <w:w w:val="120"/>
          <w:sz w:val="18"/>
          <w:szCs w:val="18"/>
        </w:rPr>
        <w:t xml:space="preserve">Por cada unidad evaluada se debe </w:t>
      </w:r>
      <w:r w:rsidR="00D44551" w:rsidRPr="000F76E6">
        <w:rPr>
          <w:rFonts w:ascii="Montserrat" w:hAnsi="Montserrat"/>
          <w:i/>
          <w:w w:val="120"/>
          <w:sz w:val="18"/>
          <w:szCs w:val="18"/>
        </w:rPr>
        <w:t>generar un Formato 8</w:t>
      </w:r>
    </w:p>
    <w:p w14:paraId="28201C21" w14:textId="2CE3C19F" w:rsidR="003E73E7" w:rsidRPr="000F76E6" w:rsidRDefault="003E73E7" w:rsidP="00D44551">
      <w:pPr>
        <w:jc w:val="center"/>
        <w:rPr>
          <w:rFonts w:ascii="Montserrat" w:eastAsia="Batang" w:hAnsi="Montserrat" w:cs="Times New Roman"/>
          <w:kern w:val="18"/>
          <w:sz w:val="18"/>
          <w:szCs w:val="18"/>
          <w:lang w:val="es-MX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57"/>
        <w:gridCol w:w="1532"/>
        <w:gridCol w:w="188"/>
        <w:gridCol w:w="1955"/>
        <w:gridCol w:w="460"/>
        <w:gridCol w:w="2290"/>
        <w:gridCol w:w="635"/>
        <w:gridCol w:w="1838"/>
      </w:tblGrid>
      <w:tr w:rsidR="00DA5064" w:rsidRPr="000F76E6" w14:paraId="33323DAA" w14:textId="77777777" w:rsidTr="00D44551">
        <w:trPr>
          <w:trHeight w:val="289"/>
          <w:jc w:val="center"/>
        </w:trPr>
        <w:tc>
          <w:tcPr>
            <w:tcW w:w="9962" w:type="dxa"/>
            <w:gridSpan w:val="9"/>
          </w:tcPr>
          <w:p w14:paraId="2BD8B205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>Nombre</w:t>
            </w:r>
            <w:r w:rsidR="00EF249A"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 xml:space="preserve"> de la </w:t>
            </w:r>
            <w:r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 xml:space="preserve">unidad: </w:t>
            </w:r>
          </w:p>
        </w:tc>
      </w:tr>
      <w:tr w:rsidR="00DA5064" w:rsidRPr="000F76E6" w14:paraId="70959C86" w14:textId="77777777" w:rsidTr="00D44551">
        <w:trPr>
          <w:trHeight w:val="127"/>
          <w:jc w:val="center"/>
        </w:trPr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14:paraId="2974600D" w14:textId="77777777" w:rsidR="00DA5064" w:rsidRPr="000F76E6" w:rsidRDefault="00DA5064" w:rsidP="00D44551">
            <w:pPr>
              <w:ind w:left="-96" w:right="-111"/>
              <w:jc w:val="center"/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 xml:space="preserve">Coordenadas geográficas que delimitan la superficie evaluada </w:t>
            </w:r>
            <w:r w:rsidRPr="000F76E6">
              <w:rPr>
                <w:rFonts w:ascii="Montserrat" w:hAnsi="Montserrat" w:cs="Times New Roman"/>
                <w:i/>
                <w:sz w:val="18"/>
                <w:szCs w:val="18"/>
                <w:lang w:val="es-MX"/>
              </w:rPr>
              <w:t>(en grados decimales)</w:t>
            </w:r>
            <w:r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>:</w:t>
            </w:r>
          </w:p>
        </w:tc>
      </w:tr>
      <w:tr w:rsidR="00DA5064" w:rsidRPr="000F76E6" w14:paraId="5F5D37AC" w14:textId="77777777" w:rsidTr="00D44551">
        <w:trPr>
          <w:trHeight w:val="127"/>
          <w:jc w:val="center"/>
        </w:trPr>
        <w:tc>
          <w:tcPr>
            <w:tcW w:w="807" w:type="dxa"/>
            <w:vAlign w:val="center"/>
          </w:tcPr>
          <w:p w14:paraId="36A2BDA9" w14:textId="77777777" w:rsidR="00DA5064" w:rsidRPr="000F76E6" w:rsidRDefault="00DA5064" w:rsidP="00D44551">
            <w:pPr>
              <w:ind w:left="-96" w:right="-111"/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 xml:space="preserve">V1: </w:t>
            </w:r>
          </w:p>
        </w:tc>
        <w:tc>
          <w:tcPr>
            <w:tcW w:w="1977" w:type="dxa"/>
            <w:gridSpan w:val="3"/>
            <w:vAlign w:val="center"/>
          </w:tcPr>
          <w:p w14:paraId="1C52D556" w14:textId="77777777" w:rsidR="00DA5064" w:rsidRPr="000F76E6" w:rsidRDefault="00DA5064" w:rsidP="00D44551">
            <w:pPr>
              <w:ind w:right="-111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sz w:val="18"/>
                <w:szCs w:val="18"/>
                <w:lang w:val="es-MX"/>
              </w:rPr>
              <w:t xml:space="preserve">N: </w:t>
            </w:r>
          </w:p>
        </w:tc>
        <w:tc>
          <w:tcPr>
            <w:tcW w:w="1955" w:type="dxa"/>
            <w:vAlign w:val="center"/>
          </w:tcPr>
          <w:p w14:paraId="30CF0F06" w14:textId="77777777" w:rsidR="00DA5064" w:rsidRPr="000F76E6" w:rsidRDefault="00DA5064" w:rsidP="00D44551">
            <w:pPr>
              <w:ind w:right="-111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sz w:val="18"/>
                <w:szCs w:val="18"/>
                <w:lang w:val="es-MX"/>
              </w:rPr>
              <w:t>O: -</w:t>
            </w:r>
          </w:p>
        </w:tc>
        <w:tc>
          <w:tcPr>
            <w:tcW w:w="460" w:type="dxa"/>
            <w:vAlign w:val="center"/>
          </w:tcPr>
          <w:p w14:paraId="1280174C" w14:textId="77777777" w:rsidR="00DA5064" w:rsidRPr="000F76E6" w:rsidRDefault="001A34C9" w:rsidP="00D44551">
            <w:pPr>
              <w:ind w:left="-96" w:right="-111"/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>V3</w:t>
            </w:r>
            <w:r w:rsidR="00DA5064"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290" w:type="dxa"/>
            <w:vAlign w:val="center"/>
          </w:tcPr>
          <w:p w14:paraId="570A8856" w14:textId="77777777" w:rsidR="00DA5064" w:rsidRPr="000F76E6" w:rsidRDefault="00DA5064" w:rsidP="00D44551">
            <w:pPr>
              <w:ind w:right="-111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sz w:val="18"/>
                <w:szCs w:val="18"/>
                <w:lang w:val="es-MX"/>
              </w:rPr>
              <w:t xml:space="preserve">N: </w:t>
            </w:r>
          </w:p>
        </w:tc>
        <w:tc>
          <w:tcPr>
            <w:tcW w:w="2473" w:type="dxa"/>
            <w:gridSpan w:val="2"/>
            <w:vAlign w:val="center"/>
          </w:tcPr>
          <w:p w14:paraId="4A1D4141" w14:textId="77777777" w:rsidR="00DA5064" w:rsidRPr="000F76E6" w:rsidRDefault="00DA5064" w:rsidP="00D44551">
            <w:pPr>
              <w:ind w:right="-111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sz w:val="18"/>
                <w:szCs w:val="18"/>
                <w:lang w:val="es-MX"/>
              </w:rPr>
              <w:t>O: -</w:t>
            </w:r>
          </w:p>
        </w:tc>
      </w:tr>
      <w:tr w:rsidR="00DA5064" w:rsidRPr="000F76E6" w14:paraId="5CB3A2D1" w14:textId="77777777" w:rsidTr="00D44551">
        <w:trPr>
          <w:trHeight w:val="127"/>
          <w:jc w:val="center"/>
        </w:trPr>
        <w:tc>
          <w:tcPr>
            <w:tcW w:w="807" w:type="dxa"/>
            <w:vAlign w:val="center"/>
          </w:tcPr>
          <w:p w14:paraId="162DB241" w14:textId="77777777" w:rsidR="00DA5064" w:rsidRPr="000F76E6" w:rsidRDefault="00DA5064" w:rsidP="00D44551">
            <w:pPr>
              <w:ind w:left="-96" w:right="-111"/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>V2:</w:t>
            </w:r>
          </w:p>
        </w:tc>
        <w:tc>
          <w:tcPr>
            <w:tcW w:w="1977" w:type="dxa"/>
            <w:gridSpan w:val="3"/>
            <w:vAlign w:val="center"/>
          </w:tcPr>
          <w:p w14:paraId="721C293F" w14:textId="77777777" w:rsidR="00DA5064" w:rsidRPr="000F76E6" w:rsidRDefault="00DA5064" w:rsidP="00D44551">
            <w:pPr>
              <w:ind w:right="-111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sz w:val="18"/>
                <w:szCs w:val="18"/>
                <w:lang w:val="es-MX"/>
              </w:rPr>
              <w:t xml:space="preserve">N: </w:t>
            </w:r>
          </w:p>
        </w:tc>
        <w:tc>
          <w:tcPr>
            <w:tcW w:w="1955" w:type="dxa"/>
          </w:tcPr>
          <w:p w14:paraId="3D675A96" w14:textId="77777777" w:rsidR="00DA5064" w:rsidRPr="000F76E6" w:rsidRDefault="00DA5064" w:rsidP="00D44551">
            <w:pPr>
              <w:rPr>
                <w:rFonts w:ascii="Montserrat" w:hAnsi="Montserrat"/>
                <w:sz w:val="18"/>
                <w:szCs w:val="18"/>
              </w:rPr>
            </w:pPr>
            <w:r w:rsidRPr="000F76E6">
              <w:rPr>
                <w:rFonts w:ascii="Montserrat" w:hAnsi="Montserrat" w:cs="Times New Roman"/>
                <w:sz w:val="18"/>
                <w:szCs w:val="18"/>
                <w:lang w:val="es-MX"/>
              </w:rPr>
              <w:t>O: -</w:t>
            </w:r>
          </w:p>
        </w:tc>
        <w:tc>
          <w:tcPr>
            <w:tcW w:w="460" w:type="dxa"/>
            <w:vAlign w:val="center"/>
          </w:tcPr>
          <w:p w14:paraId="410AFA58" w14:textId="77777777" w:rsidR="00DA5064" w:rsidRPr="000F76E6" w:rsidRDefault="001A34C9" w:rsidP="00D44551">
            <w:pPr>
              <w:ind w:left="-96" w:right="-111"/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>V4</w:t>
            </w:r>
            <w:r w:rsidR="00DA5064"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290" w:type="dxa"/>
            <w:vAlign w:val="center"/>
          </w:tcPr>
          <w:p w14:paraId="5D32D13E" w14:textId="77777777" w:rsidR="00DA5064" w:rsidRPr="000F76E6" w:rsidRDefault="00DA5064" w:rsidP="00D44551">
            <w:pPr>
              <w:ind w:right="-111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sz w:val="18"/>
                <w:szCs w:val="18"/>
                <w:lang w:val="es-MX"/>
              </w:rPr>
              <w:t xml:space="preserve">N: </w:t>
            </w:r>
          </w:p>
        </w:tc>
        <w:tc>
          <w:tcPr>
            <w:tcW w:w="2473" w:type="dxa"/>
            <w:gridSpan w:val="2"/>
          </w:tcPr>
          <w:p w14:paraId="0192181C" w14:textId="77777777" w:rsidR="00DA5064" w:rsidRPr="000F76E6" w:rsidRDefault="00DA5064" w:rsidP="00D44551">
            <w:pPr>
              <w:rPr>
                <w:rFonts w:ascii="Montserrat" w:hAnsi="Montserrat"/>
                <w:sz w:val="18"/>
                <w:szCs w:val="18"/>
              </w:rPr>
            </w:pPr>
            <w:r w:rsidRPr="000F76E6">
              <w:rPr>
                <w:rFonts w:ascii="Montserrat" w:hAnsi="Montserrat" w:cs="Times New Roman"/>
                <w:sz w:val="18"/>
                <w:szCs w:val="18"/>
                <w:lang w:val="es-MX"/>
              </w:rPr>
              <w:t>O: -</w:t>
            </w:r>
          </w:p>
        </w:tc>
      </w:tr>
      <w:tr w:rsidR="00DA5064" w:rsidRPr="000F76E6" w14:paraId="50137821" w14:textId="77777777" w:rsidTr="00D44551">
        <w:trPr>
          <w:trHeight w:val="127"/>
          <w:jc w:val="center"/>
        </w:trPr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14:paraId="727A120D" w14:textId="77777777" w:rsidR="00DA5064" w:rsidRPr="000F76E6" w:rsidRDefault="003E73E7" w:rsidP="00D44551">
            <w:pPr>
              <w:ind w:left="-96" w:right="-111"/>
              <w:jc w:val="center"/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 xml:space="preserve">NO CONFORMIDADES </w:t>
            </w:r>
          </w:p>
        </w:tc>
      </w:tr>
      <w:tr w:rsidR="00DA5064" w:rsidRPr="000F76E6" w14:paraId="11C2F4CC" w14:textId="77777777" w:rsidTr="00D44551">
        <w:trPr>
          <w:trHeight w:val="909"/>
          <w:jc w:val="center"/>
        </w:trPr>
        <w:tc>
          <w:tcPr>
            <w:tcW w:w="1064" w:type="dxa"/>
            <w:gridSpan w:val="2"/>
            <w:shd w:val="clear" w:color="auto" w:fill="D9D9D9" w:themeFill="background1" w:themeFillShade="D9"/>
            <w:vAlign w:val="center"/>
          </w:tcPr>
          <w:p w14:paraId="15F46A20" w14:textId="77777777" w:rsidR="00DA5064" w:rsidRPr="000F76E6" w:rsidRDefault="00DA5064" w:rsidP="00D44551">
            <w:pPr>
              <w:jc w:val="center"/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>Módulo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5C9802D3" w14:textId="77777777" w:rsidR="00DA5064" w:rsidRPr="000F76E6" w:rsidRDefault="00DA5064" w:rsidP="00D44551">
            <w:pPr>
              <w:jc w:val="center"/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>Numeral</w:t>
            </w:r>
          </w:p>
          <w:p w14:paraId="4EB13124" w14:textId="77777777" w:rsidR="00DA5064" w:rsidRPr="000F76E6" w:rsidRDefault="005D7F0A" w:rsidP="00D44551">
            <w:pPr>
              <w:ind w:left="-8" w:right="-60"/>
              <w:jc w:val="center"/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i/>
                <w:sz w:val="18"/>
                <w:szCs w:val="18"/>
                <w:lang w:val="es-MX"/>
              </w:rPr>
              <w:t>(conforme al Anexo Técnico</w:t>
            </w:r>
            <w:r w:rsidR="003E73E7" w:rsidRPr="000F76E6">
              <w:rPr>
                <w:rFonts w:ascii="Montserrat" w:hAnsi="Montserrat" w:cs="Times New Roman"/>
                <w:i/>
                <w:sz w:val="18"/>
                <w:szCs w:val="18"/>
                <w:lang w:val="es-MX"/>
              </w:rPr>
              <w:t xml:space="preserve"> 1</w:t>
            </w:r>
            <w:r w:rsidR="00DA5064" w:rsidRPr="000F76E6">
              <w:rPr>
                <w:rFonts w:ascii="Montserrat" w:hAnsi="Montserrat" w:cs="Times New Roman"/>
                <w:i/>
                <w:sz w:val="18"/>
                <w:szCs w:val="18"/>
                <w:lang w:val="es-MX"/>
              </w:rPr>
              <w:t>)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14:paraId="7EB71FC5" w14:textId="77777777" w:rsidR="00DA5064" w:rsidRPr="000F76E6" w:rsidRDefault="00DA5064" w:rsidP="00D44551">
            <w:pPr>
              <w:jc w:val="center"/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>Observación</w:t>
            </w:r>
          </w:p>
          <w:p w14:paraId="524AC5C5" w14:textId="77777777" w:rsidR="00DA5064" w:rsidRPr="000F76E6" w:rsidRDefault="00DA5064" w:rsidP="00D44551">
            <w:pPr>
              <w:jc w:val="center"/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i/>
                <w:sz w:val="18"/>
                <w:szCs w:val="18"/>
                <w:lang w:val="es-MX"/>
              </w:rPr>
              <w:t>(descripción del motivo por el cual el numeral citado se dictamina como no conformidad)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992047D" w14:textId="77777777" w:rsidR="00DA5064" w:rsidRPr="000F76E6" w:rsidRDefault="00DA5064" w:rsidP="00D44551">
            <w:pPr>
              <w:ind w:left="-96" w:right="-111"/>
              <w:jc w:val="center"/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</w:pPr>
            <w:r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 xml:space="preserve">Tipo de </w:t>
            </w:r>
            <w:r w:rsidR="003E73E7"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>peligro</w:t>
            </w:r>
            <w:r w:rsidRPr="000F76E6">
              <w:rPr>
                <w:rFonts w:ascii="Montserrat" w:hAnsi="Montserrat" w:cs="Times New Roman"/>
                <w:b/>
                <w:sz w:val="18"/>
                <w:szCs w:val="18"/>
                <w:lang w:val="es-MX"/>
              </w:rPr>
              <w:t>*</w:t>
            </w:r>
          </w:p>
        </w:tc>
      </w:tr>
      <w:tr w:rsidR="00DA5064" w:rsidRPr="000F76E6" w14:paraId="5E292BCB" w14:textId="77777777" w:rsidTr="00D44551">
        <w:trPr>
          <w:trHeight w:val="407"/>
          <w:jc w:val="center"/>
        </w:trPr>
        <w:tc>
          <w:tcPr>
            <w:tcW w:w="1064" w:type="dxa"/>
            <w:gridSpan w:val="2"/>
          </w:tcPr>
          <w:p w14:paraId="7F35F139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37423F9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2994E27F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1838" w:type="dxa"/>
          </w:tcPr>
          <w:p w14:paraId="4FC1F036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</w:tr>
      <w:tr w:rsidR="00DA5064" w:rsidRPr="000F76E6" w14:paraId="25EE554D" w14:textId="77777777" w:rsidTr="00D44551">
        <w:trPr>
          <w:trHeight w:val="407"/>
          <w:jc w:val="center"/>
        </w:trPr>
        <w:tc>
          <w:tcPr>
            <w:tcW w:w="1064" w:type="dxa"/>
            <w:gridSpan w:val="2"/>
          </w:tcPr>
          <w:p w14:paraId="6C820554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31347A6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25B086F2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1838" w:type="dxa"/>
          </w:tcPr>
          <w:p w14:paraId="0035AB03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</w:tr>
      <w:tr w:rsidR="00DA5064" w:rsidRPr="000F76E6" w14:paraId="6CB5E186" w14:textId="77777777" w:rsidTr="00D44551">
        <w:trPr>
          <w:trHeight w:val="407"/>
          <w:jc w:val="center"/>
        </w:trPr>
        <w:tc>
          <w:tcPr>
            <w:tcW w:w="1064" w:type="dxa"/>
            <w:gridSpan w:val="2"/>
          </w:tcPr>
          <w:p w14:paraId="434B4231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9372426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13729130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1838" w:type="dxa"/>
          </w:tcPr>
          <w:p w14:paraId="2D388793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</w:tr>
      <w:tr w:rsidR="00DA5064" w:rsidRPr="000F76E6" w14:paraId="7D9622FB" w14:textId="77777777" w:rsidTr="00D44551">
        <w:trPr>
          <w:trHeight w:val="407"/>
          <w:jc w:val="center"/>
        </w:trPr>
        <w:tc>
          <w:tcPr>
            <w:tcW w:w="1064" w:type="dxa"/>
            <w:gridSpan w:val="2"/>
          </w:tcPr>
          <w:p w14:paraId="1899CAB1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F01A943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5DC75BAF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1838" w:type="dxa"/>
          </w:tcPr>
          <w:p w14:paraId="44153B70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</w:tr>
      <w:tr w:rsidR="00DA5064" w:rsidRPr="000F76E6" w14:paraId="6F4A8863" w14:textId="77777777" w:rsidTr="00D44551">
        <w:trPr>
          <w:trHeight w:val="407"/>
          <w:jc w:val="center"/>
        </w:trPr>
        <w:tc>
          <w:tcPr>
            <w:tcW w:w="1064" w:type="dxa"/>
            <w:gridSpan w:val="2"/>
          </w:tcPr>
          <w:p w14:paraId="03C8FB96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0685B78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4E89EA5A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1838" w:type="dxa"/>
          </w:tcPr>
          <w:p w14:paraId="1BF05DC8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</w:tr>
      <w:tr w:rsidR="00DA5064" w:rsidRPr="000F76E6" w14:paraId="04669862" w14:textId="77777777" w:rsidTr="00D44551">
        <w:trPr>
          <w:trHeight w:val="407"/>
          <w:jc w:val="center"/>
        </w:trPr>
        <w:tc>
          <w:tcPr>
            <w:tcW w:w="1064" w:type="dxa"/>
            <w:gridSpan w:val="2"/>
          </w:tcPr>
          <w:p w14:paraId="195F29CA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2D2EC8B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20C97940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  <w:tc>
          <w:tcPr>
            <w:tcW w:w="1838" w:type="dxa"/>
          </w:tcPr>
          <w:p w14:paraId="6C3D3D53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</w:tr>
    </w:tbl>
    <w:p w14:paraId="6EF0AB8F" w14:textId="77777777" w:rsidR="00DA5064" w:rsidRPr="000F76E6" w:rsidRDefault="00DA5064" w:rsidP="00D44551">
      <w:pPr>
        <w:jc w:val="both"/>
        <w:rPr>
          <w:rFonts w:ascii="Montserrat" w:hAnsi="Montserrat" w:cs="Times New Roman"/>
          <w:sz w:val="18"/>
          <w:szCs w:val="18"/>
          <w:lang w:val="es-MX"/>
        </w:rPr>
      </w:pPr>
      <w:r w:rsidRPr="000F76E6">
        <w:rPr>
          <w:rFonts w:ascii="Montserrat" w:hAnsi="Montserrat" w:cs="Times New Roman"/>
          <w:i/>
          <w:sz w:val="18"/>
          <w:szCs w:val="18"/>
          <w:lang w:val="es-MX"/>
        </w:rPr>
        <w:t>* F= físico; Q=químico; M= microbiológico</w:t>
      </w:r>
    </w:p>
    <w:p w14:paraId="21F2837D" w14:textId="77777777" w:rsidR="00DA5064" w:rsidRPr="000F76E6" w:rsidRDefault="00DA5064" w:rsidP="00D44551">
      <w:pPr>
        <w:jc w:val="both"/>
        <w:rPr>
          <w:rFonts w:ascii="Montserrat" w:hAnsi="Montserrat" w:cs="Times New Roman"/>
          <w:sz w:val="18"/>
          <w:szCs w:val="18"/>
          <w:lang w:val="es-MX"/>
        </w:rPr>
      </w:pPr>
    </w:p>
    <w:p w14:paraId="6FAB13AC" w14:textId="77777777" w:rsidR="00DA5064" w:rsidRPr="000F76E6" w:rsidRDefault="007336EC" w:rsidP="00D44551">
      <w:pPr>
        <w:jc w:val="center"/>
        <w:rPr>
          <w:rFonts w:ascii="Montserrat" w:hAnsi="Montserrat" w:cs="Times New Roman"/>
          <w:b/>
          <w:sz w:val="18"/>
          <w:szCs w:val="18"/>
          <w:lang w:val="es-MX"/>
        </w:rPr>
      </w:pPr>
      <w:r w:rsidRPr="000F76E6">
        <w:rPr>
          <w:rFonts w:ascii="Montserrat" w:hAnsi="Montserrat" w:cs="Times New Roman"/>
          <w:b/>
          <w:sz w:val="18"/>
          <w:szCs w:val="18"/>
          <w:lang w:val="es-MX"/>
        </w:rPr>
        <w:t>Comentarios, observaciones y/o aclaraciones derivados de la auditoría o de las No conformidades identificadas: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A5064" w:rsidRPr="000F76E6" w14:paraId="58DE0513" w14:textId="77777777" w:rsidTr="00CD56A5">
        <w:tc>
          <w:tcPr>
            <w:tcW w:w="5000" w:type="pct"/>
            <w:shd w:val="clear" w:color="auto" w:fill="auto"/>
          </w:tcPr>
          <w:p w14:paraId="111E8F58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  <w:p w14:paraId="5C6DDF22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  <w:p w14:paraId="7E161615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  <w:p w14:paraId="305A11B3" w14:textId="77777777" w:rsidR="003E73E7" w:rsidRPr="000F76E6" w:rsidRDefault="003E73E7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  <w:p w14:paraId="0A65D36D" w14:textId="77777777" w:rsidR="003E73E7" w:rsidRPr="000F76E6" w:rsidRDefault="003E73E7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  <w:p w14:paraId="7F6CB670" w14:textId="77777777" w:rsidR="003E73E7" w:rsidRPr="000F76E6" w:rsidRDefault="003E73E7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  <w:p w14:paraId="089FEF96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  <w:p w14:paraId="7AB6FB92" w14:textId="77777777" w:rsidR="00DA5064" w:rsidRPr="000F76E6" w:rsidRDefault="00DA5064" w:rsidP="00D44551">
            <w:pPr>
              <w:jc w:val="both"/>
              <w:rPr>
                <w:rFonts w:ascii="Montserrat" w:hAnsi="Montserrat" w:cs="Times New Roman"/>
                <w:sz w:val="18"/>
                <w:szCs w:val="18"/>
                <w:lang w:val="es-MX"/>
              </w:rPr>
            </w:pPr>
          </w:p>
        </w:tc>
      </w:tr>
    </w:tbl>
    <w:p w14:paraId="58759F9D" w14:textId="77777777" w:rsidR="00AB50D7" w:rsidRPr="000F76E6" w:rsidRDefault="003E73E7" w:rsidP="00D44551">
      <w:pPr>
        <w:jc w:val="both"/>
        <w:rPr>
          <w:rFonts w:ascii="Montserrat" w:hAnsi="Montserrat" w:cs="Times New Roman"/>
          <w:sz w:val="18"/>
          <w:szCs w:val="18"/>
          <w:lang w:val="es-MX"/>
        </w:rPr>
      </w:pPr>
      <w:r w:rsidRPr="000F76E6">
        <w:rPr>
          <w:rFonts w:ascii="Montserrat" w:hAnsi="Montserrat" w:cs="Times New Roman"/>
          <w:sz w:val="18"/>
          <w:szCs w:val="18"/>
          <w:lang w:val="es-MX"/>
        </w:rPr>
        <w:t>En el presente recuadro se deberá manifestar información que se considere relevante y que se tenga que hacer del conocimiento al SENASICA, mismas que d</w:t>
      </w:r>
      <w:r w:rsidR="007336EC" w:rsidRPr="000F76E6">
        <w:rPr>
          <w:rFonts w:ascii="Montserrat" w:hAnsi="Montserrat" w:cs="Times New Roman"/>
          <w:sz w:val="18"/>
          <w:szCs w:val="18"/>
          <w:lang w:val="es-MX"/>
        </w:rPr>
        <w:t>eben comentarse con el auditado, en caso de que no hubiera se deberá de cancelar con una diagonal.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AB50D7" w:rsidRPr="000F76E6" w14:paraId="5322C758" w14:textId="77777777" w:rsidTr="000D2C65">
        <w:trPr>
          <w:jc w:val="center"/>
        </w:trPr>
        <w:tc>
          <w:tcPr>
            <w:tcW w:w="4981" w:type="dxa"/>
          </w:tcPr>
          <w:p w14:paraId="33793196" w14:textId="77777777" w:rsidR="00AB50D7" w:rsidRPr="000F76E6" w:rsidRDefault="00AB50D7" w:rsidP="00D44551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  <w:p w14:paraId="4B702261" w14:textId="77777777" w:rsidR="00AB50D7" w:rsidRPr="000F76E6" w:rsidRDefault="00AB50D7" w:rsidP="00D44551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  <w:p w14:paraId="27E3C9BE" w14:textId="77777777" w:rsidR="00AB50D7" w:rsidRPr="000F76E6" w:rsidRDefault="00AB50D7" w:rsidP="00D44551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  <w:p w14:paraId="68BF4414" w14:textId="77777777" w:rsidR="00AB50D7" w:rsidRPr="000F76E6" w:rsidRDefault="00AB50D7" w:rsidP="00D44551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  <w:p w14:paraId="0CA3AD1A" w14:textId="77777777" w:rsidR="00AB50D7" w:rsidRPr="000F76E6" w:rsidRDefault="00AB50D7" w:rsidP="00D44551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  <w:p w14:paraId="7E347F41" w14:textId="77777777" w:rsidR="00AB50D7" w:rsidRPr="000F76E6" w:rsidRDefault="00AB50D7" w:rsidP="00D44551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Montserrat" w:hAnsi="Montserrat"/>
                <w:sz w:val="18"/>
                <w:szCs w:val="18"/>
              </w:rPr>
            </w:pPr>
            <w:r w:rsidRPr="000F76E6">
              <w:rPr>
                <w:rFonts w:ascii="Montserrat" w:hAnsi="Montserrat"/>
                <w:sz w:val="18"/>
                <w:szCs w:val="18"/>
              </w:rPr>
              <w:t>___________________________________________</w:t>
            </w:r>
          </w:p>
          <w:p w14:paraId="3F02E563" w14:textId="77777777" w:rsidR="007336EC" w:rsidRPr="000F76E6" w:rsidRDefault="007336EC" w:rsidP="00D44551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0F76E6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Nombre, firma y clave vigente del responsable de la auditoría</w:t>
            </w:r>
          </w:p>
        </w:tc>
        <w:tc>
          <w:tcPr>
            <w:tcW w:w="4981" w:type="dxa"/>
          </w:tcPr>
          <w:p w14:paraId="6D26DBB5" w14:textId="77777777" w:rsidR="00AB50D7" w:rsidRPr="000F76E6" w:rsidRDefault="00AB50D7" w:rsidP="00D44551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  <w:p w14:paraId="06C7994E" w14:textId="77777777" w:rsidR="00AB50D7" w:rsidRPr="000F76E6" w:rsidRDefault="00AB50D7" w:rsidP="00D44551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  <w:p w14:paraId="32510434" w14:textId="77777777" w:rsidR="00AB50D7" w:rsidRPr="000F76E6" w:rsidRDefault="00AB50D7" w:rsidP="00D44551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  <w:p w14:paraId="691B0193" w14:textId="77777777" w:rsidR="00AB50D7" w:rsidRPr="000F76E6" w:rsidRDefault="00AB50D7" w:rsidP="00D44551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  <w:p w14:paraId="4C185791" w14:textId="77777777" w:rsidR="00AB50D7" w:rsidRPr="000F76E6" w:rsidRDefault="00AB50D7" w:rsidP="00D44551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  <w:p w14:paraId="5CE4367B" w14:textId="77777777" w:rsidR="00AB50D7" w:rsidRPr="000F76E6" w:rsidRDefault="00AB50D7" w:rsidP="00D44551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0F76E6">
              <w:rPr>
                <w:rFonts w:ascii="Montserrat" w:hAnsi="Montserrat"/>
                <w:color w:val="000000" w:themeColor="text1"/>
                <w:sz w:val="18"/>
                <w:szCs w:val="18"/>
              </w:rPr>
              <w:t>___________________________________________</w:t>
            </w:r>
          </w:p>
          <w:p w14:paraId="3A0B0099" w14:textId="77777777" w:rsidR="00AB50D7" w:rsidRPr="000F76E6" w:rsidRDefault="00AB50D7" w:rsidP="00D44551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0F76E6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Nombre completo y firma de la persona física o Representante legal de la persona moral</w:t>
            </w:r>
          </w:p>
        </w:tc>
      </w:tr>
    </w:tbl>
    <w:p w14:paraId="78466C08" w14:textId="77777777" w:rsidR="00AB50D7" w:rsidRPr="000F76E6" w:rsidRDefault="00AB50D7" w:rsidP="00D44551">
      <w:pPr>
        <w:jc w:val="both"/>
        <w:rPr>
          <w:rFonts w:ascii="Montserrat" w:hAnsi="Montserrat" w:cs="Times New Roman"/>
          <w:sz w:val="18"/>
          <w:szCs w:val="18"/>
          <w:lang w:val="es-MX"/>
        </w:rPr>
      </w:pPr>
    </w:p>
    <w:p w14:paraId="40AB72C8" w14:textId="77777777" w:rsidR="00AB50D7" w:rsidRPr="000F76E6" w:rsidRDefault="00AB50D7" w:rsidP="00D44551">
      <w:pPr>
        <w:jc w:val="both"/>
        <w:rPr>
          <w:rFonts w:ascii="Montserrat" w:hAnsi="Montserrat" w:cs="Times New Roman"/>
          <w:sz w:val="18"/>
          <w:szCs w:val="18"/>
          <w:lang w:val="es-MX"/>
        </w:rPr>
      </w:pPr>
      <w:bookmarkStart w:id="0" w:name="_GoBack"/>
      <w:bookmarkEnd w:id="0"/>
    </w:p>
    <w:sectPr w:rsidR="00AB50D7" w:rsidRPr="000F76E6" w:rsidSect="004B608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155" w:right="1134" w:bottom="1418" w:left="1134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F6E33" w14:textId="77777777" w:rsidR="009A5C35" w:rsidRDefault="009A5C35" w:rsidP="00315E0B">
      <w:r>
        <w:separator/>
      </w:r>
    </w:p>
  </w:endnote>
  <w:endnote w:type="continuationSeparator" w:id="0">
    <w:p w14:paraId="550D93A3" w14:textId="77777777" w:rsidR="009A5C35" w:rsidRDefault="009A5C35" w:rsidP="003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3A67E" w14:textId="77777777" w:rsidR="001A34C9" w:rsidRPr="009F172E" w:rsidRDefault="007336EC" w:rsidP="001A34C9">
    <w:pPr>
      <w:pStyle w:val="Piedepgina"/>
      <w:jc w:val="both"/>
      <w:rPr>
        <w:rFonts w:ascii="Montserrat" w:hAnsi="Montserrat" w:cs="Times New Roman"/>
        <w:i/>
        <w:sz w:val="12"/>
        <w:szCs w:val="12"/>
      </w:rPr>
    </w:pPr>
    <w:r w:rsidRPr="009F172E">
      <w:rPr>
        <w:rFonts w:ascii="Montserrat" w:hAnsi="Montserrat" w:cs="Times New Roman"/>
        <w:b/>
        <w:i/>
        <w:sz w:val="12"/>
        <w:szCs w:val="12"/>
        <w:lang w:val="es-ES"/>
      </w:rPr>
      <w:t>NOTA</w:t>
    </w:r>
    <w:r w:rsidRPr="009F172E">
      <w:rPr>
        <w:rFonts w:ascii="Montserrat" w:hAnsi="Montserrat" w:cs="Times New Roman"/>
        <w:i/>
        <w:sz w:val="12"/>
        <w:szCs w:val="12"/>
        <w:lang w:val="es-ES"/>
      </w:rPr>
      <w:t>:</w:t>
    </w:r>
    <w:r w:rsidRPr="009F172E">
      <w:rPr>
        <w:rFonts w:ascii="Montserrat" w:hAnsi="Montserrat" w:cs="Times New Roman"/>
        <w:i/>
        <w:sz w:val="12"/>
        <w:szCs w:val="12"/>
      </w:rPr>
      <w:t xml:space="preserve"> El</w:t>
    </w:r>
    <w:r w:rsidR="001A34C9" w:rsidRPr="009F172E">
      <w:rPr>
        <w:rFonts w:ascii="Montserrat" w:hAnsi="Montserrat" w:cs="Times New Roman"/>
        <w:i/>
        <w:sz w:val="12"/>
        <w:szCs w:val="12"/>
      </w:rPr>
      <w:t xml:space="preserve"> presente formato entra en vigor a partir del 1° de marzo de 2019. Todos los </w:t>
    </w:r>
    <w:r w:rsidR="00AB50D7" w:rsidRPr="009F172E">
      <w:rPr>
        <w:rFonts w:ascii="Montserrat" w:hAnsi="Montserrat" w:cs="Times New Roman"/>
        <w:i/>
        <w:sz w:val="12"/>
        <w:szCs w:val="12"/>
      </w:rPr>
      <w:t>campos son</w:t>
    </w:r>
    <w:r w:rsidR="001A34C9" w:rsidRPr="009F172E">
      <w:rPr>
        <w:rFonts w:ascii="Montserrat" w:hAnsi="Montserrat" w:cs="Times New Roman"/>
        <w:i/>
        <w:sz w:val="12"/>
        <w:szCs w:val="12"/>
      </w:rPr>
      <w:t xml:space="preserve"> obligatorios. </w:t>
    </w:r>
  </w:p>
  <w:p w14:paraId="4DA70B8F" w14:textId="77777777" w:rsidR="001F2DBA" w:rsidRPr="009F172E" w:rsidRDefault="001F2DBA" w:rsidP="001A34C9">
    <w:pPr>
      <w:pStyle w:val="Piedepgina"/>
      <w:ind w:left="709" w:hanging="709"/>
      <w:rPr>
        <w:rFonts w:ascii="Montserrat" w:hAnsi="Montserrat"/>
        <w:b/>
        <w:i/>
        <w:sz w:val="12"/>
        <w:szCs w:val="12"/>
      </w:rPr>
    </w:pPr>
  </w:p>
  <w:p w14:paraId="1C735A59" w14:textId="69F6C82F" w:rsidR="00514AA8" w:rsidRPr="009F172E" w:rsidRDefault="00514AA8" w:rsidP="001A34C9">
    <w:pPr>
      <w:pStyle w:val="Piedepgina"/>
      <w:ind w:left="709" w:hanging="709"/>
      <w:rPr>
        <w:rFonts w:ascii="Montserrat" w:hAnsi="Montserrat"/>
        <w:i/>
        <w:sz w:val="12"/>
        <w:szCs w:val="12"/>
      </w:rPr>
    </w:pPr>
    <w:r w:rsidRPr="009F172E">
      <w:rPr>
        <w:rFonts w:ascii="Montserrat" w:hAnsi="Montserrat"/>
        <w:b/>
        <w:i/>
        <w:sz w:val="12"/>
        <w:szCs w:val="12"/>
      </w:rPr>
      <w:t>V1, V2, V</w:t>
    </w:r>
    <w:r w:rsidR="00D44551" w:rsidRPr="009F172E">
      <w:rPr>
        <w:rFonts w:ascii="Montserrat" w:hAnsi="Montserrat"/>
        <w:b/>
        <w:i/>
        <w:sz w:val="12"/>
        <w:szCs w:val="12"/>
      </w:rPr>
      <w:t>3, …</w:t>
    </w:r>
    <w:r w:rsidRPr="009F172E">
      <w:rPr>
        <w:rFonts w:ascii="Montserrat" w:hAnsi="Montserrat"/>
        <w:b/>
        <w:i/>
        <w:sz w:val="12"/>
        <w:szCs w:val="12"/>
      </w:rPr>
      <w:t>VN</w:t>
    </w:r>
    <w:r w:rsidRPr="009F172E">
      <w:rPr>
        <w:rFonts w:ascii="Montserrat" w:hAnsi="Montserrat"/>
        <w:i/>
        <w:sz w:val="12"/>
        <w:szCs w:val="12"/>
      </w:rPr>
      <w:t xml:space="preserve">: Son los vértices que corresponde a los puntos que delimitan el área, predio o superficie donde se encuentra la </w:t>
    </w:r>
    <w:r w:rsidRPr="00BE0B66">
      <w:rPr>
        <w:rFonts w:ascii="Montserrat" w:hAnsi="Montserrat"/>
        <w:i/>
        <w:sz w:val="12"/>
        <w:szCs w:val="12"/>
      </w:rPr>
      <w:t>unidad</w:t>
    </w:r>
    <w:r w:rsidR="0030375D" w:rsidRPr="00BE0B66">
      <w:rPr>
        <w:rFonts w:ascii="Montserrat" w:hAnsi="Montserrat"/>
        <w:i/>
        <w:sz w:val="12"/>
        <w:szCs w:val="12"/>
      </w:rPr>
      <w:t xml:space="preserve"> de producción</w:t>
    </w:r>
    <w:r w:rsidRPr="009F172E">
      <w:rPr>
        <w:rFonts w:ascii="Montserrat" w:hAnsi="Montserrat"/>
        <w:i/>
        <w:sz w:val="12"/>
        <w:szCs w:val="12"/>
      </w:rPr>
      <w:t xml:space="preserve"> sujeta a la auditor</w:t>
    </w:r>
    <w:r w:rsidR="00BE0B66">
      <w:rPr>
        <w:rFonts w:ascii="Montserrat" w:hAnsi="Montserrat"/>
        <w:i/>
        <w:sz w:val="12"/>
        <w:szCs w:val="12"/>
      </w:rPr>
      <w:t>í</w:t>
    </w:r>
    <w:r w:rsidRPr="009F172E">
      <w:rPr>
        <w:rFonts w:ascii="Montserrat" w:hAnsi="Montserrat"/>
        <w:i/>
        <w:sz w:val="12"/>
        <w:szCs w:val="12"/>
      </w:rPr>
      <w:t>a</w:t>
    </w:r>
    <w:r w:rsidR="00D5635C" w:rsidRPr="009F172E">
      <w:rPr>
        <w:rFonts w:ascii="Montserrat" w:hAnsi="Montserrat"/>
        <w:i/>
        <w:sz w:val="12"/>
        <w:szCs w:val="12"/>
      </w:rPr>
      <w:t>, se deben colocar los necesarios para ubicar el polígono</w:t>
    </w:r>
    <w:r w:rsidRPr="009F172E">
      <w:rPr>
        <w:rFonts w:ascii="Montserrat" w:hAnsi="Montserrat"/>
        <w:i/>
        <w:sz w:val="12"/>
        <w:szCs w:val="12"/>
      </w:rPr>
      <w:t xml:space="preserve">. </w:t>
    </w:r>
  </w:p>
  <w:p w14:paraId="105DC34E" w14:textId="77777777" w:rsidR="00514AA8" w:rsidRPr="009F172E" w:rsidRDefault="00514AA8" w:rsidP="008266B9">
    <w:pPr>
      <w:pStyle w:val="Piedepgina"/>
      <w:ind w:left="709" w:hanging="709"/>
      <w:rPr>
        <w:rFonts w:ascii="Montserrat" w:hAnsi="Montserrat" w:cs="Times New Roman"/>
        <w:sz w:val="12"/>
        <w:szCs w:val="12"/>
      </w:rPr>
    </w:pPr>
  </w:p>
  <w:p w14:paraId="781A38EF" w14:textId="07827F96" w:rsidR="00DA5064" w:rsidRPr="00386F11" w:rsidRDefault="00DA5064" w:rsidP="00DA5064">
    <w:pPr>
      <w:pStyle w:val="Piedepgina"/>
      <w:jc w:val="right"/>
      <w:rPr>
        <w:rFonts w:ascii="Montserrat" w:hAnsi="Montserrat" w:cs="Times New Roman"/>
        <w:i/>
        <w:color w:val="808080"/>
        <w:sz w:val="12"/>
        <w:szCs w:val="12"/>
      </w:rPr>
    </w:pPr>
    <w:r w:rsidRPr="00386F11">
      <w:rPr>
        <w:rFonts w:ascii="Montserrat" w:hAnsi="Montserrat" w:cs="Times New Roman"/>
        <w:i/>
        <w:color w:val="808080"/>
        <w:sz w:val="12"/>
        <w:szCs w:val="12"/>
      </w:rPr>
      <w:t xml:space="preserve">Versión </w:t>
    </w:r>
    <w:r w:rsidR="001C6104">
      <w:rPr>
        <w:rFonts w:ascii="Montserrat" w:hAnsi="Montserrat" w:cs="Times New Roman"/>
        <w:i/>
        <w:color w:val="808080"/>
        <w:sz w:val="12"/>
        <w:szCs w:val="12"/>
      </w:rPr>
      <w:t>3</w:t>
    </w:r>
    <w:r w:rsidRPr="00386F11">
      <w:rPr>
        <w:rFonts w:ascii="Montserrat" w:hAnsi="Montserrat" w:cs="Times New Roman"/>
        <w:i/>
        <w:color w:val="808080"/>
        <w:sz w:val="12"/>
        <w:szCs w:val="12"/>
      </w:rPr>
      <w:t>.</w:t>
    </w:r>
    <w:r w:rsidR="00514AA8" w:rsidRPr="00386F11">
      <w:rPr>
        <w:rFonts w:ascii="Montserrat" w:hAnsi="Montserrat" w:cs="Times New Roman"/>
        <w:i/>
        <w:color w:val="808080"/>
        <w:sz w:val="12"/>
        <w:szCs w:val="12"/>
      </w:rPr>
      <w:t>1</w:t>
    </w:r>
    <w:r w:rsidRPr="00386F11">
      <w:rPr>
        <w:rFonts w:ascii="Montserrat" w:hAnsi="Montserrat" w:cs="Times New Roman"/>
        <w:i/>
        <w:color w:val="808080"/>
        <w:sz w:val="12"/>
        <w:szCs w:val="12"/>
      </w:rPr>
      <w:t xml:space="preserve"> </w:t>
    </w:r>
  </w:p>
  <w:p w14:paraId="21073278" w14:textId="3797340F" w:rsidR="006F6C25" w:rsidRDefault="00D44551" w:rsidP="00DA5064">
    <w:pPr>
      <w:pStyle w:val="Piedepgina"/>
      <w:jc w:val="right"/>
      <w:rPr>
        <w:rFonts w:ascii="Montserrat" w:hAnsi="Montserrat" w:cs="Times New Roman"/>
        <w:i/>
        <w:color w:val="808080"/>
        <w:sz w:val="12"/>
        <w:szCs w:val="12"/>
      </w:rPr>
    </w:pPr>
    <w:r>
      <w:rPr>
        <w:rFonts w:ascii="Montserrat" w:hAnsi="Montserrat" w:cs="Times New Roman"/>
        <w:i/>
        <w:color w:val="808080"/>
        <w:sz w:val="12"/>
        <w:szCs w:val="12"/>
      </w:rPr>
      <w:t>Última actualización</w:t>
    </w:r>
    <w:r w:rsidR="00A62C78">
      <w:rPr>
        <w:rFonts w:ascii="Montserrat" w:hAnsi="Montserrat" w:cs="Times New Roman"/>
        <w:i/>
        <w:color w:val="808080"/>
        <w:sz w:val="12"/>
        <w:szCs w:val="12"/>
      </w:rPr>
      <w:t xml:space="preserve"> 15 </w:t>
    </w:r>
    <w:proofErr w:type="gramStart"/>
    <w:r w:rsidR="00A62C78">
      <w:rPr>
        <w:rFonts w:ascii="Montserrat" w:hAnsi="Montserrat" w:cs="Times New Roman"/>
        <w:i/>
        <w:color w:val="808080"/>
        <w:sz w:val="12"/>
        <w:szCs w:val="12"/>
      </w:rPr>
      <w:t xml:space="preserve">de </w:t>
    </w:r>
    <w:r>
      <w:rPr>
        <w:rFonts w:ascii="Montserrat" w:hAnsi="Montserrat" w:cs="Times New Roman"/>
        <w:i/>
        <w:color w:val="808080"/>
        <w:sz w:val="12"/>
        <w:szCs w:val="12"/>
      </w:rPr>
      <w:t xml:space="preserve"> </w:t>
    </w:r>
    <w:r w:rsidR="001C6104">
      <w:rPr>
        <w:rFonts w:ascii="Montserrat" w:hAnsi="Montserrat" w:cs="Times New Roman"/>
        <w:i/>
        <w:color w:val="808080"/>
        <w:sz w:val="12"/>
        <w:szCs w:val="12"/>
      </w:rPr>
      <w:t>julio</w:t>
    </w:r>
    <w:proofErr w:type="gramEnd"/>
    <w:r w:rsidR="00363CFA">
      <w:rPr>
        <w:rFonts w:ascii="Montserrat" w:hAnsi="Montserrat" w:cs="Times New Roman"/>
        <w:i/>
        <w:color w:val="808080"/>
        <w:sz w:val="12"/>
        <w:szCs w:val="12"/>
      </w:rPr>
      <w:t xml:space="preserve"> </w:t>
    </w:r>
    <w:r>
      <w:rPr>
        <w:rFonts w:ascii="Montserrat" w:hAnsi="Montserrat" w:cs="Times New Roman"/>
        <w:i/>
        <w:color w:val="808080"/>
        <w:sz w:val="12"/>
        <w:szCs w:val="12"/>
      </w:rPr>
      <w:t xml:space="preserve"> de </w:t>
    </w:r>
    <w:r w:rsidRPr="00386F11">
      <w:rPr>
        <w:rFonts w:ascii="Montserrat" w:hAnsi="Montserrat" w:cs="Times New Roman"/>
        <w:i/>
        <w:color w:val="808080"/>
        <w:sz w:val="12"/>
        <w:szCs w:val="12"/>
      </w:rPr>
      <w:t>202</w:t>
    </w:r>
    <w:r w:rsidR="001C6104">
      <w:rPr>
        <w:rFonts w:ascii="Montserrat" w:hAnsi="Montserrat" w:cs="Times New Roman"/>
        <w:i/>
        <w:color w:val="808080"/>
        <w:sz w:val="12"/>
        <w:szCs w:val="12"/>
      </w:rPr>
      <w:t>1</w:t>
    </w:r>
  </w:p>
  <w:p w14:paraId="2C27F2FF" w14:textId="77777777" w:rsidR="0086530B" w:rsidRPr="00386F11" w:rsidRDefault="0086530B" w:rsidP="0086530B">
    <w:pPr>
      <w:pStyle w:val="Piedepgina"/>
      <w:rPr>
        <w:rFonts w:ascii="Montserrat" w:hAnsi="Montserrat" w:cs="Times New Roman"/>
        <w:i/>
        <w:color w:val="808080"/>
        <w:sz w:val="12"/>
        <w:szCs w:val="12"/>
      </w:rPr>
    </w:pPr>
    <w:r>
      <w:rPr>
        <w:rFonts w:ascii="Montserrat" w:hAnsi="Montserrat" w:cs="Times New Roman"/>
        <w:i/>
        <w:color w:val="808080"/>
        <w:sz w:val="12"/>
        <w:szCs w:val="12"/>
      </w:rPr>
      <w:t>Certificación Agrícola</w:t>
    </w:r>
  </w:p>
  <w:p w14:paraId="13A1EC78" w14:textId="77777777" w:rsidR="00DA5064" w:rsidRPr="00386F11" w:rsidRDefault="00DA5064" w:rsidP="00DA5064">
    <w:pPr>
      <w:pStyle w:val="Piedepgina"/>
      <w:jc w:val="right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8AEB9" w14:textId="77777777" w:rsidR="009A5C35" w:rsidRDefault="009A5C35" w:rsidP="00315E0B">
      <w:r>
        <w:separator/>
      </w:r>
    </w:p>
  </w:footnote>
  <w:footnote w:type="continuationSeparator" w:id="0">
    <w:p w14:paraId="7A061E51" w14:textId="77777777" w:rsidR="009A5C35" w:rsidRDefault="009A5C35" w:rsidP="0031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58A5" w14:textId="77777777" w:rsidR="00315E0B" w:rsidRDefault="00E909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0" allowOverlap="1" wp14:anchorId="6514EEA9" wp14:editId="6F14C8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6" name="Imagen 2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3C1"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0B6A058D" wp14:editId="7D63A81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4" name="Imagen 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53C1">
      <w:rPr>
        <w:noProof/>
        <w:lang w:eastAsia="es-MX"/>
      </w:rPr>
      <w:drawing>
        <wp:anchor distT="0" distB="0" distL="114300" distR="114300" simplePos="0" relativeHeight="251655680" behindDoc="1" locked="0" layoutInCell="0" allowOverlap="1" wp14:anchorId="7334918F" wp14:editId="42C10A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3" name="Imagen 3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969"/>
    </w:tblGrid>
    <w:tr w:rsidR="00D44551" w14:paraId="6301071F" w14:textId="77777777" w:rsidTr="0058109A">
      <w:trPr>
        <w:trHeight w:val="888"/>
      </w:trPr>
      <w:tc>
        <w:tcPr>
          <w:tcW w:w="6096" w:type="dxa"/>
        </w:tcPr>
        <w:p w14:paraId="2D3935BE" w14:textId="00B43FEF" w:rsidR="00D44551" w:rsidRDefault="00D44551" w:rsidP="00D44551">
          <w:pPr>
            <w:pStyle w:val="Encabezado"/>
          </w:pPr>
          <w:r w:rsidRPr="0002347E">
            <w:rPr>
              <w:rFonts w:ascii="Montserrat" w:hAnsi="Montserrat"/>
              <w:b/>
              <w:noProof/>
              <w:sz w:val="1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9E0C800" wp14:editId="5F65794C">
                    <wp:simplePos x="0" y="0"/>
                    <wp:positionH relativeFrom="column">
                      <wp:posOffset>3634105</wp:posOffset>
                    </wp:positionH>
                    <wp:positionV relativeFrom="paragraph">
                      <wp:posOffset>8890</wp:posOffset>
                    </wp:positionV>
                    <wp:extent cx="0" cy="372745"/>
                    <wp:effectExtent l="0" t="0" r="19050" b="27305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27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B38E5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8B1DAA5" id="Conector recto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5pt,.7pt" to="286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" strokecolor="#b38e5d" strokeweight="1pt"/>
                </w:pict>
              </mc:Fallback>
            </mc:AlternateContent>
          </w:r>
          <w:r w:rsidR="001C6104">
            <w:rPr>
              <w:noProof/>
              <w:lang w:eastAsia="es-MX"/>
            </w:rPr>
            <w:drawing>
              <wp:inline distT="0" distB="0" distL="0" distR="0" wp14:anchorId="6FAE7278" wp14:editId="2736E9CE">
                <wp:extent cx="3420110" cy="323215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0110" cy="323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06CF8A80" w14:textId="77777777" w:rsidR="00D44551" w:rsidRPr="0002347E" w:rsidRDefault="00D44551" w:rsidP="00D44551">
          <w:pPr>
            <w:pStyle w:val="Encabezado"/>
            <w:rPr>
              <w:rFonts w:ascii="Montserrat" w:hAnsi="Montserrat"/>
              <w:sz w:val="16"/>
            </w:rPr>
          </w:pP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DIRECCIÓN GENERAL D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E INOCUIDAD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AGROALIMENTARIA, ACUÍCOLA 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Y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PESQUERA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, DGIAAP</w:t>
          </w:r>
        </w:p>
      </w:tc>
    </w:tr>
    <w:tr w:rsidR="00D44551" w14:paraId="42A39D92" w14:textId="77777777" w:rsidTr="0058109A">
      <w:tc>
        <w:tcPr>
          <w:tcW w:w="10065" w:type="dxa"/>
          <w:gridSpan w:val="2"/>
        </w:tcPr>
        <w:p w14:paraId="397B1A10" w14:textId="2320B0DD" w:rsidR="00D44551" w:rsidRPr="002D31A3" w:rsidRDefault="00D44551" w:rsidP="00D44551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/>
              <w:b/>
            </w:rPr>
          </w:pPr>
          <w:r w:rsidRPr="00D44551">
            <w:rPr>
              <w:rFonts w:ascii="Montserrat" w:hAnsi="Montserrat"/>
              <w:b/>
            </w:rPr>
            <w:t xml:space="preserve">FORMATO 8: </w:t>
          </w:r>
          <w:r w:rsidRPr="00D44551">
            <w:rPr>
              <w:rFonts w:ascii="Montserrat" w:hAnsi="Montserrat"/>
            </w:rPr>
            <w:t xml:space="preserve">INFORME DE HALLAZGOS DE LA AUDITORÍA DE SRRC </w:t>
          </w:r>
          <w:proofErr w:type="spellStart"/>
          <w:r w:rsidRPr="00D44551">
            <w:rPr>
              <w:rFonts w:ascii="Montserrat" w:hAnsi="Montserrat"/>
            </w:rPr>
            <w:t>ó</w:t>
          </w:r>
          <w:proofErr w:type="spellEnd"/>
          <w:r w:rsidRPr="00D44551">
            <w:rPr>
              <w:rFonts w:ascii="Montserrat" w:hAnsi="Montserrat"/>
            </w:rPr>
            <w:t xml:space="preserve"> BUMP</w:t>
          </w:r>
        </w:p>
      </w:tc>
    </w:tr>
  </w:tbl>
  <w:p w14:paraId="31CD67DC" w14:textId="77777777" w:rsidR="00BE0B66" w:rsidRDefault="00BE0B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EF1D" w14:textId="77777777" w:rsidR="001D53C1" w:rsidRDefault="009A5C35">
    <w:pPr>
      <w:pStyle w:val="Encabezado"/>
    </w:pPr>
    <w:r>
      <w:rPr>
        <w:noProof/>
        <w:lang w:eastAsia="es-MX"/>
      </w:rPr>
      <w:pict w14:anchorId="02AC1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6704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B"/>
    <w:rsid w:val="00004089"/>
    <w:rsid w:val="000126BD"/>
    <w:rsid w:val="00016150"/>
    <w:rsid w:val="00040CFB"/>
    <w:rsid w:val="00046859"/>
    <w:rsid w:val="00047FC1"/>
    <w:rsid w:val="00086196"/>
    <w:rsid w:val="00094179"/>
    <w:rsid w:val="0009424B"/>
    <w:rsid w:val="000970F9"/>
    <w:rsid w:val="000A2765"/>
    <w:rsid w:val="000C312F"/>
    <w:rsid w:val="000C4233"/>
    <w:rsid w:val="000C4362"/>
    <w:rsid w:val="000F5A9A"/>
    <w:rsid w:val="000F5EDB"/>
    <w:rsid w:val="000F76E6"/>
    <w:rsid w:val="001014CA"/>
    <w:rsid w:val="00103ED0"/>
    <w:rsid w:val="0011217B"/>
    <w:rsid w:val="0015686A"/>
    <w:rsid w:val="00170D18"/>
    <w:rsid w:val="00180BCE"/>
    <w:rsid w:val="0018322F"/>
    <w:rsid w:val="00191AC9"/>
    <w:rsid w:val="001A13D8"/>
    <w:rsid w:val="001A34C9"/>
    <w:rsid w:val="001B312A"/>
    <w:rsid w:val="001C6104"/>
    <w:rsid w:val="001D3032"/>
    <w:rsid w:val="001D53C1"/>
    <w:rsid w:val="001D6F01"/>
    <w:rsid w:val="001E664D"/>
    <w:rsid w:val="001F2DBA"/>
    <w:rsid w:val="00203724"/>
    <w:rsid w:val="00205268"/>
    <w:rsid w:val="00205F60"/>
    <w:rsid w:val="00207C64"/>
    <w:rsid w:val="00237C4C"/>
    <w:rsid w:val="002508E0"/>
    <w:rsid w:val="00262680"/>
    <w:rsid w:val="00262793"/>
    <w:rsid w:val="002726A8"/>
    <w:rsid w:val="002769CC"/>
    <w:rsid w:val="002820D1"/>
    <w:rsid w:val="002A4F91"/>
    <w:rsid w:val="002B6E61"/>
    <w:rsid w:val="002E3D31"/>
    <w:rsid w:val="002F1CCB"/>
    <w:rsid w:val="0030138F"/>
    <w:rsid w:val="00302DB8"/>
    <w:rsid w:val="0030375D"/>
    <w:rsid w:val="00315E0B"/>
    <w:rsid w:val="003306F8"/>
    <w:rsid w:val="00340090"/>
    <w:rsid w:val="003459BD"/>
    <w:rsid w:val="00361784"/>
    <w:rsid w:val="00361F3D"/>
    <w:rsid w:val="00363CFA"/>
    <w:rsid w:val="00364A9E"/>
    <w:rsid w:val="00366F9D"/>
    <w:rsid w:val="00374FB7"/>
    <w:rsid w:val="0038111B"/>
    <w:rsid w:val="00386F11"/>
    <w:rsid w:val="003966B6"/>
    <w:rsid w:val="003A469C"/>
    <w:rsid w:val="003E531A"/>
    <w:rsid w:val="003E73E7"/>
    <w:rsid w:val="00406359"/>
    <w:rsid w:val="0041309D"/>
    <w:rsid w:val="00447683"/>
    <w:rsid w:val="0045155E"/>
    <w:rsid w:val="004612BD"/>
    <w:rsid w:val="00471DD6"/>
    <w:rsid w:val="00484A29"/>
    <w:rsid w:val="004A52BA"/>
    <w:rsid w:val="004B6086"/>
    <w:rsid w:val="004C64EC"/>
    <w:rsid w:val="004C6643"/>
    <w:rsid w:val="004F36D9"/>
    <w:rsid w:val="004F61E5"/>
    <w:rsid w:val="00500E90"/>
    <w:rsid w:val="00507C85"/>
    <w:rsid w:val="005105D8"/>
    <w:rsid w:val="0051132E"/>
    <w:rsid w:val="00514AA8"/>
    <w:rsid w:val="00514AC7"/>
    <w:rsid w:val="00520212"/>
    <w:rsid w:val="0056469B"/>
    <w:rsid w:val="005A0889"/>
    <w:rsid w:val="005D7F0A"/>
    <w:rsid w:val="005E076E"/>
    <w:rsid w:val="006121AE"/>
    <w:rsid w:val="00625BD4"/>
    <w:rsid w:val="00630871"/>
    <w:rsid w:val="00646AF9"/>
    <w:rsid w:val="00664D74"/>
    <w:rsid w:val="00694F97"/>
    <w:rsid w:val="006A5BBD"/>
    <w:rsid w:val="006C1D53"/>
    <w:rsid w:val="006E4F0A"/>
    <w:rsid w:val="006F6C25"/>
    <w:rsid w:val="00722974"/>
    <w:rsid w:val="007336EC"/>
    <w:rsid w:val="00741832"/>
    <w:rsid w:val="0074590E"/>
    <w:rsid w:val="007475CD"/>
    <w:rsid w:val="00756115"/>
    <w:rsid w:val="007609F7"/>
    <w:rsid w:val="0077124C"/>
    <w:rsid w:val="00774573"/>
    <w:rsid w:val="007751BE"/>
    <w:rsid w:val="00785B8A"/>
    <w:rsid w:val="007933A8"/>
    <w:rsid w:val="00794728"/>
    <w:rsid w:val="00797449"/>
    <w:rsid w:val="007D65B0"/>
    <w:rsid w:val="007E21F3"/>
    <w:rsid w:val="007F6169"/>
    <w:rsid w:val="007F74DA"/>
    <w:rsid w:val="00801746"/>
    <w:rsid w:val="008266B9"/>
    <w:rsid w:val="00833705"/>
    <w:rsid w:val="00834737"/>
    <w:rsid w:val="00834BA6"/>
    <w:rsid w:val="00856814"/>
    <w:rsid w:val="00861C37"/>
    <w:rsid w:val="0086530B"/>
    <w:rsid w:val="00872AD1"/>
    <w:rsid w:val="00897069"/>
    <w:rsid w:val="008B4D52"/>
    <w:rsid w:val="008D6340"/>
    <w:rsid w:val="008E477D"/>
    <w:rsid w:val="008F1BB4"/>
    <w:rsid w:val="00900544"/>
    <w:rsid w:val="00901F07"/>
    <w:rsid w:val="00935EDA"/>
    <w:rsid w:val="00983462"/>
    <w:rsid w:val="00996260"/>
    <w:rsid w:val="009975FE"/>
    <w:rsid w:val="009A5C35"/>
    <w:rsid w:val="009A7822"/>
    <w:rsid w:val="009B2FD7"/>
    <w:rsid w:val="009B6B93"/>
    <w:rsid w:val="009C2A13"/>
    <w:rsid w:val="009D5B26"/>
    <w:rsid w:val="009F172E"/>
    <w:rsid w:val="00A05E36"/>
    <w:rsid w:val="00A22705"/>
    <w:rsid w:val="00A2477E"/>
    <w:rsid w:val="00A33BF2"/>
    <w:rsid w:val="00A402FF"/>
    <w:rsid w:val="00A53F27"/>
    <w:rsid w:val="00A62C78"/>
    <w:rsid w:val="00A72238"/>
    <w:rsid w:val="00A80F59"/>
    <w:rsid w:val="00A81193"/>
    <w:rsid w:val="00AA7472"/>
    <w:rsid w:val="00AB50D7"/>
    <w:rsid w:val="00AD5801"/>
    <w:rsid w:val="00AE1C69"/>
    <w:rsid w:val="00B241E9"/>
    <w:rsid w:val="00B30066"/>
    <w:rsid w:val="00B739A4"/>
    <w:rsid w:val="00BA11F3"/>
    <w:rsid w:val="00BB668C"/>
    <w:rsid w:val="00BE0B66"/>
    <w:rsid w:val="00BF57CF"/>
    <w:rsid w:val="00BF7ED4"/>
    <w:rsid w:val="00C1448F"/>
    <w:rsid w:val="00C15103"/>
    <w:rsid w:val="00C22055"/>
    <w:rsid w:val="00C3742D"/>
    <w:rsid w:val="00C375D7"/>
    <w:rsid w:val="00C70A65"/>
    <w:rsid w:val="00C74844"/>
    <w:rsid w:val="00C76007"/>
    <w:rsid w:val="00C81B74"/>
    <w:rsid w:val="00C934F1"/>
    <w:rsid w:val="00CA1E00"/>
    <w:rsid w:val="00CC0669"/>
    <w:rsid w:val="00CC6052"/>
    <w:rsid w:val="00CD12FE"/>
    <w:rsid w:val="00CD56A5"/>
    <w:rsid w:val="00CE101D"/>
    <w:rsid w:val="00CF3B01"/>
    <w:rsid w:val="00CF5FE8"/>
    <w:rsid w:val="00D1752A"/>
    <w:rsid w:val="00D42066"/>
    <w:rsid w:val="00D44551"/>
    <w:rsid w:val="00D5635C"/>
    <w:rsid w:val="00D749E2"/>
    <w:rsid w:val="00D7627B"/>
    <w:rsid w:val="00D764B3"/>
    <w:rsid w:val="00DA5064"/>
    <w:rsid w:val="00DB12FE"/>
    <w:rsid w:val="00DC1C3B"/>
    <w:rsid w:val="00DE220E"/>
    <w:rsid w:val="00DE2547"/>
    <w:rsid w:val="00DE3131"/>
    <w:rsid w:val="00E1170D"/>
    <w:rsid w:val="00E44859"/>
    <w:rsid w:val="00E52723"/>
    <w:rsid w:val="00E70174"/>
    <w:rsid w:val="00E708E3"/>
    <w:rsid w:val="00E7480A"/>
    <w:rsid w:val="00E909B4"/>
    <w:rsid w:val="00EA2DFB"/>
    <w:rsid w:val="00EA5CDF"/>
    <w:rsid w:val="00EC5059"/>
    <w:rsid w:val="00EF249A"/>
    <w:rsid w:val="00EF3CF7"/>
    <w:rsid w:val="00F212D5"/>
    <w:rsid w:val="00F436D7"/>
    <w:rsid w:val="00F5632B"/>
    <w:rsid w:val="00F572DC"/>
    <w:rsid w:val="00F60BD8"/>
    <w:rsid w:val="00F67C3B"/>
    <w:rsid w:val="00F706DB"/>
    <w:rsid w:val="00F73F45"/>
    <w:rsid w:val="00FA3636"/>
    <w:rsid w:val="00FA3665"/>
    <w:rsid w:val="00FA4B5F"/>
    <w:rsid w:val="00FB0E36"/>
    <w:rsid w:val="00FB2BFB"/>
    <w:rsid w:val="00FB64F3"/>
    <w:rsid w:val="00FD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9D3706"/>
  <w15:docId w15:val="{4E2E3909-D4C3-4670-B3F1-CC32DF71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C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15E0B"/>
  </w:style>
  <w:style w:type="paragraph" w:styleId="Piedepgina">
    <w:name w:val="footer"/>
    <w:basedOn w:val="Normal"/>
    <w:link w:val="PiedepginaCar"/>
    <w:unhideWhenUsed/>
    <w:rsid w:val="00315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5E0B"/>
  </w:style>
  <w:style w:type="table" w:styleId="Tablaconcuadrcula">
    <w:name w:val="Table Grid"/>
    <w:basedOn w:val="Tablanormal"/>
    <w:uiPriority w:val="39"/>
    <w:rsid w:val="0031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E0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50D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D1F2-ADFD-4BC3-9BB2-6FD5DF09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 Rafael  Avila Julio - jesus.avila@senasica.gob.mx</dc:creator>
  <cp:lastModifiedBy>Jesús Rafael Avila Julio</cp:lastModifiedBy>
  <cp:revision>3</cp:revision>
  <cp:lastPrinted>2020-05-22T03:39:00Z</cp:lastPrinted>
  <dcterms:created xsi:type="dcterms:W3CDTF">2021-07-23T20:31:00Z</dcterms:created>
  <dcterms:modified xsi:type="dcterms:W3CDTF">2021-08-16T22:12:00Z</dcterms:modified>
</cp:coreProperties>
</file>