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A507" w14:textId="77777777" w:rsidR="00C53FB5" w:rsidRPr="00952C31" w:rsidRDefault="00C53FB5" w:rsidP="00597E34">
      <w:pPr>
        <w:jc w:val="center"/>
        <w:rPr>
          <w:rFonts w:ascii="Montserrat" w:hAnsi="Montserrat"/>
          <w:b/>
          <w:sz w:val="8"/>
          <w:szCs w:val="22"/>
          <w:lang w:val="es-MX"/>
        </w:rPr>
      </w:pPr>
    </w:p>
    <w:p w14:paraId="3240EE76" w14:textId="77777777" w:rsidR="00C53FB5" w:rsidRPr="002C12C6" w:rsidRDefault="00C53FB5" w:rsidP="009A68D9">
      <w:pPr>
        <w:rPr>
          <w:rFonts w:ascii="Montserrat" w:hAnsi="Montserrat"/>
          <w:b/>
          <w:sz w:val="22"/>
          <w:szCs w:val="22"/>
          <w:lang w:val="es-MX"/>
        </w:rPr>
      </w:pPr>
      <w:r w:rsidRPr="002C12C6">
        <w:rPr>
          <w:rFonts w:ascii="Montserrat" w:hAnsi="Montserrat"/>
          <w:b/>
          <w:sz w:val="22"/>
          <w:szCs w:val="22"/>
          <w:lang w:val="es-MX"/>
        </w:rPr>
        <w:t xml:space="preserve">Personal Física o Moral: </w:t>
      </w:r>
      <w:r w:rsidRPr="002C12C6">
        <w:rPr>
          <w:rFonts w:ascii="Montserrat" w:hAnsi="Montserrat"/>
          <w:sz w:val="22"/>
          <w:szCs w:val="22"/>
          <w:lang w:val="es-MX"/>
        </w:rPr>
        <w:t>_____________________</w:t>
      </w:r>
    </w:p>
    <w:p w14:paraId="0008F485" w14:textId="40C43B09" w:rsidR="00C53FB5" w:rsidRPr="002C12C6" w:rsidRDefault="00C53FB5" w:rsidP="009A68D9">
      <w:pPr>
        <w:rPr>
          <w:rFonts w:ascii="Montserrat" w:hAnsi="Montserrat"/>
          <w:sz w:val="22"/>
          <w:szCs w:val="22"/>
          <w:lang w:val="es-MX"/>
        </w:rPr>
      </w:pPr>
      <w:r w:rsidRPr="002C12C6">
        <w:rPr>
          <w:rFonts w:ascii="Montserrat" w:hAnsi="Montserrat"/>
          <w:b/>
          <w:sz w:val="22"/>
          <w:szCs w:val="22"/>
          <w:lang w:val="es-MX"/>
        </w:rPr>
        <w:t xml:space="preserve">Unidad </w:t>
      </w:r>
      <w:r w:rsidR="00D11790" w:rsidRPr="002C12C6">
        <w:rPr>
          <w:rFonts w:ascii="Montserrat" w:hAnsi="Montserrat"/>
          <w:b/>
          <w:sz w:val="22"/>
          <w:szCs w:val="22"/>
          <w:lang w:val="es-MX"/>
        </w:rPr>
        <w:t xml:space="preserve">de </w:t>
      </w:r>
      <w:r w:rsidR="00436D17">
        <w:rPr>
          <w:rFonts w:ascii="Montserrat" w:hAnsi="Montserrat"/>
          <w:b/>
          <w:sz w:val="22"/>
          <w:szCs w:val="22"/>
          <w:lang w:val="es-MX"/>
        </w:rPr>
        <w:t>P</w:t>
      </w:r>
      <w:r w:rsidR="00D11790" w:rsidRPr="002C12C6">
        <w:rPr>
          <w:rFonts w:ascii="Montserrat" w:hAnsi="Montserrat"/>
          <w:b/>
          <w:sz w:val="22"/>
          <w:szCs w:val="22"/>
          <w:lang w:val="es-MX"/>
        </w:rPr>
        <w:t xml:space="preserve">roducción </w:t>
      </w:r>
      <w:r w:rsidRPr="002C12C6">
        <w:rPr>
          <w:rFonts w:ascii="Montserrat" w:hAnsi="Montserrat"/>
          <w:b/>
          <w:sz w:val="22"/>
          <w:szCs w:val="22"/>
          <w:lang w:val="es-MX"/>
        </w:rPr>
        <w:t>o</w:t>
      </w:r>
      <w:r w:rsidR="00D11790" w:rsidRPr="002C12C6">
        <w:rPr>
          <w:rFonts w:ascii="Montserrat" w:hAnsi="Montserrat"/>
          <w:b/>
          <w:sz w:val="22"/>
          <w:szCs w:val="22"/>
          <w:lang w:val="es-MX"/>
        </w:rPr>
        <w:t xml:space="preserve"> </w:t>
      </w:r>
      <w:r w:rsidR="00462ED2">
        <w:rPr>
          <w:rFonts w:ascii="Montserrat" w:hAnsi="Montserrat"/>
          <w:b/>
          <w:sz w:val="22"/>
          <w:szCs w:val="22"/>
          <w:lang w:val="es-MX"/>
        </w:rPr>
        <w:t>E</w:t>
      </w:r>
      <w:r w:rsidR="00EE62CF" w:rsidRPr="002C12C6">
        <w:rPr>
          <w:rFonts w:ascii="Montserrat" w:hAnsi="Montserrat"/>
          <w:b/>
          <w:sz w:val="22"/>
          <w:szCs w:val="22"/>
          <w:lang w:val="es-MX"/>
        </w:rPr>
        <w:t>mpaque de</w:t>
      </w:r>
      <w:r w:rsidR="00C20E7E">
        <w:rPr>
          <w:rFonts w:ascii="Montserrat" w:hAnsi="Montserrat"/>
          <w:b/>
          <w:sz w:val="22"/>
          <w:szCs w:val="22"/>
          <w:lang w:val="es-MX"/>
        </w:rPr>
        <w:t xml:space="preserve"> los</w:t>
      </w:r>
      <w:r w:rsidR="00EE62CF" w:rsidRPr="002C12C6">
        <w:rPr>
          <w:rFonts w:ascii="Montserrat" w:hAnsi="Montserrat"/>
          <w:b/>
          <w:sz w:val="22"/>
          <w:szCs w:val="22"/>
          <w:lang w:val="es-MX"/>
        </w:rPr>
        <w:t xml:space="preserve"> </w:t>
      </w:r>
      <w:r w:rsidR="00462ED2">
        <w:rPr>
          <w:rFonts w:ascii="Montserrat" w:hAnsi="Montserrat"/>
          <w:b/>
          <w:sz w:val="22"/>
          <w:szCs w:val="22"/>
          <w:lang w:val="es-MX"/>
        </w:rPr>
        <w:t>V</w:t>
      </w:r>
      <w:r w:rsidR="00EE62CF" w:rsidRPr="002C12C6">
        <w:rPr>
          <w:rFonts w:ascii="Montserrat" w:hAnsi="Montserrat"/>
          <w:b/>
          <w:sz w:val="22"/>
          <w:szCs w:val="22"/>
          <w:lang w:val="es-MX"/>
        </w:rPr>
        <w:t xml:space="preserve">egetales en </w:t>
      </w:r>
      <w:r w:rsidR="00462ED2">
        <w:rPr>
          <w:rFonts w:ascii="Montserrat" w:hAnsi="Montserrat"/>
          <w:b/>
          <w:sz w:val="22"/>
          <w:szCs w:val="22"/>
          <w:lang w:val="es-MX"/>
        </w:rPr>
        <w:t>C</w:t>
      </w:r>
      <w:r w:rsidR="00D11790" w:rsidRPr="002C12C6">
        <w:rPr>
          <w:rFonts w:ascii="Montserrat" w:hAnsi="Montserrat"/>
          <w:b/>
          <w:sz w:val="22"/>
          <w:szCs w:val="22"/>
          <w:lang w:val="es-MX"/>
        </w:rPr>
        <w:t>ampo:</w:t>
      </w:r>
      <w:r w:rsidRPr="002C12C6">
        <w:rPr>
          <w:rFonts w:ascii="Montserrat" w:hAnsi="Montserrat"/>
          <w:b/>
          <w:sz w:val="22"/>
          <w:szCs w:val="22"/>
          <w:lang w:val="es-MX"/>
        </w:rPr>
        <w:t xml:space="preserve"> </w:t>
      </w:r>
      <w:r w:rsidRPr="002C12C6">
        <w:rPr>
          <w:rFonts w:ascii="Montserrat" w:hAnsi="Montserrat"/>
          <w:sz w:val="22"/>
          <w:szCs w:val="22"/>
          <w:lang w:val="es-MX"/>
        </w:rPr>
        <w:t>__________________</w:t>
      </w:r>
    </w:p>
    <w:p w14:paraId="72994903" w14:textId="77777777" w:rsidR="009A68D9" w:rsidRPr="002C12C6" w:rsidRDefault="009A68D9" w:rsidP="009A68D9">
      <w:pPr>
        <w:rPr>
          <w:rFonts w:ascii="Montserrat" w:hAnsi="Montserrat"/>
          <w:sz w:val="22"/>
          <w:szCs w:val="22"/>
          <w:lang w:val="es-MX"/>
        </w:rPr>
      </w:pPr>
      <w:r w:rsidRPr="002C12C6">
        <w:rPr>
          <w:rFonts w:ascii="Montserrat" w:hAnsi="Montserrat"/>
          <w:b/>
          <w:sz w:val="22"/>
          <w:szCs w:val="22"/>
          <w:lang w:val="es-MX"/>
        </w:rPr>
        <w:t xml:space="preserve">Municipio y </w:t>
      </w:r>
      <w:r w:rsidR="00BE6B41" w:rsidRPr="002C12C6">
        <w:rPr>
          <w:rFonts w:ascii="Montserrat" w:hAnsi="Montserrat"/>
          <w:b/>
          <w:sz w:val="22"/>
          <w:szCs w:val="22"/>
          <w:lang w:val="es-MX"/>
        </w:rPr>
        <w:t>Estado</w:t>
      </w:r>
      <w:r w:rsidR="00BE6B41" w:rsidRPr="002C12C6">
        <w:rPr>
          <w:rFonts w:ascii="Montserrat" w:hAnsi="Montserrat"/>
          <w:sz w:val="22"/>
          <w:szCs w:val="22"/>
          <w:lang w:val="es-MX"/>
        </w:rPr>
        <w:t>: _</w:t>
      </w:r>
      <w:r w:rsidRPr="002C12C6">
        <w:rPr>
          <w:rFonts w:ascii="Montserrat" w:hAnsi="Montserrat"/>
          <w:sz w:val="22"/>
          <w:szCs w:val="22"/>
          <w:lang w:val="es-MX"/>
        </w:rPr>
        <w:t>________</w:t>
      </w:r>
    </w:p>
    <w:p w14:paraId="7D92E8DB" w14:textId="77777777" w:rsidR="00C53FB5" w:rsidRPr="002C12C6" w:rsidRDefault="00C53FB5" w:rsidP="009A68D9">
      <w:pPr>
        <w:rPr>
          <w:rFonts w:ascii="Montserrat" w:hAnsi="Montserrat"/>
          <w:sz w:val="22"/>
          <w:szCs w:val="22"/>
          <w:u w:val="single"/>
          <w:lang w:val="es-MX"/>
        </w:rPr>
      </w:pPr>
      <w:r w:rsidRPr="002C12C6">
        <w:rPr>
          <w:rFonts w:ascii="Montserrat" w:hAnsi="Montserrat"/>
          <w:b/>
          <w:sz w:val="22"/>
          <w:szCs w:val="22"/>
          <w:lang w:val="es-MX"/>
        </w:rPr>
        <w:t>Fecha de evaluación</w:t>
      </w:r>
      <w:r w:rsidR="00EE62CF" w:rsidRPr="002C12C6">
        <w:rPr>
          <w:rFonts w:ascii="Montserrat" w:hAnsi="Montserrat"/>
          <w:b/>
          <w:sz w:val="22"/>
          <w:szCs w:val="22"/>
          <w:lang w:val="es-MX"/>
        </w:rPr>
        <w:t xml:space="preserve"> de las acciones correctivas</w:t>
      </w:r>
      <w:r w:rsidRPr="002C12C6">
        <w:rPr>
          <w:rFonts w:ascii="Montserrat" w:hAnsi="Montserrat"/>
          <w:b/>
          <w:sz w:val="22"/>
          <w:szCs w:val="22"/>
          <w:lang w:val="es-MX"/>
        </w:rPr>
        <w:t xml:space="preserve">: </w:t>
      </w:r>
      <w:proofErr w:type="spellStart"/>
      <w:r w:rsidRPr="002C12C6">
        <w:rPr>
          <w:rFonts w:ascii="Montserrat" w:hAnsi="Montserrat"/>
          <w:sz w:val="22"/>
          <w:szCs w:val="22"/>
          <w:u w:val="single"/>
          <w:lang w:val="es-MX"/>
        </w:rPr>
        <w:t>dd</w:t>
      </w:r>
      <w:proofErr w:type="spellEnd"/>
      <w:r w:rsidRPr="002C12C6">
        <w:rPr>
          <w:rFonts w:ascii="Montserrat" w:hAnsi="Montserrat"/>
          <w:sz w:val="22"/>
          <w:szCs w:val="22"/>
          <w:u w:val="single"/>
          <w:lang w:val="es-MX"/>
        </w:rPr>
        <w:t>/mm/</w:t>
      </w:r>
      <w:proofErr w:type="spellStart"/>
      <w:r w:rsidRPr="002C12C6">
        <w:rPr>
          <w:rFonts w:ascii="Montserrat" w:hAnsi="Montserrat"/>
          <w:sz w:val="22"/>
          <w:szCs w:val="22"/>
          <w:u w:val="single"/>
          <w:lang w:val="es-MX"/>
        </w:rPr>
        <w:t>aaaa</w:t>
      </w:r>
      <w:proofErr w:type="spellEnd"/>
    </w:p>
    <w:p w14:paraId="07FC0F46" w14:textId="77777777" w:rsidR="00C53FB5" w:rsidRPr="00597E34" w:rsidRDefault="00C53FB5" w:rsidP="00597E34">
      <w:pPr>
        <w:jc w:val="center"/>
        <w:rPr>
          <w:rFonts w:ascii="Montserrat" w:hAnsi="Montserrat"/>
          <w:b/>
          <w:lang w:val="es-MX"/>
        </w:rPr>
      </w:pP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465"/>
        <w:gridCol w:w="2474"/>
        <w:gridCol w:w="2192"/>
        <w:gridCol w:w="1883"/>
      </w:tblGrid>
      <w:tr w:rsidR="00597E34" w:rsidRPr="00597E34" w14:paraId="0F003F01" w14:textId="77777777" w:rsidTr="00FA10A1">
        <w:trPr>
          <w:trHeight w:val="1913"/>
          <w:jc w:val="center"/>
        </w:trPr>
        <w:tc>
          <w:tcPr>
            <w:tcW w:w="740" w:type="pct"/>
            <w:shd w:val="clear" w:color="auto" w:fill="D9D9D9"/>
            <w:vAlign w:val="center"/>
          </w:tcPr>
          <w:p w14:paraId="6BE2B1B1" w14:textId="77777777" w:rsidR="00597E34" w:rsidRPr="009A68D9" w:rsidRDefault="00597E34" w:rsidP="00C46C48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9A68D9">
              <w:rPr>
                <w:rFonts w:ascii="Montserrat" w:hAnsi="Montserrat"/>
                <w:b/>
                <w:sz w:val="20"/>
                <w:szCs w:val="20"/>
                <w:lang w:val="es-MX"/>
              </w:rPr>
              <w:t>Numeral</w:t>
            </w:r>
          </w:p>
          <w:p w14:paraId="72C7B528" w14:textId="295C7F8B" w:rsidR="00597E34" w:rsidRPr="00482548" w:rsidRDefault="00597E34" w:rsidP="00C46C48">
            <w:pPr>
              <w:jc w:val="center"/>
              <w:rPr>
                <w:rFonts w:ascii="Montserrat" w:hAnsi="Montserrat"/>
                <w:i/>
                <w:sz w:val="16"/>
                <w:szCs w:val="16"/>
                <w:lang w:val="es-MX"/>
              </w:rPr>
            </w:pPr>
            <w:r w:rsidRPr="00482548">
              <w:rPr>
                <w:rFonts w:ascii="Montserrat" w:hAnsi="Montserrat"/>
                <w:i/>
                <w:sz w:val="16"/>
                <w:szCs w:val="16"/>
                <w:lang w:val="es-MX"/>
              </w:rPr>
              <w:t>(conforme al Anexo Técnico de referencia)</w:t>
            </w:r>
          </w:p>
        </w:tc>
        <w:tc>
          <w:tcPr>
            <w:tcW w:w="1165" w:type="pct"/>
            <w:shd w:val="clear" w:color="auto" w:fill="D9D9D9"/>
            <w:vAlign w:val="center"/>
          </w:tcPr>
          <w:p w14:paraId="727DA20F" w14:textId="77777777" w:rsidR="00597E34" w:rsidRPr="009A68D9" w:rsidRDefault="00597E34" w:rsidP="00C46C48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9A68D9">
              <w:rPr>
                <w:rFonts w:ascii="Montserrat" w:hAnsi="Montserrat"/>
                <w:b/>
                <w:sz w:val="20"/>
                <w:szCs w:val="20"/>
                <w:lang w:val="es-MX"/>
              </w:rPr>
              <w:t>Observación</w:t>
            </w:r>
          </w:p>
          <w:p w14:paraId="58BF1441" w14:textId="77777777" w:rsidR="00597E34" w:rsidRPr="00482548" w:rsidRDefault="00597E34" w:rsidP="00C46C48">
            <w:pPr>
              <w:jc w:val="center"/>
              <w:rPr>
                <w:rFonts w:ascii="Montserrat" w:hAnsi="Montserrat"/>
                <w:i/>
                <w:sz w:val="16"/>
                <w:szCs w:val="16"/>
                <w:lang w:val="es-MX"/>
              </w:rPr>
            </w:pPr>
            <w:r w:rsidRPr="00482548">
              <w:rPr>
                <w:rFonts w:ascii="Montserrat" w:hAnsi="Montserrat"/>
                <w:i/>
                <w:sz w:val="16"/>
                <w:szCs w:val="16"/>
                <w:lang w:val="es-MX"/>
              </w:rPr>
              <w:t>(descripción del motivo por el cual el numeral citado se dictamina como no conformidad)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3578F6BA" w14:textId="77777777" w:rsidR="00482548" w:rsidRDefault="00597E34" w:rsidP="00C46C48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9A68D9">
              <w:rPr>
                <w:rFonts w:ascii="Montserrat" w:hAnsi="Montserrat"/>
                <w:b/>
                <w:sz w:val="20"/>
                <w:szCs w:val="20"/>
                <w:lang w:val="es-MX"/>
              </w:rPr>
              <w:t>Acción correctiva</w:t>
            </w:r>
          </w:p>
          <w:p w14:paraId="7C9E13BC" w14:textId="77777777" w:rsidR="00597E34" w:rsidRPr="009A68D9" w:rsidRDefault="00597E34" w:rsidP="00C46C48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482548">
              <w:rPr>
                <w:rFonts w:ascii="Montserrat" w:hAnsi="Montserrat"/>
                <w:i/>
                <w:sz w:val="16"/>
                <w:szCs w:val="16"/>
                <w:lang w:val="es-MX"/>
              </w:rPr>
              <w:t>(descripción breve de la medida implementada para solventar la no conformidad)</w:t>
            </w:r>
          </w:p>
        </w:tc>
        <w:tc>
          <w:tcPr>
            <w:tcW w:w="1036" w:type="pct"/>
            <w:shd w:val="clear" w:color="auto" w:fill="D9D9D9"/>
            <w:vAlign w:val="center"/>
          </w:tcPr>
          <w:p w14:paraId="57680F27" w14:textId="1E4A06D2" w:rsidR="00597E34" w:rsidRPr="00136DD6" w:rsidRDefault="00597E34" w:rsidP="00C46C48">
            <w:pPr>
              <w:jc w:val="center"/>
              <w:rPr>
                <w:rFonts w:ascii="Montserrat" w:hAnsi="Montserrat"/>
                <w:b/>
                <w:sz w:val="20"/>
                <w:szCs w:val="20"/>
                <w:vertAlign w:val="superscript"/>
                <w:lang w:val="es-MX"/>
              </w:rPr>
            </w:pPr>
            <w:r w:rsidRPr="009A68D9">
              <w:rPr>
                <w:rFonts w:ascii="Montserrat" w:hAnsi="Montserrat"/>
                <w:b/>
                <w:sz w:val="20"/>
                <w:szCs w:val="20"/>
                <w:lang w:val="es-MX"/>
              </w:rPr>
              <w:t xml:space="preserve">Tipo de evidencia documental para solventar </w:t>
            </w:r>
            <w:r w:rsidR="00436D17">
              <w:rPr>
                <w:rFonts w:ascii="Montserrat" w:hAnsi="Montserrat"/>
                <w:b/>
                <w:sz w:val="20"/>
                <w:szCs w:val="20"/>
                <w:lang w:val="es-MX"/>
              </w:rPr>
              <w:t>la</w:t>
            </w:r>
            <w:r w:rsidRPr="009A68D9">
              <w:rPr>
                <w:rFonts w:ascii="Montserrat" w:hAnsi="Montserrat"/>
                <w:b/>
                <w:sz w:val="20"/>
                <w:szCs w:val="20"/>
                <w:lang w:val="es-MX"/>
              </w:rPr>
              <w:t xml:space="preserve"> No conformidad</w:t>
            </w:r>
            <w:r w:rsidR="00136DD6">
              <w:rPr>
                <w:rFonts w:ascii="Montserrat" w:hAnsi="Montserrat"/>
                <w:b/>
                <w:sz w:val="20"/>
                <w:szCs w:val="20"/>
                <w:vertAlign w:val="superscript"/>
                <w:lang w:val="es-MX"/>
              </w:rPr>
              <w:t>1</w:t>
            </w:r>
          </w:p>
          <w:p w14:paraId="4E1A2EBF" w14:textId="77777777" w:rsidR="00597E34" w:rsidRPr="00482548" w:rsidRDefault="00597E34" w:rsidP="00C46C48">
            <w:pPr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482548">
              <w:rPr>
                <w:rFonts w:ascii="Montserrat" w:hAnsi="Montserrat"/>
                <w:i/>
                <w:sz w:val="16"/>
                <w:szCs w:val="16"/>
                <w:lang w:val="es-MX"/>
              </w:rPr>
              <w:t xml:space="preserve">(deberá anexar la evidencia en formato digital </w:t>
            </w:r>
            <w:r w:rsidR="00DB1109">
              <w:rPr>
                <w:rFonts w:ascii="Montserrat" w:hAnsi="Montserrat"/>
                <w:i/>
                <w:sz w:val="16"/>
                <w:szCs w:val="16"/>
                <w:lang w:val="es-MX"/>
              </w:rPr>
              <w:t xml:space="preserve">en un dispositivo </w:t>
            </w:r>
            <w:r w:rsidRPr="00482548">
              <w:rPr>
                <w:rFonts w:ascii="Montserrat" w:hAnsi="Montserrat"/>
                <w:i/>
                <w:sz w:val="16"/>
                <w:szCs w:val="16"/>
                <w:lang w:val="es-MX"/>
              </w:rPr>
              <w:t>USB o CD)</w:t>
            </w:r>
          </w:p>
        </w:tc>
        <w:tc>
          <w:tcPr>
            <w:tcW w:w="890" w:type="pct"/>
            <w:shd w:val="clear" w:color="auto" w:fill="D9D9D9"/>
            <w:vAlign w:val="center"/>
          </w:tcPr>
          <w:p w14:paraId="5D803E96" w14:textId="77777777" w:rsidR="00597E34" w:rsidRPr="009A68D9" w:rsidRDefault="00597E34" w:rsidP="00C46C48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9A68D9">
              <w:rPr>
                <w:rFonts w:ascii="Montserrat" w:hAnsi="Montserrat"/>
                <w:b/>
                <w:sz w:val="20"/>
                <w:szCs w:val="20"/>
                <w:lang w:val="es-MX"/>
              </w:rPr>
              <w:t>Cumple/No Cumple</w:t>
            </w:r>
          </w:p>
          <w:p w14:paraId="1BEDDB3C" w14:textId="5C95BADB" w:rsidR="00597E34" w:rsidRPr="009A68D9" w:rsidRDefault="00597E34" w:rsidP="00C46C48">
            <w:pPr>
              <w:jc w:val="center"/>
              <w:rPr>
                <w:rFonts w:ascii="Montserrat" w:hAnsi="Montserrat"/>
                <w:i/>
                <w:sz w:val="20"/>
                <w:szCs w:val="20"/>
                <w:lang w:val="es-MX"/>
              </w:rPr>
            </w:pPr>
            <w:r w:rsidRPr="00482548">
              <w:rPr>
                <w:rFonts w:ascii="Montserrat" w:hAnsi="Montserrat"/>
                <w:i/>
                <w:sz w:val="16"/>
                <w:szCs w:val="20"/>
                <w:lang w:val="es-MX"/>
              </w:rPr>
              <w:t xml:space="preserve">(apartado exclusivo para el </w:t>
            </w:r>
            <w:r w:rsidR="000F335C" w:rsidRPr="00482548">
              <w:rPr>
                <w:rFonts w:ascii="Montserrat" w:hAnsi="Montserrat"/>
                <w:sz w:val="16"/>
                <w:szCs w:val="20"/>
              </w:rPr>
              <w:t>PSRRC, TEA o Personal Oficial</w:t>
            </w:r>
            <w:r w:rsidR="000F335C" w:rsidRPr="00482548">
              <w:rPr>
                <w:rFonts w:ascii="Montserrat" w:hAnsi="Montserrat"/>
                <w:i/>
                <w:sz w:val="16"/>
                <w:szCs w:val="20"/>
                <w:lang w:val="es-MX"/>
              </w:rPr>
              <w:t>, en caso de no cumplir describir</w:t>
            </w:r>
            <w:r w:rsidRPr="00482548">
              <w:rPr>
                <w:rFonts w:ascii="Montserrat" w:hAnsi="Montserrat"/>
                <w:i/>
                <w:sz w:val="16"/>
                <w:szCs w:val="20"/>
                <w:lang w:val="es-MX"/>
              </w:rPr>
              <w:t xml:space="preserve"> el motivo)</w:t>
            </w:r>
          </w:p>
        </w:tc>
      </w:tr>
      <w:tr w:rsidR="00597E34" w:rsidRPr="00597E34" w14:paraId="570F6C74" w14:textId="77777777" w:rsidTr="00FA10A1">
        <w:trPr>
          <w:trHeight w:val="1327"/>
          <w:jc w:val="center"/>
        </w:trPr>
        <w:tc>
          <w:tcPr>
            <w:tcW w:w="740" w:type="pct"/>
            <w:shd w:val="clear" w:color="auto" w:fill="auto"/>
            <w:vAlign w:val="center"/>
          </w:tcPr>
          <w:p w14:paraId="177DB14E" w14:textId="77777777" w:rsidR="00597E34" w:rsidRPr="009A68D9" w:rsidRDefault="00597E34" w:rsidP="00C46C48">
            <w:pPr>
              <w:jc w:val="center"/>
              <w:rPr>
                <w:rFonts w:ascii="Montserrat" w:hAnsi="Montserrat"/>
                <w:i/>
                <w:sz w:val="20"/>
                <w:szCs w:val="20"/>
                <w:lang w:val="es-MX"/>
              </w:rPr>
            </w:pPr>
            <w:proofErr w:type="spellStart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Ejem</w:t>
            </w:r>
            <w:proofErr w:type="spellEnd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.: 1.2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4C07A9B1" w14:textId="09909FAF" w:rsidR="00597E34" w:rsidRPr="009A68D9" w:rsidRDefault="00597E34" w:rsidP="00C46C48">
            <w:pPr>
              <w:jc w:val="center"/>
              <w:rPr>
                <w:rFonts w:ascii="Montserrat" w:hAnsi="Montserrat"/>
                <w:i/>
                <w:sz w:val="20"/>
                <w:szCs w:val="20"/>
                <w:lang w:val="es-MX"/>
              </w:rPr>
            </w:pPr>
            <w:proofErr w:type="spellStart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Ejem</w:t>
            </w:r>
            <w:proofErr w:type="spellEnd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 xml:space="preserve">.: La empresa no cuenta con el </w:t>
            </w:r>
            <w:r w:rsidR="00462ED2">
              <w:rPr>
                <w:rFonts w:ascii="Montserrat" w:hAnsi="Montserrat"/>
                <w:i/>
                <w:sz w:val="20"/>
                <w:szCs w:val="20"/>
                <w:lang w:val="es-MX"/>
              </w:rPr>
              <w:t>A</w:t>
            </w:r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 xml:space="preserve">viso de </w:t>
            </w:r>
            <w:r w:rsidR="00462ED2">
              <w:rPr>
                <w:rFonts w:ascii="Montserrat" w:hAnsi="Montserrat"/>
                <w:i/>
                <w:sz w:val="20"/>
                <w:szCs w:val="20"/>
                <w:lang w:val="es-MX"/>
              </w:rPr>
              <w:t>I</w:t>
            </w:r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 xml:space="preserve">nicio de </w:t>
            </w:r>
            <w:r w:rsidR="00462ED2">
              <w:rPr>
                <w:rFonts w:ascii="Montserrat" w:hAnsi="Montserrat"/>
                <w:i/>
                <w:sz w:val="20"/>
                <w:szCs w:val="20"/>
                <w:lang w:val="es-MX"/>
              </w:rPr>
              <w:t>F</w:t>
            </w:r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uncionamiento actualizado</w:t>
            </w:r>
          </w:p>
        </w:tc>
        <w:tc>
          <w:tcPr>
            <w:tcW w:w="1169" w:type="pct"/>
            <w:shd w:val="clear" w:color="auto" w:fill="auto"/>
            <w:vAlign w:val="center"/>
          </w:tcPr>
          <w:p w14:paraId="5D05D985" w14:textId="29B8BCC0" w:rsidR="00597E34" w:rsidRPr="009A68D9" w:rsidRDefault="00694A02" w:rsidP="00C46C48">
            <w:pPr>
              <w:jc w:val="center"/>
              <w:rPr>
                <w:rFonts w:ascii="Montserrat" w:hAnsi="Montserrat"/>
                <w:i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Montserrat" w:hAnsi="Montserrat"/>
                <w:i/>
                <w:sz w:val="20"/>
                <w:szCs w:val="20"/>
                <w:lang w:val="es-MX"/>
              </w:rPr>
              <w:t>Ejem</w:t>
            </w:r>
            <w:proofErr w:type="spellEnd"/>
            <w:r>
              <w:rPr>
                <w:rFonts w:ascii="Montserrat" w:hAnsi="Montserrat"/>
                <w:i/>
                <w:sz w:val="20"/>
                <w:szCs w:val="20"/>
                <w:lang w:val="es-MX"/>
              </w:rPr>
              <w:t>.: S</w:t>
            </w:r>
            <w:r w:rsidR="00597E34"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 xml:space="preserve">e realizó el registro </w:t>
            </w:r>
            <w:r w:rsidR="00684B36">
              <w:rPr>
                <w:rFonts w:ascii="Montserrat" w:hAnsi="Montserrat"/>
                <w:i/>
                <w:sz w:val="20"/>
                <w:szCs w:val="20"/>
                <w:lang w:val="es-MX"/>
              </w:rPr>
              <w:t>en la plataforma SRRC del SENASICA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4476A493" w14:textId="7A479397" w:rsidR="00597E34" w:rsidRPr="009A68D9" w:rsidRDefault="00597E34" w:rsidP="00C46C48">
            <w:pPr>
              <w:spacing w:before="240" w:after="240"/>
              <w:jc w:val="center"/>
              <w:rPr>
                <w:rFonts w:ascii="Montserrat" w:hAnsi="Montserrat"/>
                <w:i/>
                <w:sz w:val="20"/>
                <w:szCs w:val="20"/>
                <w:lang w:val="es-MX"/>
              </w:rPr>
            </w:pPr>
            <w:r w:rsidRPr="00136DD6">
              <w:rPr>
                <w:rFonts w:ascii="Montserrat" w:hAnsi="Montserrat"/>
                <w:b/>
                <w:i/>
                <w:sz w:val="20"/>
                <w:szCs w:val="20"/>
                <w:lang w:val="es-MX"/>
              </w:rPr>
              <w:t>Anexo 1.</w:t>
            </w:r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 xml:space="preserve"> Aviso de </w:t>
            </w:r>
            <w:r w:rsidR="00462ED2">
              <w:rPr>
                <w:rFonts w:ascii="Montserrat" w:hAnsi="Montserrat"/>
                <w:i/>
                <w:sz w:val="20"/>
                <w:szCs w:val="20"/>
                <w:lang w:val="es-MX"/>
              </w:rPr>
              <w:t>I</w:t>
            </w:r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 xml:space="preserve">nicio de </w:t>
            </w:r>
            <w:r w:rsidR="00462ED2">
              <w:rPr>
                <w:rFonts w:ascii="Montserrat" w:hAnsi="Montserrat"/>
                <w:i/>
                <w:sz w:val="20"/>
                <w:szCs w:val="20"/>
                <w:lang w:val="es-MX"/>
              </w:rPr>
              <w:t>F</w:t>
            </w:r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uncionamiento actualizado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6946C67" w14:textId="77777777" w:rsidR="00597E34" w:rsidRPr="009A68D9" w:rsidRDefault="00597E34" w:rsidP="00C46C48">
            <w:pPr>
              <w:jc w:val="center"/>
              <w:rPr>
                <w:rFonts w:ascii="Montserrat" w:hAnsi="Montserrat"/>
                <w:i/>
                <w:sz w:val="20"/>
                <w:szCs w:val="20"/>
                <w:lang w:val="es-MX"/>
              </w:rPr>
            </w:pPr>
          </w:p>
        </w:tc>
      </w:tr>
      <w:tr w:rsidR="00597E34" w:rsidRPr="00597E34" w14:paraId="191223EE" w14:textId="77777777" w:rsidTr="00FA10A1">
        <w:trPr>
          <w:trHeight w:val="1645"/>
          <w:jc w:val="center"/>
        </w:trPr>
        <w:tc>
          <w:tcPr>
            <w:tcW w:w="740" w:type="pct"/>
            <w:shd w:val="clear" w:color="auto" w:fill="auto"/>
            <w:vAlign w:val="center"/>
          </w:tcPr>
          <w:p w14:paraId="05C09176" w14:textId="77777777" w:rsidR="00597E34" w:rsidRPr="009A68D9" w:rsidRDefault="00597E34" w:rsidP="00C46C48">
            <w:pPr>
              <w:jc w:val="center"/>
              <w:rPr>
                <w:rFonts w:ascii="Montserrat" w:hAnsi="Montserrat"/>
                <w:i/>
                <w:sz w:val="20"/>
                <w:szCs w:val="20"/>
                <w:lang w:val="es-MX"/>
              </w:rPr>
            </w:pPr>
            <w:proofErr w:type="spellStart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Ejem</w:t>
            </w:r>
            <w:proofErr w:type="spellEnd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.: 5.9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4798FDE2" w14:textId="743978C5" w:rsidR="00597E34" w:rsidRPr="009A68D9" w:rsidRDefault="00597E34" w:rsidP="00C46C48">
            <w:pPr>
              <w:jc w:val="center"/>
              <w:rPr>
                <w:rFonts w:ascii="Montserrat" w:hAnsi="Montserrat"/>
                <w:i/>
                <w:sz w:val="20"/>
                <w:szCs w:val="20"/>
                <w:lang w:val="es-MX"/>
              </w:rPr>
            </w:pPr>
            <w:proofErr w:type="spellStart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Ejem</w:t>
            </w:r>
            <w:proofErr w:type="spellEnd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 xml:space="preserve">.: No se cuenta con los registros de capacitación al personal de acuerdo al </w:t>
            </w:r>
            <w:r w:rsidR="0025035C">
              <w:rPr>
                <w:rFonts w:ascii="Montserrat" w:hAnsi="Montserrat"/>
                <w:i/>
                <w:sz w:val="20"/>
                <w:szCs w:val="20"/>
                <w:lang w:val="es-MX"/>
              </w:rPr>
              <w:t>P</w:t>
            </w:r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lan de capacitación.</w:t>
            </w:r>
          </w:p>
        </w:tc>
        <w:tc>
          <w:tcPr>
            <w:tcW w:w="1169" w:type="pct"/>
            <w:shd w:val="clear" w:color="auto" w:fill="auto"/>
            <w:vAlign w:val="center"/>
          </w:tcPr>
          <w:p w14:paraId="5350B2C6" w14:textId="00511D79" w:rsidR="00597E34" w:rsidRPr="009A68D9" w:rsidRDefault="00597E34" w:rsidP="003A6F82">
            <w:pPr>
              <w:jc w:val="both"/>
              <w:rPr>
                <w:rFonts w:ascii="Montserrat" w:hAnsi="Montserrat"/>
                <w:i/>
                <w:sz w:val="20"/>
                <w:szCs w:val="20"/>
                <w:lang w:val="es-MX"/>
              </w:rPr>
            </w:pPr>
            <w:proofErr w:type="spellStart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Ejem</w:t>
            </w:r>
            <w:proofErr w:type="spellEnd"/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 xml:space="preserve">.: Se realizó el formato para registro de capacitaciones y se emitieron de acuerdo al </w:t>
            </w:r>
            <w:r w:rsidR="0025035C">
              <w:rPr>
                <w:rFonts w:ascii="Montserrat" w:hAnsi="Montserrat"/>
                <w:i/>
                <w:sz w:val="20"/>
                <w:szCs w:val="20"/>
                <w:lang w:val="es-MX"/>
              </w:rPr>
              <w:t>P</w:t>
            </w:r>
            <w:r w:rsidRPr="009A68D9">
              <w:rPr>
                <w:rFonts w:ascii="Montserrat" w:hAnsi="Montserrat"/>
                <w:i/>
                <w:sz w:val="20"/>
                <w:szCs w:val="20"/>
                <w:lang w:val="es-MX"/>
              </w:rPr>
              <w:t>lan de capacitación.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59E73071" w14:textId="02BA1712" w:rsidR="00597E34" w:rsidRPr="00136DD6" w:rsidRDefault="00746E7C" w:rsidP="00746E7C">
            <w:pPr>
              <w:rPr>
                <w:rFonts w:ascii="Montserrat" w:hAnsi="Montserrat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b/>
                <w:i/>
                <w:sz w:val="20"/>
                <w:szCs w:val="20"/>
                <w:lang w:val="es-MX"/>
              </w:rPr>
              <w:t xml:space="preserve">                        </w:t>
            </w:r>
            <w:r w:rsidR="00597E34" w:rsidRPr="00136DD6">
              <w:rPr>
                <w:rFonts w:ascii="Montserrat" w:hAnsi="Montserrat"/>
                <w:b/>
                <w:i/>
                <w:sz w:val="20"/>
                <w:szCs w:val="20"/>
                <w:lang w:val="es-MX"/>
              </w:rPr>
              <w:t>Anexo 2.</w:t>
            </w:r>
          </w:p>
          <w:p w14:paraId="153A4914" w14:textId="77777777" w:rsidR="00597E34" w:rsidRPr="009A68D9" w:rsidRDefault="00597E34" w:rsidP="00C46C48">
            <w:pPr>
              <w:pStyle w:val="Prrafodelista"/>
              <w:numPr>
                <w:ilvl w:val="0"/>
                <w:numId w:val="1"/>
              </w:numPr>
              <w:tabs>
                <w:tab w:val="left" w:pos="202"/>
                <w:tab w:val="left" w:pos="344"/>
              </w:tabs>
              <w:ind w:left="0" w:firstLine="16"/>
              <w:jc w:val="center"/>
              <w:rPr>
                <w:rFonts w:ascii="Montserrat" w:eastAsia="Times New Roman" w:hAnsi="Montserrat" w:cs="Times New Roman"/>
                <w:i/>
                <w:sz w:val="20"/>
                <w:szCs w:val="20"/>
                <w:lang w:val="es-MX"/>
              </w:rPr>
            </w:pPr>
            <w:r w:rsidRPr="009A68D9">
              <w:rPr>
                <w:rFonts w:ascii="Montserrat" w:eastAsia="Times New Roman" w:hAnsi="Montserrat" w:cs="Times New Roman"/>
                <w:i/>
                <w:sz w:val="20"/>
                <w:szCs w:val="20"/>
                <w:lang w:val="es-MX"/>
              </w:rPr>
              <w:t>Registros de capacitación</w:t>
            </w:r>
          </w:p>
          <w:p w14:paraId="78123890" w14:textId="20D53CBD" w:rsidR="00597E34" w:rsidRPr="009A68D9" w:rsidRDefault="00597E34" w:rsidP="00C46C48">
            <w:pPr>
              <w:pStyle w:val="Prrafodelista"/>
              <w:numPr>
                <w:ilvl w:val="0"/>
                <w:numId w:val="1"/>
              </w:numPr>
              <w:tabs>
                <w:tab w:val="left" w:pos="202"/>
                <w:tab w:val="left" w:pos="344"/>
              </w:tabs>
              <w:ind w:left="0" w:firstLine="16"/>
              <w:jc w:val="center"/>
              <w:rPr>
                <w:rFonts w:ascii="Montserrat" w:eastAsia="Times New Roman" w:hAnsi="Montserrat" w:cs="Times New Roman"/>
                <w:i/>
                <w:sz w:val="20"/>
                <w:szCs w:val="20"/>
                <w:lang w:val="es-MX"/>
              </w:rPr>
            </w:pPr>
            <w:r w:rsidRPr="009A68D9">
              <w:rPr>
                <w:rFonts w:ascii="Montserrat" w:eastAsia="Times New Roman" w:hAnsi="Montserrat" w:cs="Times New Roman"/>
                <w:i/>
                <w:sz w:val="20"/>
                <w:szCs w:val="20"/>
                <w:lang w:val="es-MX"/>
              </w:rPr>
              <w:t>Plan de capacitación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E10E445" w14:textId="77777777" w:rsidR="00597E34" w:rsidRPr="009A68D9" w:rsidRDefault="00597E34" w:rsidP="00C46C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97E34" w:rsidRPr="00597E34" w14:paraId="725C92C1" w14:textId="77777777" w:rsidTr="00FA10A1">
        <w:trPr>
          <w:trHeight w:val="287"/>
          <w:jc w:val="center"/>
        </w:trPr>
        <w:tc>
          <w:tcPr>
            <w:tcW w:w="740" w:type="pct"/>
            <w:shd w:val="clear" w:color="auto" w:fill="auto"/>
            <w:vAlign w:val="center"/>
          </w:tcPr>
          <w:p w14:paraId="67F9147C" w14:textId="77777777" w:rsidR="00597E34" w:rsidRPr="00694A02" w:rsidRDefault="00597E34" w:rsidP="00C46C48">
            <w:pPr>
              <w:jc w:val="center"/>
              <w:rPr>
                <w:rFonts w:ascii="Montserrat" w:hAnsi="Montserrat"/>
                <w:i/>
              </w:rPr>
            </w:pPr>
            <w:r w:rsidRPr="00694A02">
              <w:rPr>
                <w:rFonts w:ascii="Montserrat" w:hAnsi="Montserrat"/>
                <w:i/>
              </w:rPr>
              <w:t>…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5993CDA2" w14:textId="77777777" w:rsidR="00597E34" w:rsidRPr="00694A02" w:rsidRDefault="00597E34" w:rsidP="00C46C48">
            <w:pPr>
              <w:jc w:val="center"/>
              <w:rPr>
                <w:rFonts w:ascii="Montserrat" w:hAnsi="Montserrat"/>
                <w:i/>
              </w:rPr>
            </w:pPr>
            <w:r w:rsidRPr="00694A02">
              <w:rPr>
                <w:rFonts w:ascii="Montserrat" w:hAnsi="Montserrat"/>
                <w:i/>
              </w:rPr>
              <w:t>…</w:t>
            </w:r>
          </w:p>
        </w:tc>
        <w:tc>
          <w:tcPr>
            <w:tcW w:w="1169" w:type="pct"/>
            <w:shd w:val="clear" w:color="auto" w:fill="auto"/>
            <w:vAlign w:val="center"/>
          </w:tcPr>
          <w:p w14:paraId="1644B1F8" w14:textId="77777777" w:rsidR="00597E34" w:rsidRPr="00694A02" w:rsidRDefault="00597E34" w:rsidP="00C46C48">
            <w:pPr>
              <w:jc w:val="center"/>
              <w:rPr>
                <w:rFonts w:ascii="Montserrat" w:hAnsi="Montserrat"/>
                <w:i/>
              </w:rPr>
            </w:pPr>
            <w:r w:rsidRPr="00694A02">
              <w:rPr>
                <w:rFonts w:ascii="Montserrat" w:hAnsi="Montserrat"/>
                <w:i/>
              </w:rPr>
              <w:t>…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646C4312" w14:textId="77777777" w:rsidR="00597E34" w:rsidRPr="00694A02" w:rsidRDefault="00597E34" w:rsidP="00C46C48">
            <w:pPr>
              <w:jc w:val="center"/>
              <w:rPr>
                <w:rFonts w:ascii="Montserrat" w:hAnsi="Montserrat"/>
                <w:i/>
              </w:rPr>
            </w:pPr>
            <w:r w:rsidRPr="00694A02">
              <w:rPr>
                <w:rFonts w:ascii="Montserrat" w:hAnsi="Montserrat"/>
                <w:i/>
              </w:rPr>
              <w:t>…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855EA6C" w14:textId="77777777" w:rsidR="00597E34" w:rsidRDefault="00597E34" w:rsidP="00C46C48">
            <w:pPr>
              <w:jc w:val="center"/>
              <w:rPr>
                <w:rFonts w:ascii="Montserrat" w:hAnsi="Montserrat"/>
              </w:rPr>
            </w:pPr>
          </w:p>
          <w:p w14:paraId="030F05C2" w14:textId="77777777" w:rsidR="000F4684" w:rsidRPr="00597E34" w:rsidRDefault="000F4684" w:rsidP="00C46C48">
            <w:pPr>
              <w:jc w:val="center"/>
              <w:rPr>
                <w:rFonts w:ascii="Montserrat" w:hAnsi="Montserrat"/>
              </w:rPr>
            </w:pPr>
          </w:p>
        </w:tc>
      </w:tr>
    </w:tbl>
    <w:p w14:paraId="6476E78E" w14:textId="35057974" w:rsidR="009A68D9" w:rsidRPr="00136DD6" w:rsidRDefault="009A68D9" w:rsidP="00462ED2">
      <w:pPr>
        <w:ind w:left="-284" w:right="-321"/>
        <w:jc w:val="both"/>
        <w:rPr>
          <w:rFonts w:ascii="Montserrat" w:hAnsi="Montserrat"/>
          <w:i/>
          <w:sz w:val="18"/>
          <w:szCs w:val="18"/>
        </w:rPr>
      </w:pPr>
      <w:r w:rsidRPr="00746E7C">
        <w:rPr>
          <w:rFonts w:ascii="Montserrat" w:hAnsi="Montserrat"/>
          <w:i/>
          <w:sz w:val="18"/>
          <w:szCs w:val="18"/>
        </w:rPr>
        <w:t>Nota</w:t>
      </w:r>
      <w:r w:rsidR="00436D17">
        <w:rPr>
          <w:rFonts w:ascii="Montserrat" w:hAnsi="Montserrat"/>
          <w:i/>
          <w:sz w:val="18"/>
          <w:szCs w:val="18"/>
          <w:vertAlign w:val="superscript"/>
        </w:rPr>
        <w:t>1</w:t>
      </w:r>
      <w:r w:rsidRPr="00746E7C">
        <w:rPr>
          <w:rFonts w:ascii="Montserrat" w:hAnsi="Montserrat"/>
          <w:i/>
          <w:sz w:val="18"/>
          <w:szCs w:val="18"/>
        </w:rPr>
        <w:t>:</w:t>
      </w:r>
      <w:r w:rsidRPr="00746E7C">
        <w:rPr>
          <w:rFonts w:ascii="Montserrat" w:hAnsi="Montserrat"/>
          <w:sz w:val="18"/>
          <w:szCs w:val="18"/>
        </w:rPr>
        <w:t xml:space="preserve"> </w:t>
      </w:r>
      <w:r w:rsidRPr="00746E7C">
        <w:rPr>
          <w:rFonts w:ascii="Montserrat" w:hAnsi="Montserrat"/>
          <w:i/>
          <w:sz w:val="18"/>
          <w:szCs w:val="18"/>
        </w:rPr>
        <w:t>L</w:t>
      </w:r>
      <w:r w:rsidRPr="00597E34">
        <w:rPr>
          <w:rFonts w:ascii="Montserrat" w:hAnsi="Montserrat"/>
          <w:i/>
          <w:sz w:val="18"/>
          <w:szCs w:val="18"/>
        </w:rPr>
        <w:t xml:space="preserve">a información que presente la persona física o moral deberá evidenciar con claridad y suficiencia técnica la </w:t>
      </w:r>
      <w:proofErr w:type="spellStart"/>
      <w:r w:rsidRPr="00597E34">
        <w:rPr>
          <w:rFonts w:ascii="Montserrat" w:hAnsi="Montserrat"/>
          <w:i/>
          <w:sz w:val="18"/>
          <w:szCs w:val="18"/>
        </w:rPr>
        <w:t>solventación</w:t>
      </w:r>
      <w:proofErr w:type="spellEnd"/>
      <w:r w:rsidRPr="00597E34">
        <w:rPr>
          <w:rFonts w:ascii="Montserrat" w:hAnsi="Montserrat"/>
          <w:i/>
          <w:sz w:val="18"/>
          <w:szCs w:val="18"/>
        </w:rPr>
        <w:t xml:space="preserve"> de la totalidad de </w:t>
      </w:r>
      <w:r>
        <w:rPr>
          <w:rFonts w:ascii="Montserrat" w:hAnsi="Montserrat"/>
          <w:i/>
          <w:sz w:val="18"/>
          <w:szCs w:val="18"/>
        </w:rPr>
        <w:t>las observaciones</w:t>
      </w:r>
      <w:r w:rsidR="00DB1109">
        <w:rPr>
          <w:rFonts w:ascii="Montserrat" w:hAnsi="Montserrat"/>
          <w:i/>
          <w:sz w:val="18"/>
          <w:szCs w:val="18"/>
        </w:rPr>
        <w:t xml:space="preserve"> o no conformidades</w:t>
      </w:r>
      <w:r w:rsidRPr="00597E34">
        <w:rPr>
          <w:rFonts w:ascii="Montserrat" w:hAnsi="Montserrat"/>
          <w:i/>
          <w:sz w:val="18"/>
          <w:szCs w:val="18"/>
        </w:rPr>
        <w:t>, presentando para cada uno de ell</w:t>
      </w:r>
      <w:r w:rsidR="0078197B">
        <w:rPr>
          <w:rFonts w:ascii="Montserrat" w:hAnsi="Montserrat"/>
          <w:i/>
          <w:sz w:val="18"/>
          <w:szCs w:val="18"/>
        </w:rPr>
        <w:t>a</w:t>
      </w:r>
      <w:r w:rsidRPr="00597E34">
        <w:rPr>
          <w:rFonts w:ascii="Montserrat" w:hAnsi="Montserrat"/>
          <w:i/>
          <w:sz w:val="18"/>
          <w:szCs w:val="18"/>
        </w:rPr>
        <w:t xml:space="preserve">s la evidencia </w:t>
      </w:r>
      <w:r w:rsidR="00136DD6">
        <w:rPr>
          <w:rFonts w:ascii="Montserrat" w:hAnsi="Montserrat"/>
          <w:i/>
          <w:sz w:val="18"/>
          <w:szCs w:val="18"/>
        </w:rPr>
        <w:t xml:space="preserve">correspondiente </w:t>
      </w:r>
      <w:r w:rsidR="00C9491F">
        <w:rPr>
          <w:rFonts w:ascii="Montserrat" w:hAnsi="Montserrat"/>
          <w:i/>
          <w:sz w:val="18"/>
          <w:szCs w:val="18"/>
        </w:rPr>
        <w:t>en formato digital;</w:t>
      </w:r>
      <w:r w:rsidR="00136DD6">
        <w:rPr>
          <w:rFonts w:ascii="Montserrat" w:hAnsi="Montserrat"/>
          <w:i/>
          <w:sz w:val="18"/>
          <w:szCs w:val="18"/>
        </w:rPr>
        <w:t xml:space="preserve"> </w:t>
      </w:r>
      <w:r w:rsidR="00DB1109">
        <w:rPr>
          <w:rFonts w:ascii="Montserrat" w:hAnsi="Montserrat"/>
          <w:i/>
          <w:sz w:val="18"/>
          <w:szCs w:val="18"/>
        </w:rPr>
        <w:t>dicha evidencia deberá formar p</w:t>
      </w:r>
      <w:r w:rsidR="00E00495">
        <w:rPr>
          <w:rFonts w:ascii="Montserrat" w:hAnsi="Montserrat"/>
          <w:i/>
          <w:sz w:val="18"/>
          <w:szCs w:val="18"/>
        </w:rPr>
        <w:t>arte del expediente que enviará</w:t>
      </w:r>
      <w:r w:rsidR="00DB1109">
        <w:rPr>
          <w:rFonts w:ascii="Montserrat" w:hAnsi="Montserrat"/>
          <w:i/>
          <w:sz w:val="18"/>
          <w:szCs w:val="18"/>
        </w:rPr>
        <w:t xml:space="preserve"> al SENASICA en caso de un dictamen favorable, </w:t>
      </w:r>
      <w:r w:rsidR="00136DD6">
        <w:rPr>
          <w:rFonts w:ascii="Montserrat" w:hAnsi="Montserrat"/>
          <w:i/>
          <w:sz w:val="18"/>
          <w:szCs w:val="18"/>
        </w:rPr>
        <w:t xml:space="preserve">conforme al siguiente ejemplo: </w:t>
      </w:r>
    </w:p>
    <w:p w14:paraId="409E23A7" w14:textId="77777777" w:rsidR="00597E34" w:rsidRPr="00952C31" w:rsidRDefault="00597E34" w:rsidP="00462ED2">
      <w:pPr>
        <w:ind w:left="-284" w:right="-321"/>
        <w:jc w:val="both"/>
        <w:rPr>
          <w:rFonts w:ascii="Montserrat" w:hAnsi="Montserrat"/>
          <w:sz w:val="20"/>
          <w:lang w:val="es-MX"/>
        </w:rPr>
      </w:pPr>
    </w:p>
    <w:p w14:paraId="0DCA9B2F" w14:textId="77777777" w:rsidR="00F46792" w:rsidRPr="00F46792" w:rsidRDefault="00F46792" w:rsidP="00597E34">
      <w:pPr>
        <w:jc w:val="both"/>
        <w:rPr>
          <w:rFonts w:ascii="Montserrat" w:hAnsi="Montserrat"/>
          <w:b/>
          <w:i/>
          <w:sz w:val="18"/>
          <w:szCs w:val="18"/>
          <w:lang w:val="es-MX"/>
        </w:rPr>
      </w:pPr>
      <w:r w:rsidRPr="00F46792">
        <w:rPr>
          <w:rFonts w:ascii="Montserrat" w:hAnsi="Montserrat"/>
          <w:b/>
          <w:i/>
          <w:sz w:val="18"/>
          <w:szCs w:val="18"/>
          <w:lang w:val="es-MX"/>
        </w:rPr>
        <w:t>Evidencia</w:t>
      </w:r>
      <w:r>
        <w:rPr>
          <w:rFonts w:ascii="Montserrat" w:hAnsi="Montserrat"/>
          <w:b/>
          <w:i/>
          <w:sz w:val="18"/>
          <w:szCs w:val="18"/>
          <w:lang w:val="es-MX"/>
        </w:rPr>
        <w:t xml:space="preserve"> </w:t>
      </w:r>
      <w:r w:rsidR="00DB1109">
        <w:rPr>
          <w:rFonts w:ascii="Montserrat" w:hAnsi="Montserrat"/>
          <w:b/>
          <w:i/>
          <w:sz w:val="18"/>
          <w:szCs w:val="18"/>
          <w:lang w:val="es-MX"/>
        </w:rPr>
        <w:t xml:space="preserve">adjunta al presente, </w:t>
      </w:r>
      <w:r>
        <w:rPr>
          <w:rFonts w:ascii="Montserrat" w:hAnsi="Montserrat"/>
          <w:b/>
          <w:i/>
          <w:sz w:val="18"/>
          <w:szCs w:val="18"/>
          <w:lang w:val="es-MX"/>
        </w:rPr>
        <w:t>en formato digital</w:t>
      </w:r>
      <w:r w:rsidR="00E00495">
        <w:rPr>
          <w:rFonts w:ascii="Montserrat" w:hAnsi="Montserrat"/>
          <w:b/>
          <w:i/>
          <w:sz w:val="18"/>
          <w:szCs w:val="18"/>
          <w:lang w:val="es-MX"/>
        </w:rPr>
        <w:t xml:space="preserve"> en medio de almacenamiento digital CD o USB</w:t>
      </w:r>
      <w:r w:rsidRPr="00F46792">
        <w:rPr>
          <w:rFonts w:ascii="Montserrat" w:hAnsi="Montserrat"/>
          <w:b/>
          <w:i/>
          <w:sz w:val="18"/>
          <w:szCs w:val="18"/>
          <w:lang w:val="es-MX"/>
        </w:rPr>
        <w:t xml:space="preserve">: </w:t>
      </w:r>
    </w:p>
    <w:p w14:paraId="30B00190" w14:textId="77F1FE74" w:rsidR="00597E34" w:rsidRPr="00136DD6" w:rsidRDefault="00597E34" w:rsidP="00597E34">
      <w:pPr>
        <w:jc w:val="both"/>
        <w:rPr>
          <w:rFonts w:ascii="Montserrat" w:hAnsi="Montserrat"/>
          <w:i/>
          <w:sz w:val="18"/>
          <w:szCs w:val="18"/>
          <w:lang w:val="es-MX"/>
        </w:rPr>
      </w:pPr>
      <w:r w:rsidRPr="00136DD6">
        <w:rPr>
          <w:rFonts w:ascii="Montserrat" w:hAnsi="Montserrat"/>
          <w:b/>
          <w:i/>
          <w:sz w:val="18"/>
          <w:szCs w:val="18"/>
          <w:lang w:val="es-MX"/>
        </w:rPr>
        <w:t>Anexo 1.</w:t>
      </w:r>
      <w:r w:rsidRPr="00136DD6">
        <w:rPr>
          <w:rFonts w:ascii="Montserrat" w:hAnsi="Montserrat"/>
          <w:i/>
          <w:sz w:val="18"/>
          <w:szCs w:val="18"/>
          <w:lang w:val="es-MX"/>
        </w:rPr>
        <w:t xml:space="preserve"> Aviso de </w:t>
      </w:r>
      <w:r w:rsidR="00462ED2">
        <w:rPr>
          <w:rFonts w:ascii="Montserrat" w:hAnsi="Montserrat"/>
          <w:i/>
          <w:sz w:val="18"/>
          <w:szCs w:val="18"/>
          <w:lang w:val="es-MX"/>
        </w:rPr>
        <w:t>I</w:t>
      </w:r>
      <w:r w:rsidRPr="00136DD6">
        <w:rPr>
          <w:rFonts w:ascii="Montserrat" w:hAnsi="Montserrat"/>
          <w:i/>
          <w:sz w:val="18"/>
          <w:szCs w:val="18"/>
          <w:lang w:val="es-MX"/>
        </w:rPr>
        <w:t xml:space="preserve">nicio de </w:t>
      </w:r>
      <w:r w:rsidR="00462ED2">
        <w:rPr>
          <w:rFonts w:ascii="Montserrat" w:hAnsi="Montserrat"/>
          <w:i/>
          <w:sz w:val="18"/>
          <w:szCs w:val="18"/>
          <w:lang w:val="es-MX"/>
        </w:rPr>
        <w:t>F</w:t>
      </w:r>
      <w:r w:rsidRPr="00136DD6">
        <w:rPr>
          <w:rFonts w:ascii="Montserrat" w:hAnsi="Montserrat"/>
          <w:i/>
          <w:sz w:val="18"/>
          <w:szCs w:val="18"/>
          <w:lang w:val="es-MX"/>
        </w:rPr>
        <w:t>uncionamiento actualizado.</w:t>
      </w:r>
    </w:p>
    <w:p w14:paraId="6B38C096" w14:textId="460FBE1C" w:rsidR="00597E34" w:rsidRPr="00136DD6" w:rsidRDefault="00597E34" w:rsidP="00597E34">
      <w:pPr>
        <w:jc w:val="both"/>
        <w:rPr>
          <w:rFonts w:ascii="Montserrat" w:hAnsi="Montserrat"/>
          <w:b/>
          <w:sz w:val="18"/>
          <w:szCs w:val="18"/>
          <w:lang w:val="es-MX"/>
        </w:rPr>
      </w:pPr>
      <w:r w:rsidRPr="00136DD6">
        <w:rPr>
          <w:rFonts w:ascii="Montserrat" w:hAnsi="Montserrat"/>
          <w:b/>
          <w:i/>
          <w:sz w:val="18"/>
          <w:szCs w:val="18"/>
          <w:lang w:val="es-MX"/>
        </w:rPr>
        <w:t>Anexo 2</w:t>
      </w:r>
      <w:r w:rsidRPr="00136DD6">
        <w:rPr>
          <w:rFonts w:ascii="Montserrat" w:hAnsi="Montserrat"/>
          <w:i/>
          <w:sz w:val="18"/>
          <w:szCs w:val="18"/>
          <w:lang w:val="es-MX"/>
        </w:rPr>
        <w:t>. a) Registros de capacitación; b) Plan de capacitación</w:t>
      </w:r>
      <w:r w:rsidR="00E90E93" w:rsidRPr="00136DD6">
        <w:rPr>
          <w:rFonts w:ascii="Montserrat" w:hAnsi="Montserrat"/>
          <w:i/>
          <w:sz w:val="18"/>
          <w:szCs w:val="18"/>
          <w:lang w:val="es-MX"/>
        </w:rPr>
        <w:t>.</w:t>
      </w:r>
    </w:p>
    <w:p w14:paraId="17F6EDA5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79182D62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0D213E59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6FED464E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6205EA67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13D8DAC9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2BF4EC72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4BCC69E5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417EBE98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001D4E3B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103F5A83" w14:textId="77777777" w:rsidR="00952C31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</w:p>
    <w:p w14:paraId="6ECCF228" w14:textId="77777777" w:rsidR="00952C31" w:rsidRDefault="00952C31" w:rsidP="00E323FD">
      <w:pPr>
        <w:ind w:left="1416"/>
        <w:rPr>
          <w:rFonts w:ascii="Montserrat" w:hAnsi="Montserrat"/>
          <w:b/>
          <w:sz w:val="22"/>
          <w:szCs w:val="22"/>
          <w:lang w:val="es-MX"/>
        </w:rPr>
      </w:pPr>
    </w:p>
    <w:p w14:paraId="2D2976C0" w14:textId="6A1837E1" w:rsidR="00952C31" w:rsidRPr="002C12C6" w:rsidRDefault="00952C31" w:rsidP="00952C31">
      <w:pPr>
        <w:rPr>
          <w:rFonts w:ascii="Montserrat" w:hAnsi="Montserrat"/>
          <w:b/>
          <w:sz w:val="22"/>
          <w:szCs w:val="22"/>
          <w:lang w:val="es-MX"/>
        </w:rPr>
      </w:pPr>
      <w:r w:rsidRPr="002C12C6">
        <w:rPr>
          <w:rFonts w:ascii="Montserrat" w:hAnsi="Montserrat"/>
          <w:b/>
          <w:sz w:val="22"/>
          <w:szCs w:val="22"/>
          <w:lang w:val="es-MX"/>
        </w:rPr>
        <w:t xml:space="preserve">Personal Física o Moral: </w:t>
      </w:r>
      <w:r w:rsidRPr="002C12C6">
        <w:rPr>
          <w:rFonts w:ascii="Montserrat" w:hAnsi="Montserrat"/>
          <w:sz w:val="22"/>
          <w:szCs w:val="22"/>
          <w:lang w:val="es-MX"/>
        </w:rPr>
        <w:t>_____________________</w:t>
      </w:r>
    </w:p>
    <w:p w14:paraId="2ABD7F50" w14:textId="045FED35" w:rsidR="00952C31" w:rsidRPr="002C12C6" w:rsidRDefault="00952C31" w:rsidP="00952C31">
      <w:pPr>
        <w:rPr>
          <w:rFonts w:ascii="Montserrat" w:hAnsi="Montserrat"/>
          <w:sz w:val="22"/>
          <w:szCs w:val="22"/>
          <w:lang w:val="es-MX"/>
        </w:rPr>
      </w:pPr>
      <w:r w:rsidRPr="002C12C6">
        <w:rPr>
          <w:rFonts w:ascii="Montserrat" w:hAnsi="Montserrat"/>
          <w:b/>
          <w:sz w:val="22"/>
          <w:szCs w:val="22"/>
          <w:lang w:val="es-MX"/>
        </w:rPr>
        <w:t xml:space="preserve">Unidad de </w:t>
      </w:r>
      <w:r>
        <w:rPr>
          <w:rFonts w:ascii="Montserrat" w:hAnsi="Montserrat"/>
          <w:b/>
          <w:sz w:val="22"/>
          <w:szCs w:val="22"/>
          <w:lang w:val="es-MX"/>
        </w:rPr>
        <w:t>P</w:t>
      </w:r>
      <w:r w:rsidRPr="002C12C6">
        <w:rPr>
          <w:rFonts w:ascii="Montserrat" w:hAnsi="Montserrat"/>
          <w:b/>
          <w:sz w:val="22"/>
          <w:szCs w:val="22"/>
          <w:lang w:val="es-MX"/>
        </w:rPr>
        <w:t xml:space="preserve">roducción o </w:t>
      </w:r>
      <w:r>
        <w:rPr>
          <w:rFonts w:ascii="Montserrat" w:hAnsi="Montserrat"/>
          <w:b/>
          <w:sz w:val="22"/>
          <w:szCs w:val="22"/>
          <w:lang w:val="es-MX"/>
        </w:rPr>
        <w:t>E</w:t>
      </w:r>
      <w:r w:rsidRPr="002C12C6">
        <w:rPr>
          <w:rFonts w:ascii="Montserrat" w:hAnsi="Montserrat"/>
          <w:b/>
          <w:sz w:val="22"/>
          <w:szCs w:val="22"/>
          <w:lang w:val="es-MX"/>
        </w:rPr>
        <w:t>mpaque de</w:t>
      </w:r>
      <w:r w:rsidR="00E74CA0">
        <w:rPr>
          <w:rFonts w:ascii="Montserrat" w:hAnsi="Montserrat"/>
          <w:b/>
          <w:sz w:val="22"/>
          <w:szCs w:val="22"/>
          <w:lang w:val="es-MX"/>
        </w:rPr>
        <w:t xml:space="preserve"> los</w:t>
      </w:r>
      <w:r w:rsidRPr="002C12C6">
        <w:rPr>
          <w:rFonts w:ascii="Montserrat" w:hAnsi="Montserrat"/>
          <w:b/>
          <w:sz w:val="22"/>
          <w:szCs w:val="22"/>
          <w:lang w:val="es-MX"/>
        </w:rPr>
        <w:t xml:space="preserve"> </w:t>
      </w:r>
      <w:r>
        <w:rPr>
          <w:rFonts w:ascii="Montserrat" w:hAnsi="Montserrat"/>
          <w:b/>
          <w:sz w:val="22"/>
          <w:szCs w:val="22"/>
          <w:lang w:val="es-MX"/>
        </w:rPr>
        <w:t>V</w:t>
      </w:r>
      <w:r w:rsidRPr="002C12C6">
        <w:rPr>
          <w:rFonts w:ascii="Montserrat" w:hAnsi="Montserrat"/>
          <w:b/>
          <w:sz w:val="22"/>
          <w:szCs w:val="22"/>
          <w:lang w:val="es-MX"/>
        </w:rPr>
        <w:t xml:space="preserve">egetales en </w:t>
      </w:r>
      <w:r>
        <w:rPr>
          <w:rFonts w:ascii="Montserrat" w:hAnsi="Montserrat"/>
          <w:b/>
          <w:sz w:val="22"/>
          <w:szCs w:val="22"/>
          <w:lang w:val="es-MX"/>
        </w:rPr>
        <w:t>C</w:t>
      </w:r>
      <w:r w:rsidRPr="002C12C6">
        <w:rPr>
          <w:rFonts w:ascii="Montserrat" w:hAnsi="Montserrat"/>
          <w:b/>
          <w:sz w:val="22"/>
          <w:szCs w:val="22"/>
          <w:lang w:val="es-MX"/>
        </w:rPr>
        <w:t xml:space="preserve">ampo: </w:t>
      </w:r>
      <w:r w:rsidRPr="002C12C6">
        <w:rPr>
          <w:rFonts w:ascii="Montserrat" w:hAnsi="Montserrat"/>
          <w:sz w:val="22"/>
          <w:szCs w:val="22"/>
          <w:lang w:val="es-MX"/>
        </w:rPr>
        <w:t>__________________</w:t>
      </w:r>
    </w:p>
    <w:tbl>
      <w:tblPr>
        <w:tblpPr w:leftFromText="141" w:rightFromText="141" w:vertAnchor="page" w:horzAnchor="margin" w:tblpXSpec="center" w:tblpY="33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2229"/>
        <w:gridCol w:w="3050"/>
      </w:tblGrid>
      <w:tr w:rsidR="00952C31" w:rsidRPr="00597E34" w14:paraId="55BD99F4" w14:textId="77777777" w:rsidTr="00E079DE">
        <w:trPr>
          <w:trHeight w:val="1679"/>
        </w:trPr>
        <w:tc>
          <w:tcPr>
            <w:tcW w:w="3469" w:type="pct"/>
            <w:gridSpan w:val="2"/>
            <w:shd w:val="clear" w:color="auto" w:fill="D9D9D9" w:themeFill="background1" w:themeFillShade="D9"/>
            <w:vAlign w:val="center"/>
          </w:tcPr>
          <w:p w14:paraId="42C9F88E" w14:textId="77777777" w:rsidR="00952C31" w:rsidRPr="00136DD6" w:rsidRDefault="00952C31" w:rsidP="0058109A">
            <w:pPr>
              <w:ind w:right="192"/>
              <w:rPr>
                <w:rFonts w:ascii="Montserrat" w:hAnsi="Montserrat"/>
                <w:sz w:val="22"/>
                <w:szCs w:val="22"/>
              </w:rPr>
            </w:pPr>
            <w:r w:rsidRPr="00597E34">
              <w:rPr>
                <w:rFonts w:ascii="Montserrat" w:hAnsi="Montserrat" w:cs="Times New Roman"/>
                <w:w w:val="102"/>
                <w:lang w:val="es-MX"/>
              </w:rPr>
              <w:t xml:space="preserve">     </w:t>
            </w:r>
            <w:r w:rsidRPr="00136DD6">
              <w:rPr>
                <w:rFonts w:ascii="Montserrat" w:hAnsi="Montserrat"/>
                <w:b/>
                <w:sz w:val="22"/>
                <w:szCs w:val="22"/>
              </w:rPr>
              <w:t xml:space="preserve">DICTAMEN DE ACCIONES CORRECTIVAS </w:t>
            </w:r>
          </w:p>
          <w:p w14:paraId="595126EB" w14:textId="77777777" w:rsidR="00952C31" w:rsidRPr="00136DD6" w:rsidRDefault="00952C31" w:rsidP="0058109A">
            <w:pPr>
              <w:ind w:right="192"/>
              <w:rPr>
                <w:rFonts w:ascii="Montserrat" w:hAnsi="Montserrat"/>
                <w:b/>
                <w:sz w:val="22"/>
                <w:szCs w:val="22"/>
              </w:rPr>
            </w:pPr>
          </w:p>
          <w:p w14:paraId="194EDC37" w14:textId="77777777" w:rsidR="00952C31" w:rsidRPr="00597E34" w:rsidRDefault="00952C31" w:rsidP="0058109A">
            <w:pPr>
              <w:ind w:right="192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sz w:val="22"/>
                <w:szCs w:val="22"/>
              </w:rPr>
              <w:t>Las acciones correctivas presentadas atienden las no conformidades identificadas durante la evaluación.</w:t>
            </w:r>
            <w:r w:rsidRPr="00597E34">
              <w:rPr>
                <w:rFonts w:ascii="Montserrat" w:hAnsi="Montserrat"/>
              </w:rPr>
              <w:t xml:space="preserve">                                     </w:t>
            </w:r>
          </w:p>
        </w:tc>
        <w:tc>
          <w:tcPr>
            <w:tcW w:w="1531" w:type="pct"/>
            <w:shd w:val="clear" w:color="auto" w:fill="D9D9D9" w:themeFill="background1" w:themeFillShade="D9"/>
            <w:vAlign w:val="center"/>
          </w:tcPr>
          <w:p w14:paraId="0162F177" w14:textId="77777777" w:rsidR="00952C31" w:rsidRDefault="00952C31" w:rsidP="00E74CA0">
            <w:pPr>
              <w:ind w:right="192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Uso exclusivo </w:t>
            </w:r>
            <w:r w:rsidRPr="00136DD6">
              <w:rPr>
                <w:rFonts w:ascii="Montserrat" w:hAnsi="Montserrat"/>
                <w:sz w:val="20"/>
                <w:szCs w:val="20"/>
              </w:rPr>
              <w:t>PSRRC</w:t>
            </w:r>
            <w:r>
              <w:rPr>
                <w:rFonts w:ascii="Montserrat" w:hAnsi="Montserrat"/>
                <w:sz w:val="20"/>
                <w:szCs w:val="20"/>
              </w:rPr>
              <w:t>, TEA o Personal Oficial:</w:t>
            </w:r>
          </w:p>
          <w:p w14:paraId="4BD620A5" w14:textId="77777777" w:rsidR="00952C31" w:rsidRDefault="00952C31" w:rsidP="0058109A">
            <w:pPr>
              <w:ind w:right="192"/>
              <w:jc w:val="center"/>
              <w:rPr>
                <w:rFonts w:ascii="Montserrat" w:hAnsi="Montserrat"/>
                <w:sz w:val="28"/>
              </w:rPr>
            </w:pPr>
            <w:r w:rsidRPr="00F73C8C">
              <w:rPr>
                <w:rFonts w:ascii="Montserrat" w:hAnsi="Montserrat"/>
                <w:b/>
              </w:rPr>
              <w:t xml:space="preserve">SI </w:t>
            </w:r>
            <w:r>
              <w:rPr>
                <w:rFonts w:ascii="Montserrat" w:hAnsi="Montserrat"/>
              </w:rPr>
              <w:t xml:space="preserve">       </w:t>
            </w:r>
            <w:proofErr w:type="gramStart"/>
            <w:r>
              <w:rPr>
                <w:rFonts w:ascii="Montserrat" w:hAnsi="Montserrat"/>
              </w:rPr>
              <w:t xml:space="preserve">   </w:t>
            </w:r>
            <w:r w:rsidRPr="00CB306F">
              <w:rPr>
                <w:rFonts w:ascii="Montserrat" w:hAnsi="Montserrat"/>
                <w:b/>
                <w:sz w:val="28"/>
              </w:rPr>
              <w:t>(</w:t>
            </w:r>
            <w:proofErr w:type="gramEnd"/>
            <w:r w:rsidRPr="00CB306F">
              <w:rPr>
                <w:rFonts w:ascii="Montserrat" w:hAnsi="Montserrat"/>
                <w:b/>
                <w:sz w:val="28"/>
              </w:rPr>
              <w:t xml:space="preserve">     )</w:t>
            </w:r>
          </w:p>
          <w:p w14:paraId="70AF3F8B" w14:textId="77777777" w:rsidR="00952C31" w:rsidRDefault="00952C31" w:rsidP="0058109A">
            <w:pPr>
              <w:ind w:right="192"/>
              <w:jc w:val="center"/>
              <w:rPr>
                <w:rFonts w:ascii="Montserrat" w:hAnsi="Montserrat"/>
                <w:sz w:val="28"/>
              </w:rPr>
            </w:pPr>
          </w:p>
          <w:p w14:paraId="0E25A87E" w14:textId="77777777" w:rsidR="00952C31" w:rsidRPr="00136DD6" w:rsidRDefault="00952C31" w:rsidP="0058109A">
            <w:pPr>
              <w:ind w:right="192"/>
              <w:jc w:val="center"/>
              <w:rPr>
                <w:rFonts w:ascii="Montserrat" w:hAnsi="Montserrat"/>
                <w:b/>
                <w:sz w:val="28"/>
              </w:rPr>
            </w:pPr>
            <w:r w:rsidRPr="00F73C8C">
              <w:rPr>
                <w:rFonts w:ascii="Montserrat" w:hAnsi="Montserrat"/>
                <w:b/>
              </w:rPr>
              <w:t xml:space="preserve">NO    </w:t>
            </w:r>
            <w:r>
              <w:rPr>
                <w:rFonts w:ascii="Montserrat" w:hAnsi="Montserrat"/>
              </w:rPr>
              <w:t xml:space="preserve">     </w:t>
            </w:r>
            <w:r w:rsidRPr="00CB306F">
              <w:rPr>
                <w:rFonts w:ascii="Montserrat" w:hAnsi="Montserrat"/>
                <w:b/>
                <w:sz w:val="28"/>
              </w:rPr>
              <w:t>(     )</w:t>
            </w:r>
          </w:p>
        </w:tc>
      </w:tr>
      <w:tr w:rsidR="00952C31" w:rsidRPr="00597E34" w14:paraId="437310EF" w14:textId="77777777" w:rsidTr="00E079DE">
        <w:tc>
          <w:tcPr>
            <w:tcW w:w="5000" w:type="pct"/>
            <w:gridSpan w:val="3"/>
            <w:vAlign w:val="center"/>
          </w:tcPr>
          <w:p w14:paraId="65C7F79C" w14:textId="77777777" w:rsidR="00952C31" w:rsidRPr="009A68D9" w:rsidRDefault="00952C31" w:rsidP="0058109A">
            <w:pPr>
              <w:ind w:right="192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r w:rsidRPr="009A68D9">
              <w:rPr>
                <w:rFonts w:ascii="Montserrat" w:hAnsi="Montserrat"/>
                <w:b/>
                <w:sz w:val="20"/>
                <w:szCs w:val="20"/>
              </w:rPr>
              <w:t>NOTA</w:t>
            </w:r>
            <w:r w:rsidRPr="009A68D9">
              <w:rPr>
                <w:rFonts w:ascii="Montserrat" w:hAnsi="Montserrat"/>
                <w:sz w:val="20"/>
                <w:szCs w:val="20"/>
              </w:rPr>
              <w:t xml:space="preserve">: </w:t>
            </w:r>
            <w:r w:rsidRPr="009A68D9">
              <w:rPr>
                <w:rFonts w:ascii="Montserrat" w:hAnsi="Montserrat"/>
                <w:i/>
                <w:sz w:val="20"/>
                <w:szCs w:val="20"/>
              </w:rPr>
              <w:t xml:space="preserve">En caso de que el dictamen emitido sea </w:t>
            </w:r>
            <w:r w:rsidRPr="009A68D9">
              <w:rPr>
                <w:rFonts w:ascii="Montserrat" w:hAnsi="Montserrat"/>
                <w:b/>
                <w:i/>
                <w:sz w:val="20"/>
                <w:szCs w:val="20"/>
              </w:rPr>
              <w:t>NO</w:t>
            </w:r>
            <w:r w:rsidRPr="009A68D9">
              <w:rPr>
                <w:rFonts w:ascii="Montserrat" w:hAnsi="Montserrat"/>
                <w:i/>
                <w:sz w:val="20"/>
                <w:szCs w:val="20"/>
              </w:rPr>
              <w:t xml:space="preserve">, la empresa deberá iniciar nuevamente el proceso de certificación o reconocimiento de SRRC conforme a lo establecido en los </w:t>
            </w:r>
            <w:r w:rsidRPr="00517BFD">
              <w:rPr>
                <w:rFonts w:ascii="Montserrat" w:hAnsi="Montserrat"/>
                <w:i/>
                <w:sz w:val="20"/>
                <w:szCs w:val="20"/>
              </w:rPr>
              <w:t>Lineamientos Generales para la Operación, Certificación y Reconocimiento de Sistemas de Reducción de Riesgos de Contaminación (SRRC), Buen Uso y Manejo de Plaguicidas (BUMP) o Buenas Prácticas Agrícolas en la actividad de Cosecha (</w:t>
            </w:r>
            <w:proofErr w:type="spellStart"/>
            <w:r w:rsidRPr="00517BFD">
              <w:rPr>
                <w:rFonts w:ascii="Montserrat" w:hAnsi="Montserrat"/>
                <w:i/>
                <w:sz w:val="20"/>
                <w:szCs w:val="20"/>
              </w:rPr>
              <w:t>BPCo</w:t>
            </w:r>
            <w:proofErr w:type="spellEnd"/>
            <w:r w:rsidRPr="00517BFD">
              <w:rPr>
                <w:rFonts w:ascii="Montserrat" w:hAnsi="Montserrat"/>
                <w:i/>
                <w:sz w:val="20"/>
                <w:szCs w:val="20"/>
              </w:rPr>
              <w:t>) durante la producción primaria de vegetales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Pr="009A68D9">
              <w:rPr>
                <w:rFonts w:ascii="Montserrat" w:hAnsi="Montserrat"/>
                <w:i/>
                <w:sz w:val="20"/>
                <w:szCs w:val="20"/>
              </w:rPr>
              <w:t xml:space="preserve">del SENASICA. </w:t>
            </w:r>
          </w:p>
        </w:tc>
      </w:tr>
      <w:tr w:rsidR="00952C31" w:rsidRPr="00597E34" w14:paraId="1801AAB4" w14:textId="77777777" w:rsidTr="00E079DE">
        <w:trPr>
          <w:trHeight w:val="2633"/>
        </w:trPr>
        <w:tc>
          <w:tcPr>
            <w:tcW w:w="2350" w:type="pct"/>
          </w:tcPr>
          <w:p w14:paraId="305D84EE" w14:textId="77777777" w:rsidR="00952C31" w:rsidRDefault="00952C31" w:rsidP="0058109A">
            <w:pPr>
              <w:ind w:right="19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0EC16BB7" w14:textId="77777777" w:rsidR="00952C31" w:rsidRPr="00136DD6" w:rsidRDefault="00952C31" w:rsidP="0058109A">
            <w:pPr>
              <w:ind w:right="19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36DD6">
              <w:rPr>
                <w:rFonts w:ascii="Montserrat" w:hAnsi="Montserrat"/>
                <w:b/>
                <w:sz w:val="22"/>
                <w:szCs w:val="22"/>
              </w:rPr>
              <w:t>Nombre y firma de la persona física o representante legal de la persona moral:</w:t>
            </w:r>
          </w:p>
          <w:p w14:paraId="2D4E095F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</w:rPr>
            </w:pPr>
          </w:p>
          <w:p w14:paraId="25CA5CB4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  <w:u w:val="single"/>
              </w:rPr>
            </w:pPr>
          </w:p>
          <w:p w14:paraId="5F531B0A" w14:textId="77777777" w:rsidR="00952C31" w:rsidRDefault="00952C31" w:rsidP="0058109A">
            <w:pPr>
              <w:ind w:right="192"/>
              <w:jc w:val="center"/>
              <w:rPr>
                <w:rFonts w:ascii="Montserrat" w:hAnsi="Montserrat"/>
                <w:u w:val="single"/>
              </w:rPr>
            </w:pPr>
          </w:p>
          <w:p w14:paraId="12412A93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  <w:u w:val="single"/>
              </w:rPr>
            </w:pPr>
          </w:p>
          <w:p w14:paraId="690AF801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  <w:u w:val="single"/>
              </w:rPr>
            </w:pPr>
          </w:p>
          <w:p w14:paraId="64D93DD0" w14:textId="77777777" w:rsidR="00952C31" w:rsidRDefault="00952C31" w:rsidP="0058109A">
            <w:pPr>
              <w:ind w:right="192"/>
              <w:jc w:val="center"/>
              <w:rPr>
                <w:rFonts w:ascii="Montserrat" w:hAnsi="Montserrat"/>
                <w:u w:val="single"/>
              </w:rPr>
            </w:pPr>
          </w:p>
          <w:p w14:paraId="7D2553A3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  <w:u w:val="single"/>
              </w:rPr>
            </w:pPr>
          </w:p>
          <w:p w14:paraId="1C0696D1" w14:textId="77777777" w:rsidR="00952C31" w:rsidRPr="004D1D90" w:rsidRDefault="00952C31" w:rsidP="0058109A">
            <w:pPr>
              <w:ind w:right="192"/>
              <w:jc w:val="center"/>
              <w:rPr>
                <w:rFonts w:ascii="Montserrat" w:hAnsi="Montserrat"/>
              </w:rPr>
            </w:pPr>
            <w:r w:rsidRPr="004D1D90">
              <w:rPr>
                <w:rFonts w:ascii="Montserrat" w:hAnsi="Montserrat"/>
              </w:rPr>
              <w:t>____________________________</w:t>
            </w:r>
          </w:p>
          <w:p w14:paraId="43D49A7B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  <w:u w:val="single"/>
              </w:rPr>
            </w:pPr>
          </w:p>
          <w:p w14:paraId="4E373042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</w:rPr>
            </w:pPr>
            <w:r w:rsidRPr="00136DD6">
              <w:rPr>
                <w:rFonts w:ascii="Montserrat" w:hAnsi="Montserrat"/>
                <w:sz w:val="22"/>
                <w:szCs w:val="22"/>
              </w:rPr>
              <w:t>Fecha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36DD6">
              <w:rPr>
                <w:rFonts w:ascii="Montserrat" w:hAnsi="Montserrat"/>
                <w:sz w:val="22"/>
                <w:szCs w:val="22"/>
              </w:rPr>
              <w:t>(</w:t>
            </w:r>
            <w:proofErr w:type="spellStart"/>
            <w:r w:rsidRPr="009A68D9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9A68D9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9A68D9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  <w:r w:rsidRPr="009A68D9">
              <w:rPr>
                <w:rFonts w:ascii="Montserrat" w:hAnsi="Montserrat"/>
                <w:sz w:val="20"/>
                <w:szCs w:val="20"/>
              </w:rPr>
              <w:t>)</w:t>
            </w:r>
            <w:r w:rsidRPr="00597E34">
              <w:rPr>
                <w:rFonts w:ascii="Montserrat" w:hAnsi="Montserrat"/>
              </w:rPr>
              <w:t xml:space="preserve">: </w:t>
            </w:r>
            <w:r>
              <w:rPr>
                <w:rFonts w:ascii="Montserrat" w:hAnsi="Montserrat"/>
              </w:rPr>
              <w:t>___________</w:t>
            </w:r>
          </w:p>
        </w:tc>
        <w:tc>
          <w:tcPr>
            <w:tcW w:w="2650" w:type="pct"/>
            <w:gridSpan w:val="2"/>
            <w:vAlign w:val="center"/>
          </w:tcPr>
          <w:p w14:paraId="36432A12" w14:textId="77777777" w:rsidR="00952C31" w:rsidRPr="00136DD6" w:rsidRDefault="00952C31" w:rsidP="0058109A">
            <w:pPr>
              <w:ind w:right="19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36DD6">
              <w:rPr>
                <w:rFonts w:ascii="Montserrat" w:hAnsi="Montserrat"/>
                <w:b/>
                <w:sz w:val="22"/>
                <w:szCs w:val="22"/>
              </w:rPr>
              <w:t>Nombre, clave y firma del personal autorizado y/o personal oficial del SENASICA</w:t>
            </w:r>
            <w:r>
              <w:rPr>
                <w:rFonts w:ascii="Montserrat" w:hAnsi="Montserrat"/>
                <w:b/>
                <w:sz w:val="22"/>
                <w:szCs w:val="22"/>
              </w:rPr>
              <w:t xml:space="preserve"> que dictamina</w:t>
            </w:r>
            <w:r w:rsidRPr="00136DD6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  <w:p w14:paraId="49B1C310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</w:rPr>
            </w:pPr>
          </w:p>
          <w:p w14:paraId="43952470" w14:textId="77777777" w:rsidR="00952C31" w:rsidRPr="00136DD6" w:rsidRDefault="00952C31" w:rsidP="0058109A">
            <w:pPr>
              <w:ind w:right="192"/>
              <w:jc w:val="center"/>
              <w:rPr>
                <w:rFonts w:ascii="Montserrat" w:hAnsi="Montserrat"/>
                <w:i/>
                <w:sz w:val="20"/>
                <w:szCs w:val="20"/>
              </w:rPr>
            </w:pPr>
            <w:r w:rsidRPr="00136DD6">
              <w:rPr>
                <w:rFonts w:ascii="Montserrat" w:hAnsi="Montserrat"/>
                <w:i/>
                <w:sz w:val="20"/>
                <w:szCs w:val="20"/>
              </w:rPr>
              <w:t>Declaro bajo protesta de decir verdad, que todos los datos y la información contenida en el presente documento, así como los que se adjuntan son verídicos.</w:t>
            </w:r>
          </w:p>
          <w:p w14:paraId="4BA3BE8B" w14:textId="77777777" w:rsidR="00952C31" w:rsidRDefault="00952C31" w:rsidP="0058109A">
            <w:pPr>
              <w:ind w:right="192"/>
              <w:jc w:val="center"/>
              <w:rPr>
                <w:rFonts w:ascii="Montserrat" w:hAnsi="Montserrat"/>
                <w:i/>
              </w:rPr>
            </w:pPr>
          </w:p>
          <w:p w14:paraId="63D1BCE0" w14:textId="77777777" w:rsidR="00952C31" w:rsidRDefault="00952C31" w:rsidP="0058109A">
            <w:pPr>
              <w:ind w:right="192"/>
              <w:jc w:val="center"/>
              <w:rPr>
                <w:rFonts w:ascii="Montserrat" w:hAnsi="Montserrat"/>
                <w:i/>
              </w:rPr>
            </w:pPr>
          </w:p>
          <w:p w14:paraId="0047CA2D" w14:textId="77777777" w:rsidR="00952C31" w:rsidRDefault="00952C31" w:rsidP="0058109A">
            <w:pPr>
              <w:ind w:right="192"/>
              <w:jc w:val="center"/>
              <w:rPr>
                <w:rFonts w:ascii="Montserrat" w:hAnsi="Montserrat"/>
                <w:i/>
              </w:rPr>
            </w:pPr>
            <w:r w:rsidRPr="004D1D90">
              <w:rPr>
                <w:rFonts w:ascii="Montserrat" w:hAnsi="Montserrat"/>
                <w:i/>
              </w:rPr>
              <w:t>____________________________________</w:t>
            </w:r>
          </w:p>
          <w:p w14:paraId="5D23C9EE" w14:textId="77777777" w:rsidR="00952C31" w:rsidRDefault="00952C31" w:rsidP="0058109A">
            <w:pPr>
              <w:ind w:right="192"/>
              <w:jc w:val="center"/>
              <w:rPr>
                <w:rFonts w:ascii="Montserrat" w:hAnsi="Montserrat"/>
                <w:i/>
              </w:rPr>
            </w:pPr>
          </w:p>
          <w:p w14:paraId="4106A866" w14:textId="77777777" w:rsidR="00952C31" w:rsidRPr="004D1D90" w:rsidRDefault="00952C31" w:rsidP="0058109A">
            <w:pPr>
              <w:ind w:right="192"/>
              <w:jc w:val="center"/>
              <w:rPr>
                <w:rFonts w:ascii="Montserrat" w:hAnsi="Montserrat"/>
                <w:i/>
              </w:rPr>
            </w:pPr>
            <w:r w:rsidRPr="00136DD6">
              <w:rPr>
                <w:rFonts w:ascii="Montserrat" w:hAnsi="Montserrat"/>
                <w:b/>
                <w:i/>
                <w:sz w:val="22"/>
                <w:szCs w:val="22"/>
              </w:rPr>
              <w:t>Clave:</w:t>
            </w:r>
            <w:r w:rsidRPr="004D1D90">
              <w:rPr>
                <w:rFonts w:ascii="Montserrat" w:hAnsi="Montserrat"/>
                <w:i/>
              </w:rPr>
              <w:t xml:space="preserve"> ______________________</w:t>
            </w:r>
          </w:p>
          <w:p w14:paraId="3777195D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  <w:i/>
                <w:u w:val="single"/>
              </w:rPr>
            </w:pPr>
          </w:p>
          <w:p w14:paraId="6F14C31F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</w:rPr>
            </w:pPr>
            <w:r w:rsidRPr="00136DD6">
              <w:rPr>
                <w:rFonts w:ascii="Montserrat" w:hAnsi="Montserrat"/>
                <w:sz w:val="22"/>
                <w:szCs w:val="22"/>
              </w:rPr>
              <w:t>Fecha de dictamen</w:t>
            </w:r>
            <w:r>
              <w:rPr>
                <w:rFonts w:ascii="Montserrat" w:hAnsi="Montserrat"/>
              </w:rPr>
              <w:t xml:space="preserve"> </w:t>
            </w:r>
            <w:r w:rsidRPr="009A68D9">
              <w:rPr>
                <w:rFonts w:ascii="Montserrat" w:hAnsi="Montserrat"/>
                <w:sz w:val="20"/>
                <w:szCs w:val="20"/>
              </w:rPr>
              <w:t>(</w:t>
            </w:r>
            <w:proofErr w:type="spellStart"/>
            <w:r w:rsidRPr="009A68D9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9A68D9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9A68D9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  <w:r w:rsidRPr="009A68D9">
              <w:rPr>
                <w:rFonts w:ascii="Montserrat" w:hAnsi="Montserrat"/>
                <w:sz w:val="20"/>
                <w:szCs w:val="20"/>
              </w:rPr>
              <w:t>)</w:t>
            </w:r>
            <w:r w:rsidRPr="00597E34">
              <w:rPr>
                <w:rFonts w:ascii="Montserrat" w:hAnsi="Montserrat"/>
              </w:rPr>
              <w:t xml:space="preserve">: </w:t>
            </w:r>
            <w:r>
              <w:rPr>
                <w:rFonts w:ascii="Montserrat" w:hAnsi="Montserrat"/>
              </w:rPr>
              <w:t>_______________</w:t>
            </w:r>
          </w:p>
          <w:p w14:paraId="0A8E8143" w14:textId="77777777" w:rsidR="00952C31" w:rsidRPr="00597E34" w:rsidRDefault="00952C31" w:rsidP="0058109A">
            <w:pPr>
              <w:ind w:right="192"/>
              <w:jc w:val="center"/>
              <w:rPr>
                <w:rFonts w:ascii="Montserrat" w:hAnsi="Montserrat"/>
              </w:rPr>
            </w:pPr>
          </w:p>
        </w:tc>
      </w:tr>
    </w:tbl>
    <w:p w14:paraId="12FE7A2F" w14:textId="77777777" w:rsidR="00952C31" w:rsidRPr="002C12C6" w:rsidRDefault="00952C31" w:rsidP="00952C31">
      <w:pPr>
        <w:rPr>
          <w:rFonts w:ascii="Montserrat" w:hAnsi="Montserrat"/>
          <w:sz w:val="22"/>
          <w:szCs w:val="22"/>
          <w:lang w:val="es-MX"/>
        </w:rPr>
      </w:pPr>
      <w:r w:rsidRPr="002C12C6">
        <w:rPr>
          <w:rFonts w:ascii="Montserrat" w:hAnsi="Montserrat"/>
          <w:b/>
          <w:sz w:val="22"/>
          <w:szCs w:val="22"/>
          <w:lang w:val="es-MX"/>
        </w:rPr>
        <w:t>Municipio y Estado</w:t>
      </w:r>
      <w:r w:rsidRPr="002C12C6">
        <w:rPr>
          <w:rFonts w:ascii="Montserrat" w:hAnsi="Montserrat"/>
          <w:sz w:val="22"/>
          <w:szCs w:val="22"/>
          <w:lang w:val="es-MX"/>
        </w:rPr>
        <w:t>: _________</w:t>
      </w:r>
    </w:p>
    <w:p w14:paraId="7B411B12" w14:textId="77777777" w:rsidR="00BB784A" w:rsidRDefault="00BB784A" w:rsidP="00BB784A">
      <w:pPr>
        <w:tabs>
          <w:tab w:val="left" w:pos="9740"/>
        </w:tabs>
        <w:spacing w:after="200" w:line="276" w:lineRule="auto"/>
        <w:rPr>
          <w:rFonts w:ascii="Montserrat" w:hAnsi="Montserrat"/>
          <w:sz w:val="20"/>
          <w:szCs w:val="20"/>
        </w:rPr>
      </w:pPr>
    </w:p>
    <w:p w14:paraId="5CCD7E8A" w14:textId="3E24945F" w:rsidR="00FA10A1" w:rsidRPr="002C12C6" w:rsidRDefault="00FA10A1" w:rsidP="00952C31">
      <w:pPr>
        <w:rPr>
          <w:rFonts w:ascii="Montserrat" w:hAnsi="Montserrat"/>
          <w:sz w:val="22"/>
          <w:szCs w:val="22"/>
          <w:lang w:val="es-MX"/>
        </w:rPr>
      </w:pPr>
    </w:p>
    <w:sectPr w:rsidR="00FA10A1" w:rsidRPr="002C12C6" w:rsidSect="000E0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5" w:right="1134" w:bottom="1418" w:left="1134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C20C" w14:textId="77777777" w:rsidR="00AA0C84" w:rsidRDefault="00AA0C84" w:rsidP="00315E0B">
      <w:r>
        <w:separator/>
      </w:r>
    </w:p>
  </w:endnote>
  <w:endnote w:type="continuationSeparator" w:id="0">
    <w:p w14:paraId="0463D8FE" w14:textId="77777777" w:rsidR="00AA0C84" w:rsidRDefault="00AA0C84" w:rsidP="003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084" w14:textId="77777777" w:rsidR="00BE6B41" w:rsidRPr="00760D87" w:rsidRDefault="00BE6B41" w:rsidP="00F71399">
    <w:pPr>
      <w:pStyle w:val="Piedepgina"/>
      <w:rPr>
        <w:rFonts w:ascii="Montserrat" w:hAnsi="Montserrat" w:cs="Times New Roman"/>
        <w:i/>
        <w:color w:val="808080"/>
        <w:sz w:val="16"/>
        <w:szCs w:val="16"/>
      </w:rPr>
    </w:pPr>
  </w:p>
  <w:p w14:paraId="673CCEE7" w14:textId="77777777" w:rsidR="00BE6B41" w:rsidRPr="00760D87" w:rsidRDefault="00BE6B41" w:rsidP="00BE6B41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760D87">
      <w:rPr>
        <w:rFonts w:ascii="Montserrat" w:hAnsi="Montserrat" w:cs="Times New Roman"/>
        <w:i/>
        <w:color w:val="808080"/>
        <w:sz w:val="12"/>
        <w:szCs w:val="12"/>
      </w:rPr>
      <w:t xml:space="preserve">Página </w:t>
    </w:r>
    <w:r w:rsidRPr="00760D87">
      <w:rPr>
        <w:rFonts w:ascii="Montserrat" w:hAnsi="Montserrat" w:cs="Times New Roman"/>
        <w:b/>
        <w:i/>
        <w:color w:val="808080"/>
        <w:sz w:val="12"/>
        <w:szCs w:val="12"/>
      </w:rPr>
      <w:t>2</w:t>
    </w:r>
    <w:r w:rsidRPr="00760D87">
      <w:rPr>
        <w:rFonts w:ascii="Montserrat" w:hAnsi="Montserrat" w:cs="Times New Roman"/>
        <w:i/>
        <w:color w:val="808080"/>
        <w:sz w:val="12"/>
        <w:szCs w:val="12"/>
      </w:rPr>
      <w:t xml:space="preserve"> de </w:t>
    </w:r>
    <w:r w:rsidRPr="00760D87">
      <w:rPr>
        <w:rFonts w:ascii="Montserrat" w:hAnsi="Montserrat" w:cs="Times New Roman"/>
        <w:b/>
        <w:i/>
        <w:color w:val="808080"/>
        <w:sz w:val="12"/>
        <w:szCs w:val="12"/>
      </w:rPr>
      <w:t>2</w:t>
    </w:r>
  </w:p>
  <w:p w14:paraId="22DA63CA" w14:textId="77777777" w:rsidR="00F71399" w:rsidRPr="00760D87" w:rsidRDefault="00F71399" w:rsidP="00F71399">
    <w:pPr>
      <w:pStyle w:val="Piedepgina"/>
      <w:rPr>
        <w:rFonts w:ascii="Montserrat" w:hAnsi="Montserrat" w:cs="Times New Roman"/>
        <w:i/>
        <w:color w:val="808080"/>
        <w:sz w:val="12"/>
        <w:szCs w:val="12"/>
      </w:rPr>
    </w:pPr>
    <w:r w:rsidRPr="00760D87">
      <w:rPr>
        <w:rFonts w:ascii="Montserrat" w:hAnsi="Montserrat" w:cs="Times New Roman"/>
        <w:i/>
        <w:color w:val="808080"/>
        <w:sz w:val="12"/>
        <w:szCs w:val="12"/>
      </w:rPr>
      <w:t>Publicación 05 de julio 2019, obligatorio a partir del 15 de julio de 2019.</w:t>
    </w:r>
  </w:p>
  <w:p w14:paraId="2F32F721" w14:textId="2F5735B5" w:rsidR="00F71399" w:rsidRPr="00760D87" w:rsidRDefault="00C07AFE" w:rsidP="00F71399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760D87">
      <w:rPr>
        <w:rFonts w:ascii="Montserrat" w:hAnsi="Montserrat" w:cs="Times New Roman"/>
        <w:i/>
        <w:color w:val="808080"/>
        <w:sz w:val="12"/>
        <w:szCs w:val="12"/>
      </w:rPr>
      <w:t>Versión 2.</w:t>
    </w:r>
    <w:r w:rsidR="00952C31" w:rsidRPr="00760D87">
      <w:rPr>
        <w:rFonts w:ascii="Montserrat" w:hAnsi="Montserrat" w:cs="Times New Roman"/>
        <w:i/>
        <w:color w:val="808080"/>
        <w:sz w:val="12"/>
        <w:szCs w:val="12"/>
      </w:rPr>
      <w:t>1</w:t>
    </w:r>
  </w:p>
  <w:p w14:paraId="513F700C" w14:textId="6A206F8C" w:rsidR="00F71399" w:rsidRPr="00760D87" w:rsidRDefault="00F71399" w:rsidP="00C07AFE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760D87">
      <w:rPr>
        <w:rFonts w:ascii="Montserrat" w:hAnsi="Montserrat" w:cs="Times New Roman"/>
        <w:i/>
        <w:color w:val="808080"/>
        <w:sz w:val="12"/>
        <w:szCs w:val="12"/>
      </w:rPr>
      <w:t xml:space="preserve">Última actualización </w:t>
    </w:r>
    <w:r w:rsidR="00952C31" w:rsidRPr="00760D87">
      <w:rPr>
        <w:rFonts w:ascii="Montserrat" w:hAnsi="Montserrat" w:cs="Times New Roman"/>
        <w:i/>
        <w:color w:val="808080"/>
        <w:sz w:val="12"/>
        <w:szCs w:val="12"/>
      </w:rPr>
      <w:t>junio de</w:t>
    </w:r>
    <w:r w:rsidR="00C07AFE" w:rsidRPr="00760D87">
      <w:rPr>
        <w:rFonts w:ascii="Montserrat" w:hAnsi="Montserrat" w:cs="Times New Roman"/>
        <w:i/>
        <w:color w:val="808080"/>
        <w:sz w:val="12"/>
        <w:szCs w:val="12"/>
      </w:rPr>
      <w:t xml:space="preserve"> 2020</w:t>
    </w:r>
  </w:p>
  <w:p w14:paraId="09BA6C02" w14:textId="77777777" w:rsidR="00947736" w:rsidRPr="00BF4A95" w:rsidRDefault="00947736" w:rsidP="00947736">
    <w:pPr>
      <w:pStyle w:val="Piedepgina"/>
      <w:rPr>
        <w:i/>
        <w:sz w:val="12"/>
        <w:szCs w:val="12"/>
      </w:rPr>
    </w:pPr>
    <w:r w:rsidRPr="00760D87">
      <w:rPr>
        <w:rFonts w:ascii="Montserrat" w:hAnsi="Montserrat" w:cs="Times New Roman"/>
        <w:i/>
        <w:color w:val="808080"/>
        <w:sz w:val="12"/>
        <w:szCs w:val="12"/>
      </w:rPr>
      <w:t>Certificación Agrícola</w:t>
    </w:r>
  </w:p>
  <w:p w14:paraId="4FCE2E91" w14:textId="77777777" w:rsidR="00E90E93" w:rsidRPr="00BF4A95" w:rsidRDefault="00E90E93" w:rsidP="00E90E93">
    <w:pPr>
      <w:pStyle w:val="Piedepgina"/>
      <w:jc w:val="right"/>
      <w:rPr>
        <w:rFonts w:ascii="Montserrat" w:hAnsi="Montserrat" w:cs="Times New Roman"/>
        <w:color w:val="808080"/>
        <w:sz w:val="12"/>
        <w:szCs w:val="12"/>
      </w:rPr>
    </w:pPr>
  </w:p>
  <w:p w14:paraId="33DD401A" w14:textId="77777777" w:rsidR="00E90E93" w:rsidRPr="00BF4A95" w:rsidRDefault="00E90E93">
    <w:pPr>
      <w:pStyle w:val="Piedep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3A03" w14:textId="77777777" w:rsidR="00230DD4" w:rsidRPr="00760D87" w:rsidRDefault="00230DD4" w:rsidP="00230DD4">
    <w:pPr>
      <w:pStyle w:val="Encabezado"/>
      <w:rPr>
        <w:i/>
      </w:rPr>
    </w:pPr>
  </w:p>
  <w:p w14:paraId="794F707C" w14:textId="45CEC88D" w:rsidR="00230DD4" w:rsidRPr="00760D87" w:rsidRDefault="00230DD4" w:rsidP="00230DD4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760D87">
      <w:rPr>
        <w:rFonts w:ascii="Montserrat" w:hAnsi="Montserrat" w:cs="Times New Roman"/>
        <w:i/>
        <w:color w:val="808080"/>
        <w:sz w:val="12"/>
        <w:szCs w:val="12"/>
      </w:rPr>
      <w:t xml:space="preserve">Página </w:t>
    </w:r>
    <w:r>
      <w:rPr>
        <w:rFonts w:ascii="Montserrat" w:hAnsi="Montserrat" w:cs="Times New Roman"/>
        <w:b/>
        <w:i/>
        <w:color w:val="808080"/>
        <w:sz w:val="12"/>
        <w:szCs w:val="12"/>
      </w:rPr>
      <w:t xml:space="preserve">1 </w:t>
    </w:r>
    <w:r w:rsidRPr="00760D87">
      <w:rPr>
        <w:rFonts w:ascii="Montserrat" w:hAnsi="Montserrat" w:cs="Times New Roman"/>
        <w:i/>
        <w:color w:val="808080"/>
        <w:sz w:val="12"/>
        <w:szCs w:val="12"/>
      </w:rPr>
      <w:t xml:space="preserve">de </w:t>
    </w:r>
    <w:r w:rsidRPr="00760D87">
      <w:rPr>
        <w:rFonts w:ascii="Montserrat" w:hAnsi="Montserrat" w:cs="Times New Roman"/>
        <w:b/>
        <w:i/>
        <w:color w:val="808080"/>
        <w:sz w:val="12"/>
        <w:szCs w:val="12"/>
      </w:rPr>
      <w:t>2</w:t>
    </w:r>
  </w:p>
  <w:p w14:paraId="29AAE9C5" w14:textId="77777777" w:rsidR="002B0C09" w:rsidRDefault="002B0C09" w:rsidP="002B0C09">
    <w:pPr>
      <w:pStyle w:val="Piedepgina"/>
      <w:rPr>
        <w:rFonts w:ascii="Montserrat" w:hAnsi="Montserrat"/>
        <w:i/>
        <w:color w:val="808080"/>
        <w:sz w:val="12"/>
        <w:szCs w:val="12"/>
      </w:rPr>
    </w:pPr>
    <w:r>
      <w:rPr>
        <w:rFonts w:ascii="Montserrat" w:hAnsi="Montserrat"/>
        <w:i/>
        <w:color w:val="808080"/>
        <w:sz w:val="12"/>
        <w:szCs w:val="12"/>
      </w:rPr>
      <w:t>Entra en vigor a los 30 naturales posteriores a su publicación</w:t>
    </w:r>
  </w:p>
  <w:p w14:paraId="1CD6FE6A" w14:textId="77777777" w:rsidR="002B0C09" w:rsidRPr="005C0D09" w:rsidRDefault="002B0C09" w:rsidP="002B0C09">
    <w:pPr>
      <w:pStyle w:val="Piedepgina"/>
      <w:rPr>
        <w:rFonts w:ascii="Montserrat" w:hAnsi="Montserrat"/>
        <w:i/>
        <w:color w:val="808080"/>
        <w:sz w:val="12"/>
        <w:szCs w:val="12"/>
      </w:rPr>
    </w:pPr>
    <w:r w:rsidRPr="00EB00E0">
      <w:rPr>
        <w:rFonts w:ascii="Montserrat" w:hAnsi="Montserrat"/>
        <w:sz w:val="16"/>
        <w:szCs w:val="16"/>
      </w:rPr>
      <w:tab/>
    </w:r>
    <w:r w:rsidRPr="00EB00E0">
      <w:rPr>
        <w:rFonts w:ascii="Montserrat" w:hAnsi="Montserrat"/>
        <w:sz w:val="16"/>
        <w:szCs w:val="16"/>
      </w:rPr>
      <w:tab/>
      <w:t xml:space="preserve"> </w:t>
    </w:r>
    <w:r>
      <w:rPr>
        <w:rFonts w:ascii="Montserrat" w:hAnsi="Montserrat"/>
        <w:sz w:val="16"/>
        <w:szCs w:val="16"/>
      </w:rPr>
      <w:t xml:space="preserve">                                           </w:t>
    </w:r>
    <w:r w:rsidRPr="00EB00E0">
      <w:rPr>
        <w:rFonts w:ascii="Montserrat" w:hAnsi="Montserrat"/>
        <w:sz w:val="16"/>
        <w:szCs w:val="16"/>
      </w:rPr>
      <w:t xml:space="preserve">  </w:t>
    </w:r>
  </w:p>
  <w:p w14:paraId="7EEAE5CC" w14:textId="77777777" w:rsidR="002B0C09" w:rsidRPr="0083347E" w:rsidRDefault="002B0C09" w:rsidP="002B0C09">
    <w:pPr>
      <w:pStyle w:val="Piedepgina"/>
      <w:jc w:val="right"/>
      <w:rPr>
        <w:rFonts w:ascii="Montserrat" w:hAnsi="Montserrat"/>
        <w:i/>
        <w:color w:val="808080"/>
        <w:sz w:val="16"/>
        <w:szCs w:val="16"/>
      </w:rPr>
    </w:pPr>
    <w:r w:rsidRPr="0083347E">
      <w:rPr>
        <w:rFonts w:ascii="Montserrat" w:hAnsi="Montserrat"/>
        <w:i/>
        <w:color w:val="808080"/>
        <w:sz w:val="16"/>
        <w:szCs w:val="16"/>
      </w:rPr>
      <w:t>Versión 3.</w:t>
    </w:r>
    <w:r>
      <w:rPr>
        <w:rFonts w:ascii="Montserrat" w:hAnsi="Montserrat"/>
        <w:i/>
        <w:color w:val="808080"/>
        <w:sz w:val="16"/>
        <w:szCs w:val="16"/>
      </w:rPr>
      <w:t>1</w:t>
    </w:r>
  </w:p>
  <w:p w14:paraId="5A24502C" w14:textId="5C6A6779" w:rsidR="006F6C25" w:rsidRPr="002B0C09" w:rsidRDefault="002B0C09" w:rsidP="002B0C09">
    <w:pPr>
      <w:pStyle w:val="Piedepgina"/>
      <w:jc w:val="right"/>
      <w:rPr>
        <w:rFonts w:ascii="Montserrat" w:hAnsi="Montserrat"/>
        <w:i/>
        <w:color w:val="808080"/>
        <w:sz w:val="16"/>
        <w:szCs w:val="16"/>
      </w:rPr>
    </w:pPr>
    <w:r w:rsidRPr="0083347E">
      <w:rPr>
        <w:rFonts w:ascii="Montserrat" w:hAnsi="Montserrat"/>
        <w:i/>
        <w:color w:val="808080"/>
        <w:sz w:val="16"/>
        <w:szCs w:val="16"/>
      </w:rPr>
      <w:t xml:space="preserve"> Última actualización</w:t>
    </w:r>
    <w:r w:rsidR="008732ED">
      <w:rPr>
        <w:rFonts w:ascii="Montserrat" w:hAnsi="Montserrat"/>
        <w:i/>
        <w:color w:val="808080"/>
        <w:sz w:val="16"/>
        <w:szCs w:val="16"/>
      </w:rPr>
      <w:t xml:space="preserve"> 15 de </w:t>
    </w:r>
    <w:bookmarkStart w:id="0" w:name="_GoBack"/>
    <w:bookmarkEnd w:id="0"/>
    <w:r w:rsidRPr="0083347E">
      <w:rPr>
        <w:rFonts w:ascii="Montserrat" w:hAnsi="Montserrat"/>
        <w:i/>
        <w:color w:val="808080"/>
        <w:sz w:val="16"/>
        <w:szCs w:val="16"/>
      </w:rPr>
      <w:t xml:space="preserve"> julio de 2021</w:t>
    </w:r>
  </w:p>
  <w:p w14:paraId="3E248D37" w14:textId="77777777" w:rsidR="00DA5064" w:rsidRPr="00DA5064" w:rsidRDefault="00DA5064" w:rsidP="00DA506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21ED" w14:textId="77777777" w:rsidR="00BE6B41" w:rsidRPr="00525FA0" w:rsidRDefault="00BE6B41" w:rsidP="00F71399">
    <w:pPr>
      <w:pStyle w:val="Piedepgina"/>
      <w:rPr>
        <w:rFonts w:ascii="Montserrat" w:hAnsi="Montserrat" w:cs="Times New Roman"/>
        <w:i/>
        <w:color w:val="808080"/>
        <w:sz w:val="14"/>
        <w:szCs w:val="14"/>
      </w:rPr>
    </w:pPr>
  </w:p>
  <w:p w14:paraId="6C893B8A" w14:textId="1F43E3F5" w:rsidR="00BE6B41" w:rsidRPr="00525FA0" w:rsidRDefault="00BE6B41" w:rsidP="00BE6B41">
    <w:pPr>
      <w:pStyle w:val="Piedepgina"/>
      <w:jc w:val="right"/>
      <w:rPr>
        <w:rFonts w:ascii="Montserrat" w:hAnsi="Montserrat" w:cs="Times New Roman"/>
        <w:i/>
        <w:color w:val="808080"/>
        <w:sz w:val="14"/>
        <w:szCs w:val="14"/>
      </w:rPr>
    </w:pPr>
    <w:r w:rsidRPr="00525FA0">
      <w:rPr>
        <w:rFonts w:ascii="Montserrat" w:hAnsi="Montserrat" w:cs="Times New Roman"/>
        <w:i/>
        <w:color w:val="808080"/>
        <w:sz w:val="14"/>
        <w:szCs w:val="14"/>
        <w:lang w:val="es-ES"/>
      </w:rPr>
      <w:t xml:space="preserve">Página </w:t>
    </w:r>
    <w:r w:rsidRPr="00525FA0">
      <w:rPr>
        <w:rFonts w:ascii="Montserrat" w:hAnsi="Montserrat" w:cs="Times New Roman"/>
        <w:b/>
        <w:bCs/>
        <w:i/>
        <w:color w:val="808080"/>
        <w:sz w:val="14"/>
        <w:szCs w:val="14"/>
      </w:rPr>
      <w:fldChar w:fldCharType="begin"/>
    </w:r>
    <w:r w:rsidRPr="00525FA0">
      <w:rPr>
        <w:rFonts w:ascii="Montserrat" w:hAnsi="Montserrat" w:cs="Times New Roman"/>
        <w:b/>
        <w:bCs/>
        <w:i/>
        <w:color w:val="808080"/>
        <w:sz w:val="14"/>
        <w:szCs w:val="14"/>
      </w:rPr>
      <w:instrText>PAGE  \* Arabic  \* MERGEFORMAT</w:instrText>
    </w:r>
    <w:r w:rsidRPr="00525FA0">
      <w:rPr>
        <w:rFonts w:ascii="Montserrat" w:hAnsi="Montserrat" w:cs="Times New Roman"/>
        <w:b/>
        <w:bCs/>
        <w:i/>
        <w:color w:val="808080"/>
        <w:sz w:val="14"/>
        <w:szCs w:val="14"/>
      </w:rPr>
      <w:fldChar w:fldCharType="separate"/>
    </w:r>
    <w:r w:rsidR="00952C31" w:rsidRPr="00952C31">
      <w:rPr>
        <w:rFonts w:ascii="Montserrat" w:hAnsi="Montserrat" w:cs="Times New Roman"/>
        <w:b/>
        <w:bCs/>
        <w:i/>
        <w:noProof/>
        <w:color w:val="808080"/>
        <w:sz w:val="14"/>
        <w:szCs w:val="14"/>
        <w:lang w:val="es-ES"/>
      </w:rPr>
      <w:t>1</w:t>
    </w:r>
    <w:r w:rsidRPr="00525FA0">
      <w:rPr>
        <w:rFonts w:ascii="Montserrat" w:hAnsi="Montserrat" w:cs="Times New Roman"/>
        <w:b/>
        <w:bCs/>
        <w:i/>
        <w:color w:val="808080"/>
        <w:sz w:val="14"/>
        <w:szCs w:val="14"/>
      </w:rPr>
      <w:fldChar w:fldCharType="end"/>
    </w:r>
    <w:r w:rsidRPr="00525FA0">
      <w:rPr>
        <w:rFonts w:ascii="Montserrat" w:hAnsi="Montserrat" w:cs="Times New Roman"/>
        <w:i/>
        <w:color w:val="808080"/>
        <w:sz w:val="14"/>
        <w:szCs w:val="14"/>
        <w:lang w:val="es-ES"/>
      </w:rPr>
      <w:t xml:space="preserve"> de </w:t>
    </w:r>
    <w:r w:rsidRPr="00525FA0">
      <w:rPr>
        <w:rFonts w:ascii="Montserrat" w:hAnsi="Montserrat" w:cs="Times New Roman"/>
        <w:b/>
        <w:bCs/>
        <w:i/>
        <w:color w:val="808080"/>
        <w:sz w:val="14"/>
        <w:szCs w:val="14"/>
      </w:rPr>
      <w:fldChar w:fldCharType="begin"/>
    </w:r>
    <w:r w:rsidRPr="00525FA0">
      <w:rPr>
        <w:rFonts w:ascii="Montserrat" w:hAnsi="Montserrat" w:cs="Times New Roman"/>
        <w:b/>
        <w:bCs/>
        <w:i/>
        <w:color w:val="808080"/>
        <w:sz w:val="14"/>
        <w:szCs w:val="14"/>
      </w:rPr>
      <w:instrText>NUMPAGES  \* Arabic  \* MERGEFORMAT</w:instrText>
    </w:r>
    <w:r w:rsidRPr="00525FA0">
      <w:rPr>
        <w:rFonts w:ascii="Montserrat" w:hAnsi="Montserrat" w:cs="Times New Roman"/>
        <w:b/>
        <w:bCs/>
        <w:i/>
        <w:color w:val="808080"/>
        <w:sz w:val="14"/>
        <w:szCs w:val="14"/>
      </w:rPr>
      <w:fldChar w:fldCharType="separate"/>
    </w:r>
    <w:r w:rsidR="0075606C" w:rsidRPr="0075606C">
      <w:rPr>
        <w:rFonts w:ascii="Montserrat" w:hAnsi="Montserrat" w:cs="Times New Roman"/>
        <w:b/>
        <w:bCs/>
        <w:i/>
        <w:noProof/>
        <w:color w:val="808080"/>
        <w:sz w:val="14"/>
        <w:szCs w:val="14"/>
        <w:lang w:val="es-ES"/>
      </w:rPr>
      <w:t>2</w:t>
    </w:r>
    <w:r w:rsidRPr="00525FA0">
      <w:rPr>
        <w:rFonts w:ascii="Montserrat" w:hAnsi="Montserrat" w:cs="Times New Roman"/>
        <w:b/>
        <w:bCs/>
        <w:i/>
        <w:color w:val="808080"/>
        <w:sz w:val="14"/>
        <w:szCs w:val="14"/>
      </w:rPr>
      <w:fldChar w:fldCharType="end"/>
    </w:r>
  </w:p>
  <w:p w14:paraId="67BE110B" w14:textId="77777777" w:rsidR="00F71399" w:rsidRPr="00525FA0" w:rsidRDefault="00F71399" w:rsidP="00F71399">
    <w:pPr>
      <w:pStyle w:val="Piedepgina"/>
      <w:rPr>
        <w:rFonts w:ascii="Montserrat" w:hAnsi="Montserrat" w:cs="Times New Roman"/>
        <w:color w:val="808080"/>
        <w:sz w:val="14"/>
        <w:szCs w:val="14"/>
      </w:rPr>
    </w:pPr>
    <w:r w:rsidRPr="00525FA0">
      <w:rPr>
        <w:rFonts w:ascii="Montserrat" w:hAnsi="Montserrat" w:cs="Times New Roman"/>
        <w:i/>
        <w:color w:val="808080"/>
        <w:sz w:val="14"/>
        <w:szCs w:val="14"/>
      </w:rPr>
      <w:t>Publicación 05 de julio 2019, obligatorio a partir del 15 de julio de 2019</w:t>
    </w:r>
    <w:r w:rsidRPr="00525FA0">
      <w:rPr>
        <w:rFonts w:ascii="Montserrat" w:hAnsi="Montserrat" w:cs="Times New Roman"/>
        <w:color w:val="808080"/>
        <w:sz w:val="14"/>
        <w:szCs w:val="14"/>
      </w:rPr>
      <w:t>.</w:t>
    </w:r>
  </w:p>
  <w:p w14:paraId="01A0D334" w14:textId="77777777" w:rsidR="00F71399" w:rsidRPr="00525FA0" w:rsidRDefault="00F71399" w:rsidP="00F71399">
    <w:pPr>
      <w:pStyle w:val="Piedepgina"/>
      <w:jc w:val="right"/>
      <w:rPr>
        <w:rFonts w:ascii="Montserrat" w:hAnsi="Montserrat" w:cs="Times New Roman"/>
        <w:color w:val="808080"/>
        <w:sz w:val="14"/>
        <w:szCs w:val="14"/>
      </w:rPr>
    </w:pPr>
    <w:r w:rsidRPr="00525FA0">
      <w:rPr>
        <w:rFonts w:ascii="Montserrat" w:hAnsi="Montserrat" w:cs="Times New Roman"/>
        <w:color w:val="808080"/>
        <w:sz w:val="14"/>
        <w:szCs w:val="14"/>
      </w:rPr>
      <w:t>Versión 2.</w:t>
    </w:r>
    <w:r w:rsidR="00E030DA" w:rsidRPr="00525FA0">
      <w:rPr>
        <w:rFonts w:ascii="Montserrat" w:hAnsi="Montserrat" w:cs="Times New Roman"/>
        <w:color w:val="808080"/>
        <w:sz w:val="14"/>
        <w:szCs w:val="14"/>
      </w:rPr>
      <w:t>1</w:t>
    </w:r>
  </w:p>
  <w:p w14:paraId="11D31D34" w14:textId="77777777" w:rsidR="00F71399" w:rsidRDefault="00F71399" w:rsidP="00F71399">
    <w:pPr>
      <w:pStyle w:val="Piedepgina"/>
      <w:jc w:val="right"/>
      <w:rPr>
        <w:rFonts w:ascii="Montserrat" w:hAnsi="Montserrat" w:cs="Times New Roman"/>
        <w:color w:val="808080"/>
        <w:sz w:val="14"/>
        <w:szCs w:val="14"/>
      </w:rPr>
    </w:pPr>
    <w:r w:rsidRPr="00525FA0">
      <w:rPr>
        <w:rFonts w:ascii="Montserrat" w:hAnsi="Montserrat" w:cs="Times New Roman"/>
        <w:color w:val="808080"/>
        <w:sz w:val="14"/>
        <w:szCs w:val="14"/>
      </w:rPr>
      <w:t xml:space="preserve">Última actualización </w:t>
    </w:r>
    <w:r w:rsidR="00D11790" w:rsidRPr="00525FA0">
      <w:rPr>
        <w:rFonts w:ascii="Montserrat" w:hAnsi="Montserrat" w:cs="Times New Roman"/>
        <w:color w:val="808080"/>
        <w:sz w:val="14"/>
        <w:szCs w:val="14"/>
      </w:rPr>
      <w:t>mayo 2020</w:t>
    </w:r>
  </w:p>
  <w:p w14:paraId="6B1406EA" w14:textId="77777777" w:rsidR="00FE0FDF" w:rsidRPr="00FE0FDF" w:rsidRDefault="00FE0FDF" w:rsidP="00FE0FDF">
    <w:pPr>
      <w:pStyle w:val="Piedepgina"/>
      <w:rPr>
        <w:rFonts w:ascii="Montserrat" w:hAnsi="Montserrat" w:cs="Times New Roman"/>
        <w:i/>
        <w:color w:val="808080"/>
        <w:sz w:val="14"/>
        <w:szCs w:val="14"/>
      </w:rPr>
    </w:pPr>
    <w:r w:rsidRPr="00FE0FDF">
      <w:rPr>
        <w:rFonts w:ascii="Montserrat" w:hAnsi="Montserrat" w:cs="Times New Roman"/>
        <w:i/>
        <w:color w:val="808080"/>
        <w:sz w:val="14"/>
        <w:szCs w:val="14"/>
      </w:rPr>
      <w:t>Certificación Agrícola</w:t>
    </w:r>
  </w:p>
  <w:p w14:paraId="7A5A3F18" w14:textId="77777777" w:rsidR="00E90E93" w:rsidRDefault="00E90E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B1B7" w14:textId="77777777" w:rsidR="00AA0C84" w:rsidRDefault="00AA0C84" w:rsidP="00315E0B">
      <w:r>
        <w:separator/>
      </w:r>
    </w:p>
  </w:footnote>
  <w:footnote w:type="continuationSeparator" w:id="0">
    <w:p w14:paraId="61D8B324" w14:textId="77777777" w:rsidR="00AA0C84" w:rsidRDefault="00AA0C84" w:rsidP="0031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952C31" w14:paraId="4F32B097" w14:textId="77777777" w:rsidTr="0058109A">
      <w:trPr>
        <w:trHeight w:val="888"/>
        <w:jc w:val="center"/>
      </w:trPr>
      <w:tc>
        <w:tcPr>
          <w:tcW w:w="6096" w:type="dxa"/>
        </w:tcPr>
        <w:p w14:paraId="00C91DEA" w14:textId="77777777" w:rsidR="00952C31" w:rsidRDefault="00952C31" w:rsidP="00952C31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F52C61" wp14:editId="40B443E1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5" name="Conector rec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B38E5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05B39D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" strokecolor="#b38e5d" strokeweight="1pt"/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E9CE2E2" wp14:editId="43B8D144">
                <wp:extent cx="3420000" cy="322814"/>
                <wp:effectExtent l="0" t="0" r="0" b="127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GO.RODRIGUEZ\AppData\Local\Microsoft\Windows\INetCache\Content.Word\SADER - SENAS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000" cy="32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E8D5640" w14:textId="77777777" w:rsidR="00952C31" w:rsidRPr="0002347E" w:rsidRDefault="00952C31" w:rsidP="00952C31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952C31" w14:paraId="244512F6" w14:textId="77777777" w:rsidTr="0058109A">
      <w:trPr>
        <w:jc w:val="center"/>
      </w:trPr>
      <w:tc>
        <w:tcPr>
          <w:tcW w:w="10065" w:type="dxa"/>
          <w:gridSpan w:val="2"/>
        </w:tcPr>
        <w:p w14:paraId="66AD5FE7" w14:textId="77777777" w:rsidR="00952C31" w:rsidRPr="002D31A3" w:rsidRDefault="00952C31" w:rsidP="00952C31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952C31">
            <w:rPr>
              <w:rFonts w:ascii="Montserrat" w:hAnsi="Montserrat"/>
              <w:b/>
            </w:rPr>
            <w:t xml:space="preserve">FORMATO 2: </w:t>
          </w:r>
          <w:r w:rsidRPr="00952C31">
            <w:rPr>
              <w:rFonts w:ascii="Montserrat" w:hAnsi="Montserrat"/>
            </w:rPr>
            <w:t>DICTAMEN DE ACCIONES CORRECTIVAS</w:t>
          </w:r>
        </w:p>
      </w:tc>
    </w:tr>
  </w:tbl>
  <w:p w14:paraId="3BA964D9" w14:textId="77777777" w:rsidR="00315E0B" w:rsidRPr="00760D87" w:rsidRDefault="00315E0B">
    <w:pPr>
      <w:pStyle w:val="Encabezado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952C31" w:rsidRPr="00760D87" w14:paraId="35A88272" w14:textId="77777777" w:rsidTr="0058109A">
      <w:trPr>
        <w:trHeight w:val="888"/>
        <w:jc w:val="center"/>
      </w:trPr>
      <w:tc>
        <w:tcPr>
          <w:tcW w:w="6096" w:type="dxa"/>
        </w:tcPr>
        <w:p w14:paraId="7603417C" w14:textId="36B71DA7" w:rsidR="00952C31" w:rsidRPr="00760D87" w:rsidRDefault="00952C31" w:rsidP="00952C31">
          <w:pPr>
            <w:pStyle w:val="Encabezado"/>
            <w:rPr>
              <w:i/>
            </w:rPr>
          </w:pPr>
          <w:r w:rsidRPr="00760D87">
            <w:rPr>
              <w:rFonts w:ascii="Montserrat" w:hAnsi="Montserrat"/>
              <w:b/>
              <w:i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E77E46" wp14:editId="09E415DB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3" name="Conector rec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B38E5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D1EA47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" strokecolor="#b38e5d" strokeweight="1pt"/>
                </w:pict>
              </mc:Fallback>
            </mc:AlternateContent>
          </w:r>
          <w:r w:rsidR="002B0C09">
            <w:rPr>
              <w:i/>
              <w:noProof/>
              <w:lang w:eastAsia="es-MX"/>
            </w:rPr>
            <w:drawing>
              <wp:inline distT="0" distB="0" distL="0" distR="0" wp14:anchorId="47800748" wp14:editId="7F212C8D">
                <wp:extent cx="3420110" cy="323215"/>
                <wp:effectExtent l="0" t="0" r="8890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110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75F43BD6" w14:textId="77777777" w:rsidR="00952C31" w:rsidRPr="002B0C09" w:rsidRDefault="00952C31" w:rsidP="00952C31">
          <w:pPr>
            <w:pStyle w:val="Encabezado"/>
            <w:rPr>
              <w:rFonts w:ascii="Montserrat" w:hAnsi="Montserrat"/>
              <w:sz w:val="16"/>
            </w:rPr>
          </w:pPr>
          <w:r w:rsidRPr="002B0C09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DE INOCUIDAD AGROALIMENTARIA, ACUÍCOLA Y PESQUERA, DGIAAP</w:t>
          </w:r>
        </w:p>
      </w:tc>
    </w:tr>
    <w:tr w:rsidR="00952C31" w:rsidRPr="00760D87" w14:paraId="6A659A90" w14:textId="77777777" w:rsidTr="0058109A">
      <w:trPr>
        <w:jc w:val="center"/>
      </w:trPr>
      <w:tc>
        <w:tcPr>
          <w:tcW w:w="10065" w:type="dxa"/>
          <w:gridSpan w:val="2"/>
        </w:tcPr>
        <w:p w14:paraId="1CA11314" w14:textId="77777777" w:rsidR="00952C31" w:rsidRPr="00E74FE7" w:rsidRDefault="00952C31" w:rsidP="00952C31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E74FE7">
            <w:rPr>
              <w:rFonts w:ascii="Montserrat" w:hAnsi="Montserrat"/>
              <w:b/>
            </w:rPr>
            <w:t xml:space="preserve">FORMATO 2: </w:t>
          </w:r>
          <w:r w:rsidRPr="00E74FE7">
            <w:rPr>
              <w:rFonts w:ascii="Montserrat" w:hAnsi="Montserrat"/>
            </w:rPr>
            <w:t>DICTAMEN DE ACCIONES CORRECTIVAS</w:t>
          </w:r>
        </w:p>
      </w:tc>
    </w:tr>
  </w:tbl>
  <w:p w14:paraId="7CD2F10F" w14:textId="199BD2D0" w:rsidR="00315E0B" w:rsidRPr="00760D87" w:rsidRDefault="00315E0B">
    <w:pPr>
      <w:pStyle w:val="Encabezado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952C31" w14:paraId="1F45F1F0" w14:textId="77777777" w:rsidTr="00952C31">
      <w:trPr>
        <w:trHeight w:val="888"/>
        <w:jc w:val="center"/>
      </w:trPr>
      <w:tc>
        <w:tcPr>
          <w:tcW w:w="6096" w:type="dxa"/>
        </w:tcPr>
        <w:p w14:paraId="7ED59325" w14:textId="77777777" w:rsidR="00952C31" w:rsidRDefault="00952C31" w:rsidP="00952C31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DC8C98" wp14:editId="350A8740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DB9FC1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" strokecolor="#b38e5d" strokeweight="1pt"/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6FF3689B" wp14:editId="6800F1A6">
                <wp:extent cx="3420000" cy="322814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GO.RODRIGUEZ\AppData\Local\Microsoft\Windows\INetCache\Content.Word\SADER - SENAS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000" cy="32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627AE23C" w14:textId="77777777" w:rsidR="00952C31" w:rsidRPr="0002347E" w:rsidRDefault="00952C31" w:rsidP="00952C31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952C31" w14:paraId="37DB446B" w14:textId="77777777" w:rsidTr="00952C31">
      <w:trPr>
        <w:jc w:val="center"/>
      </w:trPr>
      <w:tc>
        <w:tcPr>
          <w:tcW w:w="10065" w:type="dxa"/>
          <w:gridSpan w:val="2"/>
        </w:tcPr>
        <w:p w14:paraId="595F4B5E" w14:textId="2C2E9BF0" w:rsidR="00952C31" w:rsidRPr="002D31A3" w:rsidRDefault="00952C31" w:rsidP="00952C31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952C31">
            <w:rPr>
              <w:rFonts w:ascii="Montserrat" w:hAnsi="Montserrat"/>
              <w:b/>
            </w:rPr>
            <w:t xml:space="preserve">FORMATO 2: </w:t>
          </w:r>
          <w:r w:rsidRPr="00952C31">
            <w:rPr>
              <w:rFonts w:ascii="Montserrat" w:hAnsi="Montserrat"/>
            </w:rPr>
            <w:t>DICTAMEN DE ACCIONES CORRECTIVAS</w:t>
          </w:r>
        </w:p>
      </w:tc>
    </w:tr>
  </w:tbl>
  <w:p w14:paraId="6B7CA94F" w14:textId="77777777" w:rsidR="00952C31" w:rsidRDefault="00952C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6C0"/>
    <w:multiLevelType w:val="hybridMultilevel"/>
    <w:tmpl w:val="074687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B"/>
    <w:rsid w:val="00004089"/>
    <w:rsid w:val="000126BD"/>
    <w:rsid w:val="00016150"/>
    <w:rsid w:val="00040CFB"/>
    <w:rsid w:val="00046859"/>
    <w:rsid w:val="00047FC1"/>
    <w:rsid w:val="00086196"/>
    <w:rsid w:val="00094179"/>
    <w:rsid w:val="0009424B"/>
    <w:rsid w:val="000970F9"/>
    <w:rsid w:val="000A2765"/>
    <w:rsid w:val="000A27FD"/>
    <w:rsid w:val="000C312F"/>
    <w:rsid w:val="000C4233"/>
    <w:rsid w:val="000C4362"/>
    <w:rsid w:val="000E0D99"/>
    <w:rsid w:val="000F335C"/>
    <w:rsid w:val="000F4684"/>
    <w:rsid w:val="000F5A9A"/>
    <w:rsid w:val="001014CA"/>
    <w:rsid w:val="00103ED0"/>
    <w:rsid w:val="0011217B"/>
    <w:rsid w:val="00123F90"/>
    <w:rsid w:val="00136DD6"/>
    <w:rsid w:val="0015686A"/>
    <w:rsid w:val="00170D18"/>
    <w:rsid w:val="00180BCE"/>
    <w:rsid w:val="0018322F"/>
    <w:rsid w:val="00191AC9"/>
    <w:rsid w:val="001A13D8"/>
    <w:rsid w:val="001B312A"/>
    <w:rsid w:val="001D3032"/>
    <w:rsid w:val="001D3552"/>
    <w:rsid w:val="001D53C1"/>
    <w:rsid w:val="001D6F01"/>
    <w:rsid w:val="001E664D"/>
    <w:rsid w:val="00203724"/>
    <w:rsid w:val="00205268"/>
    <w:rsid w:val="00207C64"/>
    <w:rsid w:val="0021531F"/>
    <w:rsid w:val="00230DD4"/>
    <w:rsid w:val="00237C4C"/>
    <w:rsid w:val="0025035C"/>
    <w:rsid w:val="002508E0"/>
    <w:rsid w:val="002551C9"/>
    <w:rsid w:val="00262793"/>
    <w:rsid w:val="002726A8"/>
    <w:rsid w:val="00277A8F"/>
    <w:rsid w:val="002820D1"/>
    <w:rsid w:val="002A4F91"/>
    <w:rsid w:val="002A79EB"/>
    <w:rsid w:val="002B08AF"/>
    <w:rsid w:val="002B0C09"/>
    <w:rsid w:val="002B4CAA"/>
    <w:rsid w:val="002B6E61"/>
    <w:rsid w:val="002C12C6"/>
    <w:rsid w:val="002E3D31"/>
    <w:rsid w:val="002F1CCB"/>
    <w:rsid w:val="0030138F"/>
    <w:rsid w:val="00302DB8"/>
    <w:rsid w:val="00315E0B"/>
    <w:rsid w:val="0032046E"/>
    <w:rsid w:val="003244ED"/>
    <w:rsid w:val="003306F8"/>
    <w:rsid w:val="003459BD"/>
    <w:rsid w:val="00361784"/>
    <w:rsid w:val="00361F3D"/>
    <w:rsid w:val="00364A9E"/>
    <w:rsid w:val="00366F9D"/>
    <w:rsid w:val="00374FB7"/>
    <w:rsid w:val="0038111B"/>
    <w:rsid w:val="003966B6"/>
    <w:rsid w:val="003A6F82"/>
    <w:rsid w:val="00406359"/>
    <w:rsid w:val="0041309D"/>
    <w:rsid w:val="00436D17"/>
    <w:rsid w:val="00442DB4"/>
    <w:rsid w:val="00447683"/>
    <w:rsid w:val="0045155E"/>
    <w:rsid w:val="004612BD"/>
    <w:rsid w:val="00462ED2"/>
    <w:rsid w:val="00471DD6"/>
    <w:rsid w:val="004756E2"/>
    <w:rsid w:val="00482548"/>
    <w:rsid w:val="00484A29"/>
    <w:rsid w:val="004A52BA"/>
    <w:rsid w:val="004B6086"/>
    <w:rsid w:val="004C64EC"/>
    <w:rsid w:val="004C6643"/>
    <w:rsid w:val="004D1D90"/>
    <w:rsid w:val="004F36D9"/>
    <w:rsid w:val="004F61E5"/>
    <w:rsid w:val="00500E90"/>
    <w:rsid w:val="00507C85"/>
    <w:rsid w:val="005105D8"/>
    <w:rsid w:val="0051132E"/>
    <w:rsid w:val="00517BFD"/>
    <w:rsid w:val="00520212"/>
    <w:rsid w:val="00525FA0"/>
    <w:rsid w:val="00547F20"/>
    <w:rsid w:val="0056469B"/>
    <w:rsid w:val="00597E34"/>
    <w:rsid w:val="005A0889"/>
    <w:rsid w:val="005B5FB6"/>
    <w:rsid w:val="005C49FB"/>
    <w:rsid w:val="005D1D90"/>
    <w:rsid w:val="005E076E"/>
    <w:rsid w:val="00601DB3"/>
    <w:rsid w:val="006035B9"/>
    <w:rsid w:val="006121AE"/>
    <w:rsid w:val="00620C9D"/>
    <w:rsid w:val="00625BD4"/>
    <w:rsid w:val="00630871"/>
    <w:rsid w:val="00630E06"/>
    <w:rsid w:val="00632939"/>
    <w:rsid w:val="00664D74"/>
    <w:rsid w:val="00684B36"/>
    <w:rsid w:val="00694A02"/>
    <w:rsid w:val="00694F97"/>
    <w:rsid w:val="006E4F0A"/>
    <w:rsid w:val="006E508A"/>
    <w:rsid w:val="006F6C25"/>
    <w:rsid w:val="00722974"/>
    <w:rsid w:val="00741832"/>
    <w:rsid w:val="0074590E"/>
    <w:rsid w:val="00746E7C"/>
    <w:rsid w:val="007475CD"/>
    <w:rsid w:val="0075606C"/>
    <w:rsid w:val="00756115"/>
    <w:rsid w:val="007609F7"/>
    <w:rsid w:val="00760D87"/>
    <w:rsid w:val="0077124C"/>
    <w:rsid w:val="00776604"/>
    <w:rsid w:val="0078197B"/>
    <w:rsid w:val="00785B8A"/>
    <w:rsid w:val="00794728"/>
    <w:rsid w:val="00797449"/>
    <w:rsid w:val="007D65B0"/>
    <w:rsid w:val="007E21F3"/>
    <w:rsid w:val="007F6169"/>
    <w:rsid w:val="007F74DA"/>
    <w:rsid w:val="00801746"/>
    <w:rsid w:val="0083149F"/>
    <w:rsid w:val="00833705"/>
    <w:rsid w:val="00834737"/>
    <w:rsid w:val="00834BA6"/>
    <w:rsid w:val="008438C6"/>
    <w:rsid w:val="00855149"/>
    <w:rsid w:val="00856814"/>
    <w:rsid w:val="00861C37"/>
    <w:rsid w:val="00872AD1"/>
    <w:rsid w:val="008732ED"/>
    <w:rsid w:val="00897069"/>
    <w:rsid w:val="008A2333"/>
    <w:rsid w:val="008B4D52"/>
    <w:rsid w:val="008D6340"/>
    <w:rsid w:val="008E477D"/>
    <w:rsid w:val="00900544"/>
    <w:rsid w:val="00901F07"/>
    <w:rsid w:val="00914719"/>
    <w:rsid w:val="00943CE0"/>
    <w:rsid w:val="00947736"/>
    <w:rsid w:val="00952C31"/>
    <w:rsid w:val="00983462"/>
    <w:rsid w:val="00992828"/>
    <w:rsid w:val="00996260"/>
    <w:rsid w:val="009975FE"/>
    <w:rsid w:val="009A68D9"/>
    <w:rsid w:val="009A7822"/>
    <w:rsid w:val="009B2FD7"/>
    <w:rsid w:val="009C2A13"/>
    <w:rsid w:val="009D5B26"/>
    <w:rsid w:val="00A05E36"/>
    <w:rsid w:val="00A05F2F"/>
    <w:rsid w:val="00A22705"/>
    <w:rsid w:val="00A33BF2"/>
    <w:rsid w:val="00A402FF"/>
    <w:rsid w:val="00A53245"/>
    <w:rsid w:val="00A53F27"/>
    <w:rsid w:val="00A72238"/>
    <w:rsid w:val="00A80F59"/>
    <w:rsid w:val="00A81193"/>
    <w:rsid w:val="00AA0C84"/>
    <w:rsid w:val="00AA6DB8"/>
    <w:rsid w:val="00AA7472"/>
    <w:rsid w:val="00AD5801"/>
    <w:rsid w:val="00AE1C69"/>
    <w:rsid w:val="00B241E9"/>
    <w:rsid w:val="00B5335D"/>
    <w:rsid w:val="00B7114B"/>
    <w:rsid w:val="00B739A4"/>
    <w:rsid w:val="00BA11F3"/>
    <w:rsid w:val="00BB668C"/>
    <w:rsid w:val="00BB784A"/>
    <w:rsid w:val="00BE6B41"/>
    <w:rsid w:val="00BF4A95"/>
    <w:rsid w:val="00BF57CF"/>
    <w:rsid w:val="00BF7ED4"/>
    <w:rsid w:val="00C045C2"/>
    <w:rsid w:val="00C07AFE"/>
    <w:rsid w:val="00C15103"/>
    <w:rsid w:val="00C20E7E"/>
    <w:rsid w:val="00C22055"/>
    <w:rsid w:val="00C270F5"/>
    <w:rsid w:val="00C34498"/>
    <w:rsid w:val="00C3742D"/>
    <w:rsid w:val="00C375D7"/>
    <w:rsid w:val="00C46C48"/>
    <w:rsid w:val="00C53FB5"/>
    <w:rsid w:val="00C70A65"/>
    <w:rsid w:val="00C74844"/>
    <w:rsid w:val="00C76007"/>
    <w:rsid w:val="00C81B74"/>
    <w:rsid w:val="00C9491F"/>
    <w:rsid w:val="00CA1E00"/>
    <w:rsid w:val="00CB306F"/>
    <w:rsid w:val="00CC0669"/>
    <w:rsid w:val="00CC6052"/>
    <w:rsid w:val="00CD12FE"/>
    <w:rsid w:val="00CE101D"/>
    <w:rsid w:val="00CF3B01"/>
    <w:rsid w:val="00CF5FE8"/>
    <w:rsid w:val="00D11790"/>
    <w:rsid w:val="00D562DE"/>
    <w:rsid w:val="00D7627B"/>
    <w:rsid w:val="00D764B3"/>
    <w:rsid w:val="00D8259F"/>
    <w:rsid w:val="00D8751A"/>
    <w:rsid w:val="00DA5064"/>
    <w:rsid w:val="00DB1109"/>
    <w:rsid w:val="00DB12FE"/>
    <w:rsid w:val="00DC1C3B"/>
    <w:rsid w:val="00DD52BE"/>
    <w:rsid w:val="00DE220E"/>
    <w:rsid w:val="00DE2547"/>
    <w:rsid w:val="00DE3131"/>
    <w:rsid w:val="00E00495"/>
    <w:rsid w:val="00E030DA"/>
    <w:rsid w:val="00E079DE"/>
    <w:rsid w:val="00E1170D"/>
    <w:rsid w:val="00E11A48"/>
    <w:rsid w:val="00E323FD"/>
    <w:rsid w:val="00E44859"/>
    <w:rsid w:val="00E52723"/>
    <w:rsid w:val="00E70174"/>
    <w:rsid w:val="00E708E3"/>
    <w:rsid w:val="00E7480A"/>
    <w:rsid w:val="00E74CA0"/>
    <w:rsid w:val="00E74FE7"/>
    <w:rsid w:val="00E909B4"/>
    <w:rsid w:val="00E90E93"/>
    <w:rsid w:val="00EA2DFB"/>
    <w:rsid w:val="00EA5CDF"/>
    <w:rsid w:val="00EC5059"/>
    <w:rsid w:val="00ED7DFC"/>
    <w:rsid w:val="00EE0FA6"/>
    <w:rsid w:val="00EE62CF"/>
    <w:rsid w:val="00EF3CF7"/>
    <w:rsid w:val="00F212D5"/>
    <w:rsid w:val="00F436D7"/>
    <w:rsid w:val="00F46792"/>
    <w:rsid w:val="00F5632B"/>
    <w:rsid w:val="00F572DC"/>
    <w:rsid w:val="00F60BD8"/>
    <w:rsid w:val="00F67C3B"/>
    <w:rsid w:val="00F706DB"/>
    <w:rsid w:val="00F71399"/>
    <w:rsid w:val="00F73C8C"/>
    <w:rsid w:val="00F73F45"/>
    <w:rsid w:val="00FA10A1"/>
    <w:rsid w:val="00FA3665"/>
    <w:rsid w:val="00FA4B5F"/>
    <w:rsid w:val="00FB0E36"/>
    <w:rsid w:val="00FB2BFB"/>
    <w:rsid w:val="00FB64F3"/>
    <w:rsid w:val="00FC595F"/>
    <w:rsid w:val="00FD3774"/>
    <w:rsid w:val="00FE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ED6F"/>
  <w15:docId w15:val="{6A358B14-9354-4461-A871-378D7A9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5E0B"/>
  </w:style>
  <w:style w:type="paragraph" w:styleId="Piedepgina">
    <w:name w:val="footer"/>
    <w:basedOn w:val="Normal"/>
    <w:link w:val="PiedepginaCar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315E0B"/>
  </w:style>
  <w:style w:type="table" w:styleId="Tablaconcuadrcula">
    <w:name w:val="Table Grid"/>
    <w:basedOn w:val="Tablanormal"/>
    <w:uiPriority w:val="39"/>
    <w:rsid w:val="0031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0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7E3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BBB3-969A-4F13-BDCE-936ED273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Rafael  Avila Julio - jesus.avila@senasica.gob.mx</dc:creator>
  <cp:lastModifiedBy>Jesús Rafael Avila Julio</cp:lastModifiedBy>
  <cp:revision>4</cp:revision>
  <cp:lastPrinted>2021-07-23T20:42:00Z</cp:lastPrinted>
  <dcterms:created xsi:type="dcterms:W3CDTF">2021-07-23T20:23:00Z</dcterms:created>
  <dcterms:modified xsi:type="dcterms:W3CDTF">2021-08-16T22:06:00Z</dcterms:modified>
</cp:coreProperties>
</file>