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F7" w:rsidRPr="00C64418" w:rsidRDefault="00B66FF7" w:rsidP="007D7F6B">
      <w:pPr>
        <w:spacing w:after="0" w:line="240" w:lineRule="auto"/>
        <w:jc w:val="both"/>
        <w:rPr>
          <w:rFonts w:eastAsia="MS Mincho" w:cs="Arial"/>
          <w:b/>
          <w:color w:val="943634" w:themeColor="accent2" w:themeShade="BF"/>
          <w:sz w:val="28"/>
          <w:szCs w:val="28"/>
          <w:lang w:val="es-ES_tradnl" w:eastAsia="es-ES"/>
        </w:rPr>
      </w:pPr>
      <w:bookmarkStart w:id="0" w:name="_GoBack"/>
      <w:bookmarkEnd w:id="0"/>
    </w:p>
    <w:p w:rsidR="00B66FF7" w:rsidRPr="00C64418" w:rsidRDefault="00B66FF7" w:rsidP="007D7F6B">
      <w:pPr>
        <w:spacing w:after="0" w:line="240" w:lineRule="auto"/>
        <w:jc w:val="both"/>
        <w:rPr>
          <w:rFonts w:eastAsia="MS Mincho" w:cs="Arial"/>
          <w:b/>
          <w:color w:val="943634" w:themeColor="accent2" w:themeShade="BF"/>
          <w:sz w:val="28"/>
          <w:szCs w:val="28"/>
          <w:lang w:val="es-ES_tradnl" w:eastAsia="es-ES"/>
        </w:rPr>
      </w:pPr>
    </w:p>
    <w:p w:rsidR="00B66FF7" w:rsidRPr="00C64418" w:rsidRDefault="00B66FF7" w:rsidP="007D7F6B">
      <w:pPr>
        <w:spacing w:after="0" w:line="240" w:lineRule="auto"/>
        <w:jc w:val="both"/>
        <w:rPr>
          <w:rFonts w:eastAsia="MS Mincho" w:cs="Arial"/>
          <w:b/>
          <w:color w:val="943634" w:themeColor="accent2" w:themeShade="BF"/>
          <w:sz w:val="28"/>
          <w:szCs w:val="28"/>
          <w:lang w:val="es-ES_tradnl" w:eastAsia="es-ES"/>
        </w:rPr>
      </w:pPr>
    </w:p>
    <w:p w:rsidR="00B66FF7" w:rsidRPr="00C64418" w:rsidRDefault="00B66FF7" w:rsidP="007D7F6B">
      <w:pPr>
        <w:spacing w:after="0" w:line="240" w:lineRule="auto"/>
        <w:jc w:val="both"/>
        <w:rPr>
          <w:rFonts w:eastAsia="MS Mincho" w:cs="Arial"/>
          <w:b/>
          <w:color w:val="943634" w:themeColor="accent2" w:themeShade="BF"/>
          <w:sz w:val="28"/>
          <w:szCs w:val="28"/>
          <w:lang w:val="es-ES_tradnl" w:eastAsia="es-ES"/>
        </w:rPr>
      </w:pPr>
    </w:p>
    <w:p w:rsidR="00813A65" w:rsidRDefault="00813A65" w:rsidP="007D7F6B">
      <w:pPr>
        <w:pStyle w:val="Ttulo"/>
        <w:jc w:val="both"/>
        <w:rPr>
          <w:rFonts w:asciiTheme="minorHAnsi" w:hAnsiTheme="minorHAnsi"/>
          <w:sz w:val="28"/>
          <w:szCs w:val="28"/>
        </w:rPr>
      </w:pPr>
    </w:p>
    <w:p w:rsidR="00B46FD4" w:rsidRPr="008E5EF3" w:rsidRDefault="00B46FD4" w:rsidP="007D7F6B">
      <w:pPr>
        <w:pStyle w:val="Ttulo"/>
        <w:jc w:val="both"/>
        <w:rPr>
          <w:rFonts w:ascii="Montserrat rEG" w:hAnsi="Montserrat rEG" w:hint="eastAsia"/>
          <w:color w:val="632423" w:themeColor="accent2" w:themeShade="80"/>
          <w:sz w:val="28"/>
          <w:szCs w:val="28"/>
        </w:rPr>
      </w:pPr>
    </w:p>
    <w:p w:rsidR="00EE1AC2" w:rsidRPr="000F4A1D" w:rsidRDefault="00EE1AC2" w:rsidP="00EE1AC2">
      <w:pPr>
        <w:shd w:val="clear" w:color="auto" w:fill="FFFFFF" w:themeFill="background1"/>
        <w:spacing w:after="0" w:line="240" w:lineRule="auto"/>
        <w:jc w:val="center"/>
        <w:rPr>
          <w:rFonts w:ascii="Montserrat rEG" w:hAnsi="Montserrat rEG"/>
          <w:b/>
          <w:smallCaps/>
          <w:color w:val="9D2449"/>
          <w:sz w:val="48"/>
          <w:szCs w:val="28"/>
        </w:rPr>
      </w:pPr>
      <w:r w:rsidRPr="000F4A1D">
        <w:rPr>
          <w:rFonts w:ascii="Montserrat rEG" w:hAnsi="Montserrat rEG"/>
          <w:b/>
          <w:smallCaps/>
          <w:color w:val="9D2449"/>
          <w:sz w:val="48"/>
          <w:szCs w:val="28"/>
        </w:rPr>
        <w:t xml:space="preserve">Solicitud de Incorporación </w:t>
      </w:r>
      <w:r w:rsidR="009B618F" w:rsidRPr="000F4A1D">
        <w:rPr>
          <w:rFonts w:ascii="Montserrat rEG" w:hAnsi="Montserrat rEG"/>
          <w:b/>
          <w:smallCaps/>
          <w:color w:val="9D2449"/>
          <w:sz w:val="48"/>
          <w:szCs w:val="28"/>
        </w:rPr>
        <w:t>de</w:t>
      </w:r>
      <w:r w:rsidR="00813A65" w:rsidRPr="000F4A1D">
        <w:rPr>
          <w:rFonts w:ascii="Montserrat rEG" w:hAnsi="Montserrat rEG"/>
          <w:b/>
          <w:smallCaps/>
          <w:color w:val="9D2449"/>
          <w:sz w:val="48"/>
          <w:szCs w:val="28"/>
        </w:rPr>
        <w:t>l</w:t>
      </w:r>
      <w:r w:rsidRPr="000F4A1D">
        <w:rPr>
          <w:rFonts w:ascii="Montserrat rEG" w:hAnsi="Montserrat rEG"/>
          <w:b/>
          <w:smallCaps/>
          <w:color w:val="9D2449"/>
          <w:sz w:val="48"/>
          <w:szCs w:val="28"/>
        </w:rPr>
        <w:t xml:space="preserve"> Subprograma</w:t>
      </w:r>
      <w:r w:rsidR="00813A65" w:rsidRPr="000F4A1D">
        <w:rPr>
          <w:rFonts w:ascii="Montserrat rEG" w:hAnsi="Montserrat rEG"/>
          <w:b/>
          <w:smallCaps/>
          <w:color w:val="9D2449"/>
          <w:sz w:val="48"/>
          <w:szCs w:val="28"/>
        </w:rPr>
        <w:t>:</w:t>
      </w:r>
    </w:p>
    <w:p w:rsidR="00813A65" w:rsidRPr="000F4A1D" w:rsidRDefault="00813A65" w:rsidP="00EE1AC2">
      <w:pPr>
        <w:shd w:val="clear" w:color="auto" w:fill="FFFFFF" w:themeFill="background1"/>
        <w:spacing w:after="0" w:line="240" w:lineRule="auto"/>
        <w:jc w:val="center"/>
        <w:rPr>
          <w:rFonts w:ascii="Montserrat rEG" w:hAnsi="Montserrat rEG"/>
          <w:b/>
          <w:smallCaps/>
          <w:color w:val="9D2449"/>
          <w:sz w:val="48"/>
          <w:szCs w:val="28"/>
        </w:rPr>
      </w:pPr>
      <w:r w:rsidRPr="000F4A1D">
        <w:rPr>
          <w:rFonts w:ascii="Montserrat rEG" w:hAnsi="Montserrat rEG"/>
          <w:b/>
          <w:smallCaps/>
          <w:color w:val="9D2449"/>
          <w:sz w:val="48"/>
          <w:szCs w:val="28"/>
        </w:rPr>
        <w:t>“Anotar Denominación del Subprograma”</w:t>
      </w:r>
    </w:p>
    <w:p w:rsidR="00B46FD4" w:rsidRPr="00C64418" w:rsidRDefault="00B46FD4" w:rsidP="007D7F6B">
      <w:pPr>
        <w:pStyle w:val="Ttulo"/>
        <w:jc w:val="both"/>
        <w:rPr>
          <w:rFonts w:asciiTheme="minorHAnsi" w:hAnsiTheme="minorHAnsi"/>
          <w:sz w:val="28"/>
          <w:szCs w:val="28"/>
        </w:rPr>
      </w:pPr>
    </w:p>
    <w:p w:rsidR="00B46FD4" w:rsidRDefault="00B46FD4" w:rsidP="007D7F6B">
      <w:pPr>
        <w:pStyle w:val="Ttulo"/>
        <w:jc w:val="both"/>
        <w:rPr>
          <w:rFonts w:asciiTheme="minorHAnsi" w:hAnsiTheme="minorHAnsi"/>
          <w:sz w:val="28"/>
          <w:szCs w:val="28"/>
          <w:highlight w:val="yellow"/>
        </w:rPr>
      </w:pPr>
    </w:p>
    <w:p w:rsidR="00813A65" w:rsidRDefault="00813A65" w:rsidP="007D7F6B">
      <w:pPr>
        <w:pStyle w:val="Ttulo"/>
        <w:jc w:val="both"/>
        <w:rPr>
          <w:rFonts w:asciiTheme="minorHAnsi" w:hAnsiTheme="minorHAnsi"/>
          <w:sz w:val="28"/>
          <w:szCs w:val="28"/>
          <w:highlight w:val="yellow"/>
        </w:rPr>
      </w:pPr>
    </w:p>
    <w:p w:rsidR="00813A65" w:rsidRDefault="00813A65" w:rsidP="007D7F6B">
      <w:pPr>
        <w:pStyle w:val="Ttulo"/>
        <w:jc w:val="both"/>
        <w:rPr>
          <w:rFonts w:asciiTheme="minorHAnsi" w:hAnsiTheme="minorHAnsi"/>
          <w:sz w:val="28"/>
          <w:szCs w:val="28"/>
          <w:highlight w:val="yellow"/>
        </w:rPr>
      </w:pPr>
    </w:p>
    <w:p w:rsidR="00813A65" w:rsidRDefault="00813A65" w:rsidP="007D7F6B">
      <w:pPr>
        <w:pStyle w:val="Ttulo"/>
        <w:jc w:val="both"/>
        <w:rPr>
          <w:rFonts w:asciiTheme="minorHAnsi" w:hAnsiTheme="minorHAnsi"/>
          <w:sz w:val="28"/>
          <w:szCs w:val="28"/>
          <w:highlight w:val="yellow"/>
        </w:rPr>
      </w:pPr>
    </w:p>
    <w:p w:rsidR="00813A65" w:rsidRPr="00C64418" w:rsidRDefault="00813A65" w:rsidP="007D7F6B">
      <w:pPr>
        <w:pStyle w:val="Ttulo"/>
        <w:jc w:val="both"/>
        <w:rPr>
          <w:rFonts w:asciiTheme="minorHAnsi" w:hAnsiTheme="minorHAnsi"/>
          <w:sz w:val="28"/>
          <w:szCs w:val="28"/>
          <w:highlight w:val="yellow"/>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9"/>
        <w:gridCol w:w="270"/>
        <w:gridCol w:w="4489"/>
      </w:tblGrid>
      <w:tr w:rsidR="00813A65" w:rsidRPr="00813A65" w:rsidTr="00DA07A2">
        <w:trPr>
          <w:trHeight w:val="424"/>
        </w:trPr>
        <w:tc>
          <w:tcPr>
            <w:tcW w:w="8978" w:type="dxa"/>
            <w:gridSpan w:val="3"/>
            <w:tcBorders>
              <w:top w:val="nil"/>
              <w:left w:val="nil"/>
              <w:bottom w:val="nil"/>
              <w:right w:val="nil"/>
            </w:tcBorders>
            <w:shd w:val="clear" w:color="auto" w:fill="621132"/>
            <w:vAlign w:val="center"/>
          </w:tcPr>
          <w:p w:rsidR="00813A65" w:rsidRPr="008E5EF3" w:rsidRDefault="00813A65" w:rsidP="00692FA7">
            <w:pPr>
              <w:jc w:val="center"/>
              <w:rPr>
                <w:rFonts w:ascii="Montserrat rEG" w:hAnsi="Montserrat rEG" w:cs="Arial" w:hint="eastAsia"/>
                <w:smallCap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7C36A7">
              <w:rPr>
                <w:rFonts w:ascii="Montserrat rEG" w:hAnsi="Montserrat rEG" w:cs="Arial"/>
                <w:smallCaps/>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Datos Generales de Contacto</w:t>
            </w:r>
          </w:p>
        </w:tc>
      </w:tr>
      <w:tr w:rsidR="00813A65" w:rsidRPr="00B30179" w:rsidTr="00DA07A2">
        <w:tc>
          <w:tcPr>
            <w:tcW w:w="4219" w:type="dxa"/>
            <w:tcBorders>
              <w:top w:val="nil"/>
              <w:left w:val="nil"/>
              <w:right w:val="nil"/>
            </w:tcBorders>
            <w:shd w:val="clear" w:color="auto" w:fill="621132"/>
            <w:vAlign w:val="center"/>
          </w:tcPr>
          <w:p w:rsidR="00813A65" w:rsidRPr="00B30179" w:rsidRDefault="00813A65" w:rsidP="00692FA7">
            <w:pPr>
              <w:rPr>
                <w:rFonts w:cs="Arial"/>
                <w:b/>
                <w:sz w:val="2"/>
              </w:rPr>
            </w:pPr>
          </w:p>
        </w:tc>
        <w:tc>
          <w:tcPr>
            <w:tcW w:w="4759" w:type="dxa"/>
            <w:gridSpan w:val="2"/>
            <w:tcBorders>
              <w:top w:val="nil"/>
              <w:left w:val="nil"/>
              <w:right w:val="nil"/>
            </w:tcBorders>
            <w:shd w:val="clear" w:color="auto" w:fill="621132"/>
            <w:vAlign w:val="center"/>
          </w:tcPr>
          <w:p w:rsidR="00813A65" w:rsidRPr="00B30179" w:rsidRDefault="00813A65" w:rsidP="00692FA7">
            <w:pPr>
              <w:rPr>
                <w:rFonts w:cs="Arial"/>
                <w:sz w:val="2"/>
              </w:rPr>
            </w:pPr>
          </w:p>
        </w:tc>
      </w:tr>
      <w:tr w:rsidR="00813A65" w:rsidRPr="007138CB" w:rsidTr="00DA07A2">
        <w:trPr>
          <w:trHeight w:val="397"/>
        </w:trPr>
        <w:tc>
          <w:tcPr>
            <w:tcW w:w="4489" w:type="dxa"/>
            <w:gridSpan w:val="2"/>
            <w:shd w:val="clear" w:color="auto" w:fill="621132"/>
            <w:vAlign w:val="center"/>
          </w:tcPr>
          <w:p w:rsidR="00813A65" w:rsidRPr="007C36A7" w:rsidRDefault="00813A65" w:rsidP="00813A65">
            <w:pPr>
              <w:rPr>
                <w:rFonts w:ascii="Montserrat rEG" w:hAnsi="Montserrat rEG" w:cs="Arial" w:hint="eastAsia"/>
                <w:b/>
                <w:color w:val="FFFFFF" w:themeColor="background1"/>
              </w:rPr>
            </w:pPr>
            <w:r w:rsidRPr="007C36A7">
              <w:rPr>
                <w:rFonts w:ascii="Montserrat rEG" w:hAnsi="Montserrat rEG" w:cs="Arial"/>
                <w:b/>
                <w:color w:val="FFFFFF" w:themeColor="background1"/>
              </w:rPr>
              <w:t>Dependencia, Institución o Instancia Federal o Local Responsable:</w:t>
            </w:r>
          </w:p>
        </w:tc>
        <w:tc>
          <w:tcPr>
            <w:tcW w:w="4489" w:type="dxa"/>
            <w:vAlign w:val="center"/>
          </w:tcPr>
          <w:p w:rsidR="00813A65" w:rsidRPr="007138CB" w:rsidRDefault="00813A65" w:rsidP="00692FA7">
            <w:pPr>
              <w:rPr>
                <w:rFonts w:cs="Arial"/>
              </w:rPr>
            </w:pPr>
          </w:p>
        </w:tc>
      </w:tr>
      <w:tr w:rsidR="00813A65" w:rsidRPr="007138CB" w:rsidTr="00DA07A2">
        <w:trPr>
          <w:trHeight w:val="397"/>
        </w:trPr>
        <w:tc>
          <w:tcPr>
            <w:tcW w:w="4489" w:type="dxa"/>
            <w:gridSpan w:val="2"/>
            <w:shd w:val="clear" w:color="auto" w:fill="621132"/>
            <w:vAlign w:val="center"/>
          </w:tcPr>
          <w:p w:rsidR="00813A65" w:rsidRPr="007C36A7" w:rsidRDefault="00813A65" w:rsidP="00813A65">
            <w:pPr>
              <w:rPr>
                <w:rFonts w:ascii="Montserrat rEG" w:hAnsi="Montserrat rEG" w:cs="Arial" w:hint="eastAsia"/>
                <w:b/>
                <w:color w:val="FFFFFF" w:themeColor="background1"/>
              </w:rPr>
            </w:pPr>
            <w:r w:rsidRPr="007C36A7">
              <w:rPr>
                <w:rFonts w:ascii="Montserrat rEG" w:hAnsi="Montserrat rEG" w:cs="Arial"/>
                <w:b/>
                <w:color w:val="FFFFFF" w:themeColor="background1"/>
              </w:rPr>
              <w:t>Líder del Proyecto:</w:t>
            </w:r>
          </w:p>
        </w:tc>
        <w:tc>
          <w:tcPr>
            <w:tcW w:w="4489" w:type="dxa"/>
            <w:vAlign w:val="center"/>
          </w:tcPr>
          <w:p w:rsidR="00813A65" w:rsidRPr="007138CB" w:rsidRDefault="00813A65" w:rsidP="00692FA7">
            <w:pPr>
              <w:rPr>
                <w:rFonts w:cs="Arial"/>
              </w:rPr>
            </w:pPr>
          </w:p>
        </w:tc>
      </w:tr>
      <w:tr w:rsidR="00813A65" w:rsidRPr="007138CB" w:rsidTr="00DA07A2">
        <w:trPr>
          <w:trHeight w:val="397"/>
        </w:trPr>
        <w:tc>
          <w:tcPr>
            <w:tcW w:w="4489" w:type="dxa"/>
            <w:gridSpan w:val="2"/>
            <w:shd w:val="clear" w:color="auto" w:fill="621132"/>
            <w:vAlign w:val="center"/>
          </w:tcPr>
          <w:p w:rsidR="00813A65" w:rsidRPr="007C36A7" w:rsidRDefault="00813A65"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Cargo:</w:t>
            </w:r>
          </w:p>
        </w:tc>
        <w:tc>
          <w:tcPr>
            <w:tcW w:w="4489" w:type="dxa"/>
            <w:vAlign w:val="center"/>
          </w:tcPr>
          <w:p w:rsidR="00813A65" w:rsidRPr="007138CB" w:rsidRDefault="00813A65" w:rsidP="00692FA7">
            <w:pPr>
              <w:rPr>
                <w:rFonts w:cs="Arial"/>
              </w:rPr>
            </w:pPr>
          </w:p>
        </w:tc>
      </w:tr>
      <w:tr w:rsidR="00813A65" w:rsidRPr="007138CB" w:rsidTr="00DA07A2">
        <w:trPr>
          <w:trHeight w:val="397"/>
        </w:trPr>
        <w:tc>
          <w:tcPr>
            <w:tcW w:w="4489" w:type="dxa"/>
            <w:gridSpan w:val="2"/>
            <w:shd w:val="clear" w:color="auto" w:fill="621132"/>
            <w:vAlign w:val="center"/>
          </w:tcPr>
          <w:p w:rsidR="00813A65" w:rsidRPr="007C36A7" w:rsidRDefault="00813A65"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Domicilio Oficial:</w:t>
            </w:r>
          </w:p>
        </w:tc>
        <w:tc>
          <w:tcPr>
            <w:tcW w:w="4489" w:type="dxa"/>
            <w:vAlign w:val="center"/>
          </w:tcPr>
          <w:p w:rsidR="00813A65" w:rsidRPr="007138CB" w:rsidRDefault="00813A65" w:rsidP="00692FA7">
            <w:pPr>
              <w:rPr>
                <w:rFonts w:cs="Arial"/>
              </w:rPr>
            </w:pPr>
          </w:p>
        </w:tc>
      </w:tr>
      <w:tr w:rsidR="00813A65" w:rsidRPr="007138CB" w:rsidTr="00DA07A2">
        <w:trPr>
          <w:trHeight w:val="397"/>
        </w:trPr>
        <w:tc>
          <w:tcPr>
            <w:tcW w:w="4489" w:type="dxa"/>
            <w:gridSpan w:val="2"/>
            <w:shd w:val="clear" w:color="auto" w:fill="621132"/>
            <w:vAlign w:val="center"/>
          </w:tcPr>
          <w:p w:rsidR="00813A65" w:rsidRPr="007C36A7" w:rsidRDefault="00813A65"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Correo Electrónico:</w:t>
            </w:r>
          </w:p>
        </w:tc>
        <w:tc>
          <w:tcPr>
            <w:tcW w:w="4489" w:type="dxa"/>
            <w:vAlign w:val="center"/>
          </w:tcPr>
          <w:p w:rsidR="00813A65" w:rsidRPr="007138CB" w:rsidRDefault="00813A65" w:rsidP="00692FA7">
            <w:pPr>
              <w:rPr>
                <w:rFonts w:cs="Arial"/>
              </w:rPr>
            </w:pPr>
          </w:p>
        </w:tc>
      </w:tr>
      <w:tr w:rsidR="00813A65" w:rsidRPr="007138CB" w:rsidTr="00DA07A2">
        <w:trPr>
          <w:trHeight w:val="397"/>
        </w:trPr>
        <w:tc>
          <w:tcPr>
            <w:tcW w:w="4489" w:type="dxa"/>
            <w:gridSpan w:val="2"/>
            <w:shd w:val="clear" w:color="auto" w:fill="621132"/>
            <w:vAlign w:val="center"/>
          </w:tcPr>
          <w:p w:rsidR="00813A65" w:rsidRPr="007C36A7" w:rsidRDefault="00813A65"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Teléfono y Extensión:</w:t>
            </w:r>
          </w:p>
        </w:tc>
        <w:tc>
          <w:tcPr>
            <w:tcW w:w="4489" w:type="dxa"/>
            <w:vAlign w:val="center"/>
          </w:tcPr>
          <w:p w:rsidR="00813A65" w:rsidRPr="007138CB" w:rsidRDefault="00813A65" w:rsidP="00692FA7">
            <w:pPr>
              <w:rPr>
                <w:rFonts w:cs="Arial"/>
              </w:rPr>
            </w:pPr>
          </w:p>
        </w:tc>
      </w:tr>
      <w:tr w:rsidR="00456A3E" w:rsidRPr="007138CB" w:rsidTr="00DA07A2">
        <w:trPr>
          <w:trHeight w:val="397"/>
        </w:trPr>
        <w:tc>
          <w:tcPr>
            <w:tcW w:w="4489" w:type="dxa"/>
            <w:gridSpan w:val="2"/>
            <w:shd w:val="clear" w:color="auto" w:fill="621132"/>
            <w:vAlign w:val="center"/>
          </w:tcPr>
          <w:p w:rsidR="00456A3E" w:rsidRPr="007C36A7" w:rsidRDefault="00456A3E"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Número celular:</w:t>
            </w:r>
          </w:p>
        </w:tc>
        <w:tc>
          <w:tcPr>
            <w:tcW w:w="4489" w:type="dxa"/>
            <w:vAlign w:val="center"/>
          </w:tcPr>
          <w:p w:rsidR="00456A3E" w:rsidRPr="007138CB" w:rsidRDefault="00456A3E" w:rsidP="00692FA7">
            <w:pPr>
              <w:rPr>
                <w:rFonts w:cs="Arial"/>
              </w:rPr>
            </w:pPr>
          </w:p>
        </w:tc>
      </w:tr>
    </w:tbl>
    <w:p w:rsidR="00C64418" w:rsidRDefault="00C64418">
      <w:r>
        <w:rPr>
          <w:b/>
        </w:rPr>
        <w:br w:type="page"/>
      </w:r>
    </w:p>
    <w:p w:rsidR="00EB569B" w:rsidRPr="008E5EF3" w:rsidRDefault="007D7F6B"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lastRenderedPageBreak/>
        <w:t>Denominación del Subprograma.</w:t>
      </w:r>
    </w:p>
    <w:p w:rsidR="001F1D99" w:rsidRPr="000F4A1D" w:rsidRDefault="007D7F6B" w:rsidP="009A2208">
      <w:pPr>
        <w:spacing w:after="0" w:line="240" w:lineRule="auto"/>
        <w:ind w:left="851"/>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Nombre del p</w:t>
      </w:r>
      <w:r w:rsidR="001F1D99" w:rsidRPr="000F4A1D">
        <w:rPr>
          <w:rFonts w:ascii="Montserrat rEG" w:eastAsia="Arial Unicode MS" w:hAnsi="Montserrat rEG" w:cs="Arial"/>
          <w:i/>
          <w:iCs/>
          <w:sz w:val="20"/>
          <w:szCs w:val="24"/>
          <w:lang w:val="es-ES" w:eastAsia="es-ES"/>
        </w:rPr>
        <w:t xml:space="preserve">royecto o </w:t>
      </w:r>
      <w:r w:rsidR="00855D39" w:rsidRPr="000F4A1D">
        <w:rPr>
          <w:rFonts w:ascii="Montserrat rEG" w:eastAsia="Arial Unicode MS" w:hAnsi="Montserrat rEG" w:cs="Arial"/>
          <w:i/>
          <w:iCs/>
          <w:sz w:val="20"/>
          <w:szCs w:val="24"/>
          <w:lang w:val="es-ES" w:eastAsia="es-ES"/>
        </w:rPr>
        <w:t>sub</w:t>
      </w:r>
      <w:r w:rsidR="001F1D99" w:rsidRPr="000F4A1D">
        <w:rPr>
          <w:rFonts w:ascii="Montserrat rEG" w:eastAsia="Arial Unicode MS" w:hAnsi="Montserrat rEG" w:cs="Arial"/>
          <w:i/>
          <w:iCs/>
          <w:sz w:val="20"/>
          <w:szCs w:val="24"/>
          <w:lang w:val="es-ES" w:eastAsia="es-ES"/>
        </w:rPr>
        <w:t>programa específico que se implementa para contribuir al cumplimiento de los objetivos de los Programas con Prioridad Nacional.</w:t>
      </w:r>
    </w:p>
    <w:p w:rsidR="007D7F6B" w:rsidRDefault="007D7F6B" w:rsidP="00855D39">
      <w:pPr>
        <w:pStyle w:val="Prrafodelista"/>
        <w:pBdr>
          <w:top w:val="single" w:sz="4" w:space="1" w:color="BFBFBF" w:themeColor="background1" w:themeShade="BF" w:shadow="1"/>
          <w:left w:val="single" w:sz="4" w:space="4" w:color="BFBFBF" w:themeColor="background1" w:themeShade="BF" w:shadow="1"/>
          <w:bottom w:val="single" w:sz="4" w:space="1" w:color="BFBFBF" w:themeColor="background1" w:themeShade="BF" w:shadow="1"/>
          <w:right w:val="single" w:sz="4" w:space="4" w:color="BFBFBF" w:themeColor="background1" w:themeShade="BF" w:shadow="1"/>
        </w:pBdr>
        <w:spacing w:after="0" w:line="240" w:lineRule="auto"/>
        <w:ind w:left="0"/>
        <w:jc w:val="both"/>
        <w:rPr>
          <w:rFonts w:cs="Arial"/>
          <w:sz w:val="24"/>
          <w:szCs w:val="24"/>
          <w:lang w:val="es-ES"/>
        </w:rPr>
      </w:pPr>
    </w:p>
    <w:p w:rsidR="007D7F6B" w:rsidRDefault="007D7F6B" w:rsidP="007D7F6B">
      <w:pPr>
        <w:pStyle w:val="Prrafodelista"/>
        <w:spacing w:after="0" w:line="240" w:lineRule="auto"/>
        <w:ind w:left="0"/>
        <w:jc w:val="both"/>
        <w:rPr>
          <w:rFonts w:cs="Arial"/>
          <w:sz w:val="24"/>
          <w:szCs w:val="24"/>
          <w:lang w:val="es-ES"/>
        </w:rPr>
      </w:pPr>
    </w:p>
    <w:p w:rsidR="007D7F6B" w:rsidRPr="007D7F6B" w:rsidRDefault="007D7F6B" w:rsidP="007D7F6B">
      <w:pPr>
        <w:pStyle w:val="Prrafodelista"/>
        <w:spacing w:after="0" w:line="240" w:lineRule="auto"/>
        <w:ind w:left="0"/>
        <w:jc w:val="both"/>
        <w:rPr>
          <w:rFonts w:cs="Arial"/>
          <w:sz w:val="24"/>
          <w:szCs w:val="24"/>
          <w:lang w:val="es-ES"/>
        </w:rPr>
      </w:pPr>
    </w:p>
    <w:p w:rsidR="00F86596" w:rsidRPr="008E5EF3" w:rsidRDefault="007D7F6B"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Objetivos</w:t>
      </w:r>
      <w:r w:rsidR="003D15F8" w:rsidRPr="008E5EF3">
        <w:rPr>
          <w:rFonts w:ascii="Montserrat rEG" w:hAnsi="Montserrat rEG" w:cs="Arial"/>
          <w:b/>
          <w:smallCaps/>
          <w:sz w:val="28"/>
          <w:szCs w:val="20"/>
        </w:rPr>
        <w:t xml:space="preserve"> del Subprograma</w:t>
      </w:r>
      <w:r w:rsidRPr="008E5EF3">
        <w:rPr>
          <w:rFonts w:ascii="Montserrat rEG" w:hAnsi="Montserrat rEG" w:cs="Arial"/>
          <w:b/>
          <w:smallCaps/>
          <w:sz w:val="28"/>
          <w:szCs w:val="20"/>
        </w:rPr>
        <w:t>.</w:t>
      </w:r>
    </w:p>
    <w:p w:rsidR="001213A0" w:rsidRPr="000F4A1D" w:rsidRDefault="00855D39"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Es el propósito que se pretende alcanzar con el proyecto o subprograma específico. Es el resultado de la sumatoria de una serie de metas y procesos.</w:t>
      </w:r>
    </w:p>
    <w:p w:rsidR="007D7F6B" w:rsidRDefault="007D7F6B" w:rsidP="00855D39">
      <w:pPr>
        <w:pStyle w:val="Prrafodelista"/>
        <w:pBdr>
          <w:top w:val="single" w:sz="4" w:space="1" w:color="BFBFBF" w:themeColor="background1" w:themeShade="BF" w:shadow="1"/>
          <w:left w:val="single" w:sz="4" w:space="4" w:color="BFBFBF" w:themeColor="background1" w:themeShade="BF" w:shadow="1"/>
          <w:bottom w:val="single" w:sz="4" w:space="1" w:color="BFBFBF" w:themeColor="background1" w:themeShade="BF" w:shadow="1"/>
          <w:right w:val="single" w:sz="4" w:space="4" w:color="BFBFBF" w:themeColor="background1" w:themeShade="BF" w:shadow="1"/>
        </w:pBdr>
        <w:spacing w:after="0" w:line="240" w:lineRule="auto"/>
        <w:ind w:left="0"/>
        <w:jc w:val="both"/>
        <w:rPr>
          <w:rFonts w:cs="Arial"/>
          <w:sz w:val="24"/>
          <w:szCs w:val="24"/>
          <w:lang w:val="es-ES"/>
        </w:rPr>
      </w:pPr>
    </w:p>
    <w:p w:rsidR="00B46FD4" w:rsidRDefault="00B46FD4" w:rsidP="007D7F6B">
      <w:pPr>
        <w:pStyle w:val="Prrafodelista"/>
        <w:spacing w:after="0" w:line="240" w:lineRule="auto"/>
        <w:ind w:left="0"/>
        <w:jc w:val="both"/>
        <w:rPr>
          <w:rFonts w:cs="Arial"/>
          <w:sz w:val="24"/>
          <w:szCs w:val="24"/>
          <w:lang w:val="es-ES"/>
        </w:rPr>
      </w:pPr>
    </w:p>
    <w:p w:rsidR="007D7F6B" w:rsidRPr="007D7F6B" w:rsidRDefault="007D7F6B" w:rsidP="007D7F6B">
      <w:pPr>
        <w:pStyle w:val="Prrafodelista"/>
        <w:spacing w:after="0" w:line="240" w:lineRule="auto"/>
        <w:ind w:left="0"/>
        <w:jc w:val="both"/>
        <w:rPr>
          <w:rFonts w:cs="Arial"/>
          <w:sz w:val="24"/>
          <w:szCs w:val="24"/>
          <w:lang w:val="es-ES"/>
        </w:rPr>
      </w:pPr>
    </w:p>
    <w:p w:rsidR="00F86596" w:rsidRPr="008E5EF3" w:rsidRDefault="003D15F8"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Alineación con el Programa con Prioridad Nacional</w:t>
      </w:r>
    </w:p>
    <w:p w:rsidR="00456A3E" w:rsidRPr="000F4A1D" w:rsidRDefault="00456A3E" w:rsidP="00456A3E">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La alineación se realizará con base en lo dispuesto en el Acuerdo  04/XLV/19 aprobado por el Consejo Nacional de Seguridad Pública en su Cuadragésima Quinta Sesión Ordinaria, mismo que fue publicado en el Diario Oficial de la federación el 10 de enero de 2020.</w:t>
      </w:r>
    </w:p>
    <w:p w:rsidR="00456A3E" w:rsidRPr="00B72B61" w:rsidRDefault="00456A3E" w:rsidP="00456A3E">
      <w:pPr>
        <w:pStyle w:val="Niveldenot1"/>
        <w:ind w:left="360"/>
        <w:jc w:val="both"/>
        <w:rPr>
          <w:rFonts w:ascii="Montserrat rEG" w:hAnsi="Montserrat rEG" w:cs="TrajanPro-Bold"/>
          <w:bCs/>
          <w:i/>
          <w:sz w:val="24"/>
          <w:szCs w:val="24"/>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89"/>
        <w:gridCol w:w="4489"/>
      </w:tblGrid>
      <w:tr w:rsidR="001F7A1F" w:rsidRPr="001F7A1F" w:rsidTr="00DA07A2">
        <w:trPr>
          <w:trHeight w:val="544"/>
        </w:trPr>
        <w:tc>
          <w:tcPr>
            <w:tcW w:w="4489" w:type="dxa"/>
            <w:tcBorders>
              <w:bottom w:val="single" w:sz="4" w:space="0" w:color="BFBFBF" w:themeColor="background1" w:themeShade="BF"/>
            </w:tcBorders>
            <w:shd w:val="clear" w:color="auto" w:fill="621132"/>
            <w:vAlign w:val="center"/>
          </w:tcPr>
          <w:p w:rsidR="001F7A1F" w:rsidRPr="008E5EF3" w:rsidRDefault="001F7A1F" w:rsidP="001F7A1F">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Eje Estratégico</w:t>
            </w:r>
          </w:p>
        </w:tc>
        <w:tc>
          <w:tcPr>
            <w:tcW w:w="4489" w:type="dxa"/>
            <w:tcBorders>
              <w:bottom w:val="single" w:sz="4" w:space="0" w:color="BFBFBF" w:themeColor="background1" w:themeShade="BF"/>
            </w:tcBorders>
            <w:shd w:val="clear" w:color="auto" w:fill="621132"/>
            <w:vAlign w:val="center"/>
          </w:tcPr>
          <w:p w:rsidR="001F7A1F" w:rsidRPr="008E5EF3" w:rsidRDefault="001F7A1F" w:rsidP="001F7A1F">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Programa con Prioridad Nacional</w:t>
            </w:r>
          </w:p>
        </w:tc>
      </w:tr>
      <w:tr w:rsidR="00B30179" w:rsidRPr="00B30179" w:rsidTr="00B30179">
        <w:tc>
          <w:tcPr>
            <w:tcW w:w="4489" w:type="dxa"/>
            <w:tcBorders>
              <w:left w:val="nil"/>
              <w:right w:val="nil"/>
            </w:tcBorders>
          </w:tcPr>
          <w:p w:rsidR="00B30179" w:rsidRPr="00B30179" w:rsidRDefault="00B30179" w:rsidP="00692FA7">
            <w:pPr>
              <w:jc w:val="both"/>
              <w:rPr>
                <w:rFonts w:cs="Arial"/>
                <w:color w:val="943634" w:themeColor="accent2" w:themeShade="BF"/>
                <w:sz w:val="2"/>
              </w:rPr>
            </w:pPr>
          </w:p>
        </w:tc>
        <w:tc>
          <w:tcPr>
            <w:tcW w:w="4489" w:type="dxa"/>
            <w:tcBorders>
              <w:left w:val="nil"/>
              <w:right w:val="nil"/>
            </w:tcBorders>
          </w:tcPr>
          <w:p w:rsidR="00B30179" w:rsidRPr="00B30179" w:rsidRDefault="00B30179" w:rsidP="00692FA7">
            <w:pPr>
              <w:jc w:val="both"/>
              <w:rPr>
                <w:rFonts w:cs="Arial"/>
                <w:color w:val="943634" w:themeColor="accent2" w:themeShade="BF"/>
                <w:sz w:val="2"/>
              </w:rPr>
            </w:pPr>
          </w:p>
        </w:tc>
      </w:tr>
      <w:tr w:rsidR="001F7A1F" w:rsidTr="007138CB">
        <w:trPr>
          <w:trHeight w:val="821"/>
        </w:trPr>
        <w:tc>
          <w:tcPr>
            <w:tcW w:w="4489" w:type="dxa"/>
          </w:tcPr>
          <w:p w:rsidR="001F7A1F" w:rsidRDefault="001F7A1F" w:rsidP="007D7F6B">
            <w:pPr>
              <w:jc w:val="both"/>
              <w:rPr>
                <w:rFonts w:cs="Arial"/>
                <w:color w:val="943634" w:themeColor="accent2" w:themeShade="BF"/>
              </w:rPr>
            </w:pPr>
          </w:p>
        </w:tc>
        <w:tc>
          <w:tcPr>
            <w:tcW w:w="4489" w:type="dxa"/>
          </w:tcPr>
          <w:p w:rsidR="001F7A1F" w:rsidRDefault="001F7A1F" w:rsidP="007D7F6B">
            <w:pPr>
              <w:jc w:val="both"/>
              <w:rPr>
                <w:rFonts w:cs="Arial"/>
                <w:color w:val="943634" w:themeColor="accent2" w:themeShade="BF"/>
              </w:rPr>
            </w:pPr>
          </w:p>
        </w:tc>
      </w:tr>
    </w:tbl>
    <w:p w:rsidR="00C849CA" w:rsidRDefault="00C849CA" w:rsidP="007D7F6B">
      <w:pPr>
        <w:spacing w:after="0" w:line="240" w:lineRule="auto"/>
        <w:jc w:val="both"/>
        <w:rPr>
          <w:rFonts w:cs="Arial"/>
          <w:color w:val="943634" w:themeColor="accent2" w:themeShade="BF"/>
          <w:sz w:val="24"/>
          <w:szCs w:val="24"/>
        </w:rPr>
      </w:pPr>
    </w:p>
    <w:p w:rsidR="006D465D" w:rsidRPr="008E5EF3" w:rsidRDefault="00F86596"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 xml:space="preserve">Responsables de la </w:t>
      </w:r>
      <w:r w:rsidR="001F7A1F" w:rsidRPr="008E5EF3">
        <w:rPr>
          <w:rFonts w:ascii="Montserrat rEG" w:hAnsi="Montserrat rEG" w:cs="Arial"/>
          <w:b/>
          <w:smallCaps/>
          <w:sz w:val="28"/>
          <w:szCs w:val="20"/>
        </w:rPr>
        <w:t>I</w:t>
      </w:r>
      <w:r w:rsidRPr="008E5EF3">
        <w:rPr>
          <w:rFonts w:ascii="Montserrat rEG" w:hAnsi="Montserrat rEG" w:cs="Arial"/>
          <w:b/>
          <w:smallCaps/>
          <w:sz w:val="28"/>
          <w:szCs w:val="20"/>
        </w:rPr>
        <w:t>mplementación del Subprograma</w:t>
      </w:r>
    </w:p>
    <w:p w:rsidR="008E295A" w:rsidRPr="000F4A1D" w:rsidRDefault="001F7A1F"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La institución de seguridad pública o instancia responsable de su implementación a nivel local</w:t>
      </w:r>
      <w:r w:rsidR="00DD4141" w:rsidRPr="000F4A1D">
        <w:rPr>
          <w:rFonts w:ascii="Montserrat rEG" w:eastAsia="Arial Unicode MS" w:hAnsi="Montserrat rEG" w:cs="Arial"/>
          <w:i/>
          <w:iCs/>
          <w:sz w:val="20"/>
          <w:szCs w:val="24"/>
          <w:lang w:val="es-ES" w:eastAsia="es-ES"/>
        </w:rPr>
        <w:t xml:space="preserve"> (estatal o municipal)</w:t>
      </w:r>
      <w:r w:rsidRPr="000F4A1D">
        <w:rPr>
          <w:rFonts w:ascii="Montserrat rEG" w:eastAsia="Arial Unicode MS" w:hAnsi="Montserrat rEG" w:cs="Arial"/>
          <w:i/>
          <w:iCs/>
          <w:sz w:val="20"/>
          <w:szCs w:val="24"/>
          <w:lang w:val="es-ES" w:eastAsia="es-ES"/>
        </w:rPr>
        <w:t xml:space="preserve"> y de su seguimiento a nivel federal.</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78"/>
      </w:tblGrid>
      <w:tr w:rsidR="001F7A1F" w:rsidRPr="008E5EF3" w:rsidTr="00DA07A2">
        <w:trPr>
          <w:trHeight w:val="427"/>
        </w:trPr>
        <w:tc>
          <w:tcPr>
            <w:tcW w:w="8978" w:type="dxa"/>
            <w:tcBorders>
              <w:bottom w:val="single" w:sz="4" w:space="0" w:color="BFBFBF" w:themeColor="background1" w:themeShade="BF"/>
            </w:tcBorders>
            <w:shd w:val="clear" w:color="auto" w:fill="621132"/>
            <w:vAlign w:val="center"/>
          </w:tcPr>
          <w:p w:rsidR="00DD4141" w:rsidRPr="008E5EF3" w:rsidRDefault="001F7A1F" w:rsidP="00692FA7">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Institución de Seguridad Pública</w:t>
            </w:r>
            <w:r w:rsidR="00DD4141"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 Instancia</w:t>
            </w: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1F7A1F" w:rsidRPr="008E5EF3" w:rsidRDefault="001F7A1F" w:rsidP="00692FA7">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(ORDEN FEDERAL)</w:t>
            </w:r>
          </w:p>
        </w:tc>
      </w:tr>
      <w:tr w:rsidR="00B30179" w:rsidRPr="008E5EF3" w:rsidTr="00B30179">
        <w:tc>
          <w:tcPr>
            <w:tcW w:w="8978" w:type="dxa"/>
            <w:tcBorders>
              <w:left w:val="nil"/>
              <w:right w:val="nil"/>
            </w:tcBorders>
            <w:vAlign w:val="center"/>
          </w:tcPr>
          <w:p w:rsidR="00B30179" w:rsidRPr="008E5EF3" w:rsidRDefault="00B30179" w:rsidP="00692FA7">
            <w:pPr>
              <w:jc w:val="center"/>
              <w:rPr>
                <w:rFonts w:ascii="Montserrat rEG" w:hAnsi="Montserrat rEG" w:cs="Arial" w:hint="eastAsia"/>
                <w:sz w:val="2"/>
              </w:rPr>
            </w:pPr>
          </w:p>
        </w:tc>
      </w:tr>
      <w:tr w:rsidR="00DD4141" w:rsidRPr="008E5EF3" w:rsidTr="007138CB">
        <w:trPr>
          <w:trHeight w:val="567"/>
        </w:trPr>
        <w:tc>
          <w:tcPr>
            <w:tcW w:w="8978" w:type="dxa"/>
            <w:vAlign w:val="center"/>
          </w:tcPr>
          <w:p w:rsidR="001F7A1F" w:rsidRPr="008E5EF3" w:rsidRDefault="001F7A1F" w:rsidP="007138CB">
            <w:pPr>
              <w:jc w:val="center"/>
              <w:rPr>
                <w:rFonts w:ascii="Montserrat rEG" w:hAnsi="Montserrat rEG" w:cs="Arial" w:hint="eastAsia"/>
              </w:rPr>
            </w:pPr>
          </w:p>
        </w:tc>
      </w:tr>
    </w:tbl>
    <w:p w:rsidR="001F7A1F" w:rsidRPr="008E5EF3" w:rsidRDefault="001F7A1F" w:rsidP="007D7F6B">
      <w:pPr>
        <w:spacing w:after="0" w:line="240" w:lineRule="auto"/>
        <w:jc w:val="both"/>
        <w:rPr>
          <w:rFonts w:ascii="Montserrat rEG" w:hAnsi="Montserrat rEG" w:cs="Arial"/>
          <w:color w:val="943634" w:themeColor="accent2" w:themeShade="BF"/>
          <w:sz w:val="24"/>
          <w:szCs w:val="24"/>
          <w:lang w:val="es-ES"/>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78"/>
      </w:tblGrid>
      <w:tr w:rsidR="00DD4141" w:rsidRPr="008E5EF3" w:rsidTr="00DA07A2">
        <w:trPr>
          <w:trHeight w:val="544"/>
        </w:trPr>
        <w:tc>
          <w:tcPr>
            <w:tcW w:w="8978" w:type="dxa"/>
            <w:tcBorders>
              <w:bottom w:val="single" w:sz="4" w:space="0" w:color="BFBFBF" w:themeColor="background1" w:themeShade="BF"/>
            </w:tcBorders>
            <w:shd w:val="clear" w:color="auto" w:fill="621132"/>
            <w:vAlign w:val="center"/>
          </w:tcPr>
          <w:p w:rsidR="00DD4141" w:rsidRPr="008E5EF3" w:rsidRDefault="00DD4141" w:rsidP="00692FA7">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Institución de Seguridad Pública o Instancia </w:t>
            </w:r>
          </w:p>
          <w:p w:rsidR="00DD4141" w:rsidRPr="008E5EF3" w:rsidRDefault="00DD4141" w:rsidP="00DD4141">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(ORDEN LOCAL)</w:t>
            </w:r>
          </w:p>
        </w:tc>
      </w:tr>
      <w:tr w:rsidR="00B30179" w:rsidRPr="00B30179" w:rsidTr="00DA07A2">
        <w:tc>
          <w:tcPr>
            <w:tcW w:w="8978" w:type="dxa"/>
            <w:tcBorders>
              <w:left w:val="nil"/>
              <w:right w:val="nil"/>
            </w:tcBorders>
            <w:shd w:val="clear" w:color="auto" w:fill="621132"/>
            <w:vAlign w:val="center"/>
          </w:tcPr>
          <w:p w:rsidR="00B30179" w:rsidRPr="00B30179" w:rsidRDefault="00B30179" w:rsidP="00692FA7">
            <w:pPr>
              <w:jc w:val="center"/>
              <w:rPr>
                <w:rFonts w:cs="Arial"/>
                <w:sz w:val="2"/>
              </w:rPr>
            </w:pPr>
          </w:p>
        </w:tc>
      </w:tr>
      <w:tr w:rsidR="00DD4141" w:rsidRPr="00DD4141" w:rsidTr="007138CB">
        <w:trPr>
          <w:trHeight w:val="567"/>
        </w:trPr>
        <w:tc>
          <w:tcPr>
            <w:tcW w:w="8978" w:type="dxa"/>
            <w:vAlign w:val="center"/>
          </w:tcPr>
          <w:p w:rsidR="00DD4141" w:rsidRPr="00DD4141" w:rsidRDefault="00DD4141" w:rsidP="00692FA7">
            <w:pPr>
              <w:jc w:val="center"/>
              <w:rPr>
                <w:rFonts w:cs="Arial"/>
              </w:rPr>
            </w:pPr>
          </w:p>
        </w:tc>
      </w:tr>
    </w:tbl>
    <w:p w:rsidR="00C849CA" w:rsidRDefault="00C849CA" w:rsidP="007D7F6B">
      <w:pPr>
        <w:spacing w:after="0" w:line="240" w:lineRule="auto"/>
        <w:jc w:val="both"/>
        <w:rPr>
          <w:rFonts w:cs="Arial"/>
          <w:i/>
          <w:color w:val="943634" w:themeColor="accent2" w:themeShade="BF"/>
          <w:sz w:val="24"/>
          <w:szCs w:val="24"/>
        </w:rPr>
      </w:pPr>
    </w:p>
    <w:p w:rsidR="007138CB" w:rsidRDefault="007138CB" w:rsidP="007D7F6B">
      <w:pPr>
        <w:spacing w:after="0" w:line="240" w:lineRule="auto"/>
        <w:jc w:val="both"/>
        <w:rPr>
          <w:rFonts w:cs="Arial"/>
          <w:i/>
          <w:color w:val="943634" w:themeColor="accent2" w:themeShade="BF"/>
          <w:sz w:val="24"/>
          <w:szCs w:val="24"/>
        </w:rPr>
      </w:pPr>
    </w:p>
    <w:p w:rsidR="007138CB" w:rsidRDefault="007138CB" w:rsidP="007D7F6B">
      <w:pPr>
        <w:spacing w:after="0" w:line="240" w:lineRule="auto"/>
        <w:jc w:val="both"/>
        <w:rPr>
          <w:rFonts w:cs="Arial"/>
          <w:i/>
          <w:color w:val="943634" w:themeColor="accent2" w:themeShade="BF"/>
          <w:sz w:val="24"/>
          <w:szCs w:val="24"/>
        </w:rPr>
      </w:pPr>
    </w:p>
    <w:p w:rsidR="007138CB" w:rsidRDefault="007138CB" w:rsidP="007D7F6B">
      <w:pPr>
        <w:spacing w:after="0" w:line="240" w:lineRule="auto"/>
        <w:jc w:val="both"/>
        <w:rPr>
          <w:rFonts w:cs="Arial"/>
          <w:i/>
          <w:color w:val="943634" w:themeColor="accent2" w:themeShade="BF"/>
          <w:sz w:val="24"/>
          <w:szCs w:val="24"/>
        </w:rPr>
      </w:pPr>
    </w:p>
    <w:p w:rsidR="007138CB" w:rsidRDefault="007138CB" w:rsidP="007D7F6B">
      <w:pPr>
        <w:spacing w:after="0" w:line="240" w:lineRule="auto"/>
        <w:jc w:val="both"/>
        <w:rPr>
          <w:rFonts w:cs="Arial"/>
          <w:i/>
          <w:color w:val="943634" w:themeColor="accent2" w:themeShade="BF"/>
          <w:sz w:val="24"/>
          <w:szCs w:val="24"/>
        </w:rPr>
      </w:pPr>
    </w:p>
    <w:p w:rsidR="007138CB" w:rsidRPr="007D7F6B" w:rsidRDefault="007138CB" w:rsidP="007D7F6B">
      <w:pPr>
        <w:spacing w:after="0" w:line="240" w:lineRule="auto"/>
        <w:jc w:val="both"/>
        <w:rPr>
          <w:rFonts w:cs="Arial"/>
          <w:i/>
          <w:color w:val="943634" w:themeColor="accent2" w:themeShade="BF"/>
          <w:sz w:val="24"/>
          <w:szCs w:val="24"/>
        </w:rPr>
      </w:pPr>
    </w:p>
    <w:p w:rsidR="00456A3E" w:rsidRDefault="00456A3E" w:rsidP="00456A3E">
      <w:pPr>
        <w:pStyle w:val="Prrafodelista"/>
        <w:spacing w:after="0" w:line="240" w:lineRule="auto"/>
        <w:ind w:left="851"/>
        <w:jc w:val="both"/>
        <w:rPr>
          <w:rFonts w:cs="Arial"/>
          <w:b/>
          <w:smallCaps/>
          <w:sz w:val="28"/>
          <w:szCs w:val="20"/>
        </w:rPr>
      </w:pPr>
    </w:p>
    <w:p w:rsidR="00F86596" w:rsidRPr="008E5EF3" w:rsidRDefault="00F86596"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 xml:space="preserve">Diagnóstico </w:t>
      </w:r>
    </w:p>
    <w:p w:rsidR="00F86596" w:rsidRPr="000F4A1D" w:rsidRDefault="00EE1AC2"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Información que justifica la necesidad de implementar el Subprograma. Se</w:t>
      </w:r>
      <w:r w:rsidR="00F86596" w:rsidRPr="000F4A1D">
        <w:rPr>
          <w:rFonts w:ascii="Montserrat rEG" w:eastAsia="Arial Unicode MS" w:hAnsi="Montserrat rEG" w:cs="Arial"/>
          <w:i/>
          <w:iCs/>
          <w:sz w:val="20"/>
          <w:szCs w:val="24"/>
          <w:lang w:val="es-ES" w:eastAsia="es-ES"/>
        </w:rPr>
        <w:t xml:space="preserve"> deberá identificar y describir la situación que da origen a </w:t>
      </w:r>
      <w:r w:rsidRPr="000F4A1D">
        <w:rPr>
          <w:rFonts w:ascii="Montserrat rEG" w:eastAsia="Arial Unicode MS" w:hAnsi="Montserrat rEG" w:cs="Arial"/>
          <w:i/>
          <w:iCs/>
          <w:sz w:val="20"/>
          <w:szCs w:val="24"/>
          <w:lang w:val="es-ES" w:eastAsia="es-ES"/>
        </w:rPr>
        <w:t xml:space="preserve">dicha </w:t>
      </w:r>
      <w:r w:rsidR="00F86596" w:rsidRPr="000F4A1D">
        <w:rPr>
          <w:rFonts w:ascii="Montserrat rEG" w:eastAsia="Arial Unicode MS" w:hAnsi="Montserrat rEG" w:cs="Arial"/>
          <w:i/>
          <w:iCs/>
          <w:sz w:val="20"/>
          <w:szCs w:val="24"/>
          <w:lang w:val="es-ES" w:eastAsia="es-ES"/>
        </w:rPr>
        <w:t xml:space="preserve"> necesidad considerando </w:t>
      </w:r>
      <w:r w:rsidRPr="000F4A1D">
        <w:rPr>
          <w:rFonts w:ascii="Montserrat rEG" w:eastAsia="Arial Unicode MS" w:hAnsi="Montserrat rEG" w:cs="Arial"/>
          <w:i/>
          <w:iCs/>
          <w:sz w:val="20"/>
          <w:szCs w:val="24"/>
          <w:lang w:val="es-ES" w:eastAsia="es-ES"/>
        </w:rPr>
        <w:t xml:space="preserve">las condiciones en que se encuentra actualmente y las brechas existentes, así como </w:t>
      </w:r>
      <w:r w:rsidR="00F86596" w:rsidRPr="000F4A1D">
        <w:rPr>
          <w:rFonts w:ascii="Montserrat rEG" w:eastAsia="Arial Unicode MS" w:hAnsi="Montserrat rEG" w:cs="Arial"/>
          <w:i/>
          <w:iCs/>
          <w:sz w:val="20"/>
          <w:szCs w:val="24"/>
          <w:lang w:val="es-ES" w:eastAsia="es-ES"/>
        </w:rPr>
        <w:t>las debilidades y oportunidades de mejora.</w:t>
      </w:r>
    </w:p>
    <w:p w:rsidR="00EE1AC2" w:rsidRPr="008E5EF3" w:rsidRDefault="00EE1AC2" w:rsidP="00EE1AC2">
      <w:pPr>
        <w:pStyle w:val="Prrafodelista"/>
        <w:pBdr>
          <w:top w:val="single" w:sz="4" w:space="1" w:color="BFBFBF" w:themeColor="background1" w:themeShade="BF" w:shadow="1"/>
          <w:left w:val="single" w:sz="4" w:space="4" w:color="BFBFBF" w:themeColor="background1" w:themeShade="BF" w:shadow="1"/>
          <w:bottom w:val="single" w:sz="4" w:space="1" w:color="BFBFBF" w:themeColor="background1" w:themeShade="BF" w:shadow="1"/>
          <w:right w:val="single" w:sz="4" w:space="4" w:color="BFBFBF" w:themeColor="background1" w:themeShade="BF" w:shadow="1"/>
        </w:pBdr>
        <w:spacing w:after="0" w:line="240" w:lineRule="auto"/>
        <w:ind w:left="0"/>
        <w:jc w:val="both"/>
        <w:rPr>
          <w:rFonts w:ascii="Montserrat rEG" w:hAnsi="Montserrat rEG" w:cs="Arial"/>
          <w:sz w:val="24"/>
          <w:szCs w:val="24"/>
          <w:lang w:val="es-ES"/>
        </w:rPr>
      </w:pPr>
    </w:p>
    <w:p w:rsidR="00F86596" w:rsidRPr="008E5EF3" w:rsidRDefault="00F86596" w:rsidP="00EE1AC2">
      <w:pPr>
        <w:spacing w:after="0" w:line="240" w:lineRule="auto"/>
        <w:jc w:val="both"/>
        <w:rPr>
          <w:rFonts w:ascii="Montserrat rEG" w:hAnsi="Montserrat rEG" w:cs="Arial"/>
          <w:color w:val="943634" w:themeColor="accent2" w:themeShade="BF"/>
          <w:sz w:val="24"/>
          <w:szCs w:val="24"/>
        </w:rPr>
      </w:pPr>
    </w:p>
    <w:p w:rsidR="00EE1AC2" w:rsidRPr="008E5EF3" w:rsidRDefault="00EE1AC2" w:rsidP="00EE1AC2">
      <w:pPr>
        <w:spacing w:after="0" w:line="240" w:lineRule="auto"/>
        <w:jc w:val="both"/>
        <w:rPr>
          <w:rFonts w:ascii="Montserrat rEG" w:hAnsi="Montserrat rEG" w:cs="Arial"/>
          <w:color w:val="943634" w:themeColor="accent2" w:themeShade="BF"/>
          <w:sz w:val="24"/>
          <w:szCs w:val="24"/>
        </w:rPr>
      </w:pPr>
    </w:p>
    <w:p w:rsidR="00F86596" w:rsidRPr="008E5EF3" w:rsidRDefault="0052603E"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 xml:space="preserve">Descripción de </w:t>
      </w:r>
      <w:r w:rsidR="0083464C" w:rsidRPr="008E5EF3">
        <w:rPr>
          <w:rFonts w:ascii="Montserrat rEG" w:hAnsi="Montserrat rEG" w:cs="Arial"/>
          <w:b/>
          <w:smallCaps/>
          <w:sz w:val="28"/>
          <w:szCs w:val="20"/>
        </w:rPr>
        <w:t>M</w:t>
      </w:r>
      <w:r w:rsidRPr="008E5EF3">
        <w:rPr>
          <w:rFonts w:ascii="Montserrat rEG" w:hAnsi="Montserrat rEG" w:cs="Arial"/>
          <w:b/>
          <w:smallCaps/>
          <w:sz w:val="28"/>
          <w:szCs w:val="20"/>
        </w:rPr>
        <w:t xml:space="preserve">etas </w:t>
      </w:r>
    </w:p>
    <w:p w:rsidR="0083464C" w:rsidRPr="000F4A1D" w:rsidRDefault="00893CD5"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Deberán establecer l</w:t>
      </w:r>
      <w:r w:rsidR="0083464C" w:rsidRPr="000F4A1D">
        <w:rPr>
          <w:rFonts w:ascii="Montserrat rEG" w:eastAsia="Arial Unicode MS" w:hAnsi="Montserrat rEG" w:cs="Arial"/>
          <w:i/>
          <w:iCs/>
          <w:sz w:val="20"/>
          <w:szCs w:val="24"/>
          <w:lang w:val="es-ES" w:eastAsia="es-ES"/>
        </w:rPr>
        <w:t xml:space="preserve">as acciones que deberán cumplir para el logro de los objetivos, las cuales </w:t>
      </w:r>
      <w:r w:rsidRPr="000F4A1D">
        <w:rPr>
          <w:rFonts w:ascii="Montserrat rEG" w:eastAsia="Arial Unicode MS" w:hAnsi="Montserrat rEG" w:cs="Arial"/>
          <w:i/>
          <w:iCs/>
          <w:sz w:val="20"/>
          <w:szCs w:val="24"/>
          <w:lang w:val="es-ES" w:eastAsia="es-ES"/>
        </w:rPr>
        <w:t>deben</w:t>
      </w:r>
      <w:r w:rsidR="0083464C" w:rsidRPr="000F4A1D">
        <w:rPr>
          <w:rFonts w:ascii="Montserrat rEG" w:eastAsia="Arial Unicode MS" w:hAnsi="Montserrat rEG" w:cs="Arial"/>
          <w:i/>
          <w:iCs/>
          <w:sz w:val="20"/>
          <w:szCs w:val="24"/>
          <w:lang w:val="es-ES" w:eastAsia="es-ES"/>
        </w:rPr>
        <w:t xml:space="preserve"> ser medibles y evaluables</w:t>
      </w:r>
      <w:r w:rsidRPr="000F4A1D">
        <w:rPr>
          <w:rFonts w:ascii="Montserrat rEG" w:eastAsia="Arial Unicode MS" w:hAnsi="Montserrat rEG" w:cs="Arial"/>
          <w:i/>
          <w:iCs/>
          <w:sz w:val="20"/>
          <w:szCs w:val="24"/>
          <w:lang w:val="es-ES" w:eastAsia="es-ES"/>
        </w:rPr>
        <w:t>. Se considera que serán los entregables del Subprograma.</w:t>
      </w:r>
    </w:p>
    <w:p w:rsidR="0083464C" w:rsidRPr="008E5EF3" w:rsidRDefault="0083464C" w:rsidP="0083464C">
      <w:pPr>
        <w:pStyle w:val="Prrafodelista"/>
        <w:pBdr>
          <w:top w:val="single" w:sz="4" w:space="1" w:color="BFBFBF" w:themeColor="background1" w:themeShade="BF" w:shadow="1"/>
          <w:left w:val="single" w:sz="4" w:space="4" w:color="BFBFBF" w:themeColor="background1" w:themeShade="BF" w:shadow="1"/>
          <w:bottom w:val="single" w:sz="4" w:space="1" w:color="BFBFBF" w:themeColor="background1" w:themeShade="BF" w:shadow="1"/>
          <w:right w:val="single" w:sz="4" w:space="4" w:color="BFBFBF" w:themeColor="background1" w:themeShade="BF" w:shadow="1"/>
        </w:pBdr>
        <w:spacing w:after="0" w:line="240" w:lineRule="auto"/>
        <w:ind w:left="0"/>
        <w:jc w:val="both"/>
        <w:rPr>
          <w:rFonts w:ascii="Montserrat rEG" w:hAnsi="Montserrat rEG" w:cs="Arial"/>
          <w:sz w:val="24"/>
          <w:szCs w:val="24"/>
          <w:lang w:val="es-ES"/>
        </w:rPr>
      </w:pPr>
    </w:p>
    <w:p w:rsidR="0083464C" w:rsidRPr="008E5EF3" w:rsidRDefault="0083464C" w:rsidP="007D7F6B">
      <w:pPr>
        <w:spacing w:after="0" w:line="240" w:lineRule="auto"/>
        <w:jc w:val="both"/>
        <w:rPr>
          <w:rFonts w:ascii="Montserrat rEG" w:hAnsi="Montserrat rEG" w:cs="Arial"/>
          <w:sz w:val="24"/>
          <w:szCs w:val="24"/>
        </w:rPr>
      </w:pPr>
    </w:p>
    <w:p w:rsidR="0083464C" w:rsidRPr="008E5EF3" w:rsidRDefault="0083464C" w:rsidP="007D7F6B">
      <w:pPr>
        <w:spacing w:after="0" w:line="240" w:lineRule="auto"/>
        <w:jc w:val="both"/>
        <w:rPr>
          <w:rFonts w:ascii="Montserrat rEG" w:hAnsi="Montserrat rEG" w:cs="Arial"/>
          <w:sz w:val="24"/>
          <w:szCs w:val="24"/>
        </w:rPr>
      </w:pPr>
    </w:p>
    <w:p w:rsidR="00674DAA" w:rsidRPr="008E5EF3" w:rsidRDefault="00F86596"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 xml:space="preserve">Plazo </w:t>
      </w:r>
      <w:r w:rsidR="00893CD5" w:rsidRPr="008E5EF3">
        <w:rPr>
          <w:rFonts w:ascii="Montserrat rEG" w:hAnsi="Montserrat rEG" w:cs="Arial"/>
          <w:b/>
          <w:smallCaps/>
          <w:sz w:val="28"/>
          <w:szCs w:val="20"/>
        </w:rPr>
        <w:t>de Ejecución y Modelo de Operación</w:t>
      </w:r>
    </w:p>
    <w:p w:rsidR="00F86596" w:rsidRPr="000F4A1D" w:rsidRDefault="00893CD5"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El plazo de ejecución establece el tiempo que se tiene considerado para desarrollar el Subprograma, mismo que determine la conclusión del mismo. El modelo operación permitirá establecer las fases del Subprograma que permita su seguimiento y evaluación</w:t>
      </w:r>
      <w:r w:rsidR="00A12947" w:rsidRPr="000F4A1D">
        <w:rPr>
          <w:rFonts w:ascii="Montserrat rEG" w:eastAsia="Arial Unicode MS" w:hAnsi="Montserrat rEG" w:cs="Arial"/>
          <w:i/>
          <w:iCs/>
          <w:sz w:val="20"/>
          <w:szCs w:val="24"/>
          <w:lang w:val="es-ES" w:eastAsia="es-ES"/>
        </w:rPr>
        <w:t>, así como la conclusión respectiva</w:t>
      </w:r>
      <w:r w:rsidRPr="000F4A1D">
        <w:rPr>
          <w:rFonts w:ascii="Montserrat rEG" w:eastAsia="Arial Unicode MS" w:hAnsi="Montserrat rEG" w:cs="Arial"/>
          <w:i/>
          <w:iCs/>
          <w:sz w:val="20"/>
          <w:szCs w:val="24"/>
          <w:lang w:val="es-ES" w:eastAsia="es-ES"/>
        </w:rPr>
        <w:t>.</w:t>
      </w:r>
    </w:p>
    <w:p w:rsidR="00893CD5" w:rsidRPr="008E5EF3" w:rsidRDefault="00893CD5" w:rsidP="00893CD5">
      <w:pPr>
        <w:pStyle w:val="Prrafodelista"/>
        <w:pBdr>
          <w:top w:val="single" w:sz="4" w:space="1" w:color="BFBFBF" w:themeColor="background1" w:themeShade="BF" w:shadow="1"/>
          <w:left w:val="single" w:sz="4" w:space="4" w:color="BFBFBF" w:themeColor="background1" w:themeShade="BF" w:shadow="1"/>
          <w:bottom w:val="single" w:sz="4" w:space="1" w:color="BFBFBF" w:themeColor="background1" w:themeShade="BF" w:shadow="1"/>
          <w:right w:val="single" w:sz="4" w:space="4" w:color="BFBFBF" w:themeColor="background1" w:themeShade="BF" w:shadow="1"/>
        </w:pBdr>
        <w:spacing w:after="0" w:line="240" w:lineRule="auto"/>
        <w:ind w:left="0"/>
        <w:jc w:val="both"/>
        <w:rPr>
          <w:rFonts w:ascii="Montserrat rEG" w:hAnsi="Montserrat rEG" w:cs="Arial"/>
          <w:sz w:val="24"/>
          <w:szCs w:val="24"/>
          <w:lang w:val="es-ES"/>
        </w:rPr>
      </w:pPr>
    </w:p>
    <w:p w:rsidR="00F86596" w:rsidRPr="008E5EF3" w:rsidRDefault="00F86596" w:rsidP="007D7F6B">
      <w:pPr>
        <w:spacing w:after="0" w:line="240" w:lineRule="auto"/>
        <w:jc w:val="both"/>
        <w:rPr>
          <w:rFonts w:ascii="Montserrat rEG" w:hAnsi="Montserrat rEG" w:cs="Arial"/>
          <w:sz w:val="24"/>
          <w:szCs w:val="24"/>
        </w:rPr>
      </w:pPr>
    </w:p>
    <w:p w:rsidR="005F7D4E" w:rsidRPr="008E5EF3" w:rsidRDefault="005F7D4E" w:rsidP="00893CD5">
      <w:pPr>
        <w:pStyle w:val="Prrafodelista"/>
        <w:spacing w:after="0" w:line="240" w:lineRule="auto"/>
        <w:ind w:left="0"/>
        <w:jc w:val="both"/>
        <w:rPr>
          <w:rFonts w:ascii="Montserrat rEG" w:hAnsi="Montserrat rEG" w:cs="Arial"/>
          <w:sz w:val="24"/>
          <w:szCs w:val="24"/>
        </w:rPr>
      </w:pPr>
    </w:p>
    <w:p w:rsidR="00674DAA" w:rsidRPr="008E5EF3" w:rsidRDefault="00A12947"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I</w:t>
      </w:r>
      <w:r w:rsidR="003E7DF6" w:rsidRPr="008E5EF3">
        <w:rPr>
          <w:rFonts w:ascii="Montserrat rEG" w:hAnsi="Montserrat rEG" w:cs="Arial"/>
          <w:b/>
          <w:smallCaps/>
          <w:sz w:val="28"/>
          <w:szCs w:val="20"/>
        </w:rPr>
        <w:t>ndicadores</w:t>
      </w:r>
    </w:p>
    <w:p w:rsidR="00EF6D66" w:rsidRPr="000F4A1D" w:rsidRDefault="00A12947"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 xml:space="preserve">Las métricas o indicadores de desempeño del Subprograma permitirá medir sus avances en diferentes dimensiones: ejercicio de recursos, metas alcanzadas, propósitos logrados y contribución a mejorar la seguridad pública dentro del Programa con Prioridad Nacional. Permite la </w:t>
      </w:r>
      <w:r w:rsidR="00EF6D66" w:rsidRPr="000F4A1D">
        <w:rPr>
          <w:rFonts w:ascii="Montserrat rEG" w:eastAsia="Arial Unicode MS" w:hAnsi="Montserrat rEG" w:cs="Arial"/>
          <w:i/>
          <w:iCs/>
          <w:sz w:val="20"/>
          <w:szCs w:val="24"/>
          <w:lang w:val="es-ES" w:eastAsia="es-ES"/>
        </w:rPr>
        <w:t>evaluación del Subprograma solicitado</w:t>
      </w:r>
      <w:r w:rsidRPr="000F4A1D">
        <w:rPr>
          <w:rFonts w:ascii="Montserrat rEG" w:eastAsia="Arial Unicode MS" w:hAnsi="Montserrat rEG" w:cs="Arial"/>
          <w:i/>
          <w:iCs/>
          <w:sz w:val="20"/>
          <w:szCs w:val="24"/>
          <w:lang w:val="es-ES" w:eastAsia="es-ES"/>
        </w:rPr>
        <w:t>.</w:t>
      </w:r>
      <w:r w:rsidR="00B52892" w:rsidRPr="000F4A1D">
        <w:rPr>
          <w:rFonts w:ascii="Montserrat rEG" w:eastAsia="Arial Unicode MS" w:hAnsi="Montserrat rEG" w:cs="Arial"/>
          <w:i/>
          <w:iCs/>
          <w:sz w:val="20"/>
          <w:szCs w:val="24"/>
          <w:lang w:val="es-ES" w:eastAsia="es-ES"/>
        </w:rPr>
        <w:t xml:space="preserve"> </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5751"/>
      </w:tblGrid>
      <w:tr w:rsidR="007138CB" w:rsidRPr="008E5EF3" w:rsidTr="00DA07A2">
        <w:trPr>
          <w:trHeight w:val="424"/>
        </w:trPr>
        <w:tc>
          <w:tcPr>
            <w:tcW w:w="8978" w:type="dxa"/>
            <w:gridSpan w:val="2"/>
            <w:tcBorders>
              <w:top w:val="nil"/>
              <w:left w:val="nil"/>
              <w:bottom w:val="nil"/>
              <w:right w:val="nil"/>
            </w:tcBorders>
            <w:shd w:val="clear" w:color="auto" w:fill="621132"/>
            <w:vAlign w:val="center"/>
          </w:tcPr>
          <w:p w:rsidR="007138CB" w:rsidRPr="008E5EF3" w:rsidRDefault="007138CB" w:rsidP="007138CB">
            <w:pPr>
              <w:jc w:val="center"/>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Datos de Identificación del Indicador</w:t>
            </w:r>
          </w:p>
        </w:tc>
      </w:tr>
      <w:tr w:rsidR="00B30179" w:rsidRPr="008E5EF3" w:rsidTr="00DA07A2">
        <w:tc>
          <w:tcPr>
            <w:tcW w:w="3227" w:type="dxa"/>
            <w:tcBorders>
              <w:top w:val="nil"/>
              <w:left w:val="nil"/>
              <w:right w:val="nil"/>
            </w:tcBorders>
            <w:shd w:val="clear" w:color="auto" w:fill="621132"/>
            <w:vAlign w:val="center"/>
          </w:tcPr>
          <w:p w:rsidR="00B30179" w:rsidRPr="008E5EF3" w:rsidRDefault="00B30179" w:rsidP="00692FA7">
            <w:pPr>
              <w:rPr>
                <w:rFonts w:ascii="Montserrat rEG" w:hAnsi="Montserrat rEG" w:cs="Arial" w:hint="eastAsia"/>
                <w:b/>
                <w:sz w:val="2"/>
              </w:rPr>
            </w:pPr>
          </w:p>
        </w:tc>
        <w:tc>
          <w:tcPr>
            <w:tcW w:w="5751" w:type="dxa"/>
            <w:tcBorders>
              <w:top w:val="nil"/>
              <w:left w:val="nil"/>
              <w:right w:val="nil"/>
            </w:tcBorders>
            <w:shd w:val="clear" w:color="auto" w:fill="auto"/>
            <w:vAlign w:val="center"/>
          </w:tcPr>
          <w:p w:rsidR="00B30179" w:rsidRPr="008E5EF3" w:rsidRDefault="00B30179" w:rsidP="00692FA7">
            <w:pPr>
              <w:rPr>
                <w:rFonts w:ascii="Montserrat rEG" w:hAnsi="Montserrat rEG" w:cs="Arial" w:hint="eastAsia"/>
                <w:sz w:val="2"/>
              </w:rPr>
            </w:pPr>
          </w:p>
        </w:tc>
      </w:tr>
      <w:tr w:rsidR="00B54958" w:rsidRPr="008E5EF3" w:rsidTr="00DA07A2">
        <w:trPr>
          <w:trHeight w:val="397"/>
        </w:trPr>
        <w:tc>
          <w:tcPr>
            <w:tcW w:w="3227" w:type="dxa"/>
            <w:shd w:val="clear" w:color="auto" w:fill="621132"/>
            <w:vAlign w:val="center"/>
          </w:tcPr>
          <w:p w:rsidR="00B54958" w:rsidRPr="007C36A7" w:rsidRDefault="00B54958"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Nombre del Indicador:</w:t>
            </w:r>
          </w:p>
        </w:tc>
        <w:tc>
          <w:tcPr>
            <w:tcW w:w="5751" w:type="dxa"/>
            <w:vAlign w:val="center"/>
          </w:tcPr>
          <w:p w:rsidR="00B54958" w:rsidRPr="008E5EF3" w:rsidRDefault="00B54958" w:rsidP="00692FA7">
            <w:pPr>
              <w:rPr>
                <w:rFonts w:ascii="Montserrat rEG" w:hAnsi="Montserrat rEG" w:cs="Arial" w:hint="eastAsia"/>
              </w:rPr>
            </w:pPr>
          </w:p>
        </w:tc>
      </w:tr>
      <w:tr w:rsidR="00B54958" w:rsidRPr="008E5EF3" w:rsidTr="00DA07A2">
        <w:trPr>
          <w:trHeight w:val="397"/>
        </w:trPr>
        <w:tc>
          <w:tcPr>
            <w:tcW w:w="3227" w:type="dxa"/>
            <w:shd w:val="clear" w:color="auto" w:fill="621132"/>
            <w:vAlign w:val="center"/>
          </w:tcPr>
          <w:p w:rsidR="00B54958" w:rsidRPr="007C36A7" w:rsidRDefault="00B54958"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Objetivo del Indicador:</w:t>
            </w:r>
          </w:p>
        </w:tc>
        <w:tc>
          <w:tcPr>
            <w:tcW w:w="5751" w:type="dxa"/>
            <w:vAlign w:val="center"/>
          </w:tcPr>
          <w:p w:rsidR="00B54958" w:rsidRPr="008E5EF3" w:rsidRDefault="00B54958" w:rsidP="00692FA7">
            <w:pPr>
              <w:rPr>
                <w:rFonts w:ascii="Montserrat rEG" w:hAnsi="Montserrat rEG" w:cs="Arial" w:hint="eastAsia"/>
              </w:rPr>
            </w:pPr>
          </w:p>
        </w:tc>
      </w:tr>
      <w:tr w:rsidR="008D786B" w:rsidRPr="008E5EF3" w:rsidTr="00DA07A2">
        <w:trPr>
          <w:trHeight w:val="397"/>
        </w:trPr>
        <w:tc>
          <w:tcPr>
            <w:tcW w:w="3227" w:type="dxa"/>
            <w:shd w:val="clear" w:color="auto" w:fill="621132"/>
            <w:vAlign w:val="center"/>
          </w:tcPr>
          <w:p w:rsidR="008D786B" w:rsidRPr="007C36A7" w:rsidRDefault="008D786B" w:rsidP="00692FA7">
            <w:pPr>
              <w:rPr>
                <w:rFonts w:ascii="Montserrat rEG" w:hAnsi="Montserrat rEG" w:cs="Arial" w:hint="eastAsia"/>
                <w:b/>
                <w:color w:val="FFFFFF" w:themeColor="background1"/>
              </w:rPr>
            </w:pPr>
            <w:r w:rsidRPr="007C36A7">
              <w:rPr>
                <w:rFonts w:ascii="Montserrat rEG" w:hAnsi="Montserrat rEG" w:cs="Arial"/>
                <w:b/>
                <w:color w:val="FFFFFF" w:themeColor="background1"/>
              </w:rPr>
              <w:t>Responsable de Seguimiento:</w:t>
            </w:r>
          </w:p>
        </w:tc>
        <w:tc>
          <w:tcPr>
            <w:tcW w:w="5751" w:type="dxa"/>
            <w:vAlign w:val="center"/>
          </w:tcPr>
          <w:p w:rsidR="008D786B" w:rsidRPr="008E5EF3" w:rsidRDefault="008D786B" w:rsidP="00692FA7">
            <w:pPr>
              <w:rPr>
                <w:rFonts w:ascii="Montserrat rEG" w:hAnsi="Montserrat rEG" w:cs="Arial" w:hint="eastAsia"/>
              </w:rPr>
            </w:pPr>
          </w:p>
        </w:tc>
      </w:tr>
      <w:tr w:rsidR="007138CB" w:rsidRPr="008E5EF3" w:rsidTr="00DA07A2">
        <w:trPr>
          <w:trHeight w:val="397"/>
        </w:trPr>
        <w:tc>
          <w:tcPr>
            <w:tcW w:w="3227" w:type="dxa"/>
            <w:shd w:val="clear" w:color="auto" w:fill="621132"/>
            <w:vAlign w:val="center"/>
          </w:tcPr>
          <w:p w:rsidR="007138CB" w:rsidRPr="007C36A7" w:rsidRDefault="00B54958" w:rsidP="007138CB">
            <w:pPr>
              <w:rPr>
                <w:rFonts w:ascii="Montserrat rEG" w:hAnsi="Montserrat rEG" w:cs="Arial" w:hint="eastAsia"/>
                <w:b/>
                <w:color w:val="FFFFFF" w:themeColor="background1"/>
              </w:rPr>
            </w:pPr>
            <w:r w:rsidRPr="007C36A7">
              <w:rPr>
                <w:rFonts w:ascii="Montserrat rEG" w:hAnsi="Montserrat rEG" w:cs="Arial"/>
                <w:b/>
                <w:color w:val="FFFFFF" w:themeColor="background1"/>
              </w:rPr>
              <w:t>Método de Cálculo</w:t>
            </w:r>
            <w:r w:rsidR="007138CB" w:rsidRPr="007C36A7">
              <w:rPr>
                <w:rFonts w:ascii="Montserrat rEG" w:hAnsi="Montserrat rEG" w:cs="Arial"/>
                <w:b/>
                <w:color w:val="FFFFFF" w:themeColor="background1"/>
              </w:rPr>
              <w:t>:</w:t>
            </w:r>
          </w:p>
        </w:tc>
        <w:tc>
          <w:tcPr>
            <w:tcW w:w="5751" w:type="dxa"/>
            <w:vAlign w:val="center"/>
          </w:tcPr>
          <w:p w:rsidR="007138CB" w:rsidRPr="008E5EF3" w:rsidRDefault="007138CB" w:rsidP="007138CB">
            <w:pPr>
              <w:rPr>
                <w:rFonts w:ascii="Montserrat rEG" w:hAnsi="Montserrat rEG" w:cs="Arial" w:hint="eastAsia"/>
              </w:rPr>
            </w:pPr>
          </w:p>
        </w:tc>
      </w:tr>
      <w:tr w:rsidR="008D786B" w:rsidRPr="008E5EF3" w:rsidTr="00DA07A2">
        <w:trPr>
          <w:trHeight w:val="397"/>
        </w:trPr>
        <w:tc>
          <w:tcPr>
            <w:tcW w:w="3227" w:type="dxa"/>
            <w:shd w:val="clear" w:color="auto" w:fill="621132"/>
            <w:vAlign w:val="center"/>
          </w:tcPr>
          <w:p w:rsidR="008D786B" w:rsidRPr="007C36A7" w:rsidRDefault="00456A3E" w:rsidP="0058079A">
            <w:pPr>
              <w:rPr>
                <w:rFonts w:ascii="Montserrat rEG" w:hAnsi="Montserrat rEG" w:cs="Arial" w:hint="eastAsia"/>
                <w:b/>
                <w:color w:val="FFFFFF" w:themeColor="background1"/>
              </w:rPr>
            </w:pPr>
            <w:r w:rsidRPr="007C36A7">
              <w:rPr>
                <w:rFonts w:ascii="Montserrat rEG" w:hAnsi="Montserrat rEG" w:cs="Arial"/>
                <w:b/>
                <w:color w:val="FFFFFF" w:themeColor="background1"/>
              </w:rPr>
              <w:t>Fuentes de Información de las v</w:t>
            </w:r>
            <w:r w:rsidR="008D786B" w:rsidRPr="007C36A7">
              <w:rPr>
                <w:rFonts w:ascii="Montserrat rEG" w:hAnsi="Montserrat rEG" w:cs="Arial"/>
                <w:b/>
                <w:color w:val="FFFFFF" w:themeColor="background1"/>
              </w:rPr>
              <w:t xml:space="preserve">ariables </w:t>
            </w:r>
            <w:r w:rsidR="0058079A" w:rsidRPr="007C36A7">
              <w:rPr>
                <w:rFonts w:ascii="Montserrat rEG" w:hAnsi="Montserrat rEG" w:cs="Arial"/>
                <w:b/>
                <w:color w:val="FFFFFF" w:themeColor="background1"/>
              </w:rPr>
              <w:t xml:space="preserve">de </w:t>
            </w:r>
            <w:r w:rsidR="008D786B" w:rsidRPr="007C36A7">
              <w:rPr>
                <w:rFonts w:ascii="Montserrat rEG" w:hAnsi="Montserrat rEG" w:cs="Arial"/>
                <w:b/>
                <w:color w:val="FFFFFF" w:themeColor="background1"/>
              </w:rPr>
              <w:t>la Fórmula</w:t>
            </w:r>
            <w:r w:rsidRPr="007C36A7">
              <w:rPr>
                <w:rFonts w:ascii="Montserrat rEG" w:hAnsi="Montserrat rEG" w:cs="Arial"/>
                <w:b/>
                <w:color w:val="FFFFFF" w:themeColor="background1"/>
              </w:rPr>
              <w:t xml:space="preserve"> </w:t>
            </w:r>
            <w:r w:rsidRPr="007C36A7">
              <w:rPr>
                <w:rFonts w:ascii="Montserrat rEG" w:hAnsi="Montserrat rEG"/>
                <w:b/>
                <w:color w:val="FFFFFF" w:themeColor="background1"/>
              </w:rPr>
              <w:t>en el método de cálculo</w:t>
            </w:r>
            <w:r w:rsidR="008D786B" w:rsidRPr="007C36A7">
              <w:rPr>
                <w:rFonts w:ascii="Montserrat rEG" w:hAnsi="Montserrat rEG" w:cs="Arial"/>
                <w:b/>
                <w:color w:val="FFFFFF" w:themeColor="background1"/>
              </w:rPr>
              <w:t>:</w:t>
            </w:r>
          </w:p>
        </w:tc>
        <w:tc>
          <w:tcPr>
            <w:tcW w:w="5751" w:type="dxa"/>
            <w:vAlign w:val="center"/>
          </w:tcPr>
          <w:p w:rsidR="008D786B" w:rsidRPr="008E5EF3" w:rsidRDefault="008D786B" w:rsidP="00692FA7">
            <w:pPr>
              <w:rPr>
                <w:rFonts w:ascii="Montserrat rEG" w:hAnsi="Montserrat rEG" w:cs="Arial" w:hint="eastAsia"/>
              </w:rPr>
            </w:pPr>
          </w:p>
        </w:tc>
      </w:tr>
      <w:tr w:rsidR="00456A3E" w:rsidRPr="008E5EF3" w:rsidTr="00DA07A2">
        <w:trPr>
          <w:trHeight w:val="397"/>
        </w:trPr>
        <w:tc>
          <w:tcPr>
            <w:tcW w:w="3227" w:type="dxa"/>
            <w:shd w:val="clear" w:color="auto" w:fill="621132"/>
            <w:vAlign w:val="center"/>
          </w:tcPr>
          <w:p w:rsidR="00456A3E" w:rsidRPr="007C36A7" w:rsidRDefault="00456A3E" w:rsidP="0058079A">
            <w:pPr>
              <w:rPr>
                <w:rFonts w:ascii="Montserrat rEG" w:hAnsi="Montserrat rEG" w:cs="Arial" w:hint="eastAsia"/>
                <w:b/>
                <w:color w:val="FFFFFF" w:themeColor="background1"/>
              </w:rPr>
            </w:pPr>
            <w:r w:rsidRPr="007C36A7">
              <w:rPr>
                <w:rFonts w:ascii="Montserrat rEG" w:hAnsi="Montserrat rEG" w:cs="Arial"/>
                <w:b/>
                <w:color w:val="FFFFFF" w:themeColor="background1"/>
              </w:rPr>
              <w:t>Unidad de medida:</w:t>
            </w:r>
          </w:p>
        </w:tc>
        <w:tc>
          <w:tcPr>
            <w:tcW w:w="5751" w:type="dxa"/>
            <w:vAlign w:val="center"/>
          </w:tcPr>
          <w:p w:rsidR="00456A3E" w:rsidRPr="008E5EF3" w:rsidRDefault="00456A3E" w:rsidP="00692FA7">
            <w:pPr>
              <w:rPr>
                <w:rFonts w:ascii="Montserrat rEG" w:hAnsi="Montserrat rEG" w:cs="Arial" w:hint="eastAsia"/>
              </w:rPr>
            </w:pPr>
          </w:p>
        </w:tc>
      </w:tr>
      <w:tr w:rsidR="00456A3E" w:rsidRPr="008E5EF3" w:rsidTr="00DA07A2">
        <w:trPr>
          <w:trHeight w:val="397"/>
        </w:trPr>
        <w:tc>
          <w:tcPr>
            <w:tcW w:w="3227" w:type="dxa"/>
            <w:shd w:val="clear" w:color="auto" w:fill="621132"/>
            <w:vAlign w:val="center"/>
          </w:tcPr>
          <w:p w:rsidR="00456A3E" w:rsidRPr="007C36A7" w:rsidRDefault="00456A3E" w:rsidP="0058079A">
            <w:pPr>
              <w:rPr>
                <w:rFonts w:ascii="Montserrat rEG" w:hAnsi="Montserrat rEG" w:cs="Arial" w:hint="eastAsia"/>
                <w:b/>
                <w:color w:val="FFFFFF" w:themeColor="background1"/>
              </w:rPr>
            </w:pPr>
            <w:r w:rsidRPr="007C36A7">
              <w:rPr>
                <w:rFonts w:ascii="Montserrat rEG" w:hAnsi="Montserrat rEG" w:cs="Arial"/>
                <w:b/>
                <w:color w:val="FFFFFF" w:themeColor="background1"/>
              </w:rPr>
              <w:t>Responsable de la recolección:</w:t>
            </w:r>
          </w:p>
        </w:tc>
        <w:tc>
          <w:tcPr>
            <w:tcW w:w="5751" w:type="dxa"/>
            <w:vAlign w:val="center"/>
          </w:tcPr>
          <w:p w:rsidR="00456A3E" w:rsidRPr="008E5EF3" w:rsidRDefault="00456A3E" w:rsidP="00692FA7">
            <w:pPr>
              <w:rPr>
                <w:rFonts w:ascii="Montserrat rEG" w:hAnsi="Montserrat rEG" w:cs="Arial" w:hint="eastAsia"/>
              </w:rPr>
            </w:pPr>
          </w:p>
        </w:tc>
      </w:tr>
      <w:tr w:rsidR="007138CB" w:rsidRPr="008E5EF3" w:rsidTr="00DA07A2">
        <w:trPr>
          <w:trHeight w:val="397"/>
        </w:trPr>
        <w:tc>
          <w:tcPr>
            <w:tcW w:w="3227" w:type="dxa"/>
            <w:shd w:val="clear" w:color="auto" w:fill="621132"/>
            <w:vAlign w:val="center"/>
          </w:tcPr>
          <w:p w:rsidR="007138CB" w:rsidRPr="007C36A7" w:rsidRDefault="00B54958" w:rsidP="00456A3E">
            <w:pPr>
              <w:rPr>
                <w:rFonts w:ascii="Montserrat rEG" w:hAnsi="Montserrat rEG" w:cs="Arial" w:hint="eastAsia"/>
                <w:b/>
                <w:color w:val="FFFFFF" w:themeColor="background1"/>
              </w:rPr>
            </w:pPr>
            <w:r w:rsidRPr="007C36A7">
              <w:rPr>
                <w:rFonts w:ascii="Montserrat rEG" w:hAnsi="Montserrat rEG" w:cs="Arial"/>
                <w:b/>
                <w:color w:val="FFFFFF" w:themeColor="background1"/>
              </w:rPr>
              <w:t xml:space="preserve">Frecuencia de </w:t>
            </w:r>
            <w:r w:rsidR="00456A3E" w:rsidRPr="007C36A7">
              <w:rPr>
                <w:rFonts w:ascii="Montserrat rEG" w:hAnsi="Montserrat rEG" w:cs="Arial"/>
                <w:b/>
                <w:color w:val="FFFFFF" w:themeColor="background1"/>
              </w:rPr>
              <w:t>recolección</w:t>
            </w:r>
            <w:r w:rsidR="007138CB" w:rsidRPr="007C36A7">
              <w:rPr>
                <w:rFonts w:ascii="Montserrat rEG" w:hAnsi="Montserrat rEG" w:cs="Arial"/>
                <w:b/>
                <w:color w:val="FFFFFF" w:themeColor="background1"/>
              </w:rPr>
              <w:t>:</w:t>
            </w:r>
          </w:p>
        </w:tc>
        <w:tc>
          <w:tcPr>
            <w:tcW w:w="5751" w:type="dxa"/>
            <w:vAlign w:val="center"/>
          </w:tcPr>
          <w:p w:rsidR="007138CB" w:rsidRPr="008E5EF3" w:rsidRDefault="007138CB" w:rsidP="007138CB">
            <w:pPr>
              <w:rPr>
                <w:rFonts w:ascii="Montserrat rEG" w:hAnsi="Montserrat rEG" w:cs="Arial" w:hint="eastAsia"/>
              </w:rPr>
            </w:pPr>
          </w:p>
        </w:tc>
      </w:tr>
      <w:tr w:rsidR="00456A3E" w:rsidRPr="008E5EF3" w:rsidTr="00DA07A2">
        <w:trPr>
          <w:trHeight w:val="397"/>
        </w:trPr>
        <w:tc>
          <w:tcPr>
            <w:tcW w:w="3227" w:type="dxa"/>
            <w:shd w:val="clear" w:color="auto" w:fill="621132"/>
            <w:vAlign w:val="center"/>
          </w:tcPr>
          <w:p w:rsidR="00456A3E" w:rsidRPr="007C36A7" w:rsidRDefault="00456A3E" w:rsidP="009A2208">
            <w:pPr>
              <w:rPr>
                <w:rFonts w:ascii="Montserrat rEG" w:hAnsi="Montserrat rEG" w:cs="Arial" w:hint="eastAsia"/>
                <w:b/>
                <w:color w:val="FFFFFF" w:themeColor="background1"/>
              </w:rPr>
            </w:pPr>
            <w:r w:rsidRPr="007C36A7">
              <w:rPr>
                <w:rFonts w:ascii="Montserrat rEG" w:hAnsi="Montserrat rEG" w:cs="Arial"/>
                <w:b/>
                <w:color w:val="FFFFFF" w:themeColor="background1"/>
              </w:rPr>
              <w:lastRenderedPageBreak/>
              <w:t>Sentido del indicador (creciente o decreci</w:t>
            </w:r>
            <w:r w:rsidR="009A2208">
              <w:rPr>
                <w:rFonts w:ascii="Montserrat rEG" w:hAnsi="Montserrat rEG" w:cs="Arial"/>
                <w:b/>
                <w:color w:val="FFFFFF" w:themeColor="background1"/>
              </w:rPr>
              <w:t>ente</w:t>
            </w:r>
            <w:r w:rsidRPr="007C36A7">
              <w:rPr>
                <w:rFonts w:ascii="Montserrat rEG" w:hAnsi="Montserrat rEG" w:cs="Arial"/>
                <w:b/>
                <w:color w:val="FFFFFF" w:themeColor="background1"/>
              </w:rPr>
              <w:t>):</w:t>
            </w:r>
          </w:p>
        </w:tc>
        <w:tc>
          <w:tcPr>
            <w:tcW w:w="5751" w:type="dxa"/>
            <w:vAlign w:val="center"/>
          </w:tcPr>
          <w:p w:rsidR="00456A3E" w:rsidRPr="008E5EF3" w:rsidRDefault="00456A3E" w:rsidP="007138CB">
            <w:pPr>
              <w:rPr>
                <w:rFonts w:ascii="Montserrat rEG" w:hAnsi="Montserrat rEG" w:cs="Arial" w:hint="eastAsia"/>
              </w:rPr>
            </w:pPr>
          </w:p>
        </w:tc>
      </w:tr>
      <w:tr w:rsidR="00456A3E" w:rsidRPr="00456A3E" w:rsidTr="00DA07A2">
        <w:trPr>
          <w:trHeight w:val="397"/>
        </w:trPr>
        <w:tc>
          <w:tcPr>
            <w:tcW w:w="3227" w:type="dxa"/>
            <w:shd w:val="clear" w:color="auto" w:fill="621132"/>
            <w:vAlign w:val="center"/>
          </w:tcPr>
          <w:p w:rsidR="00456A3E" w:rsidRPr="007C36A7" w:rsidRDefault="00456A3E" w:rsidP="00456A3E">
            <w:pPr>
              <w:rPr>
                <w:rFonts w:cs="Arial"/>
                <w:b/>
                <w:color w:val="FFFFFF" w:themeColor="background1"/>
              </w:rPr>
            </w:pPr>
            <w:r w:rsidRPr="007C36A7">
              <w:rPr>
                <w:rFonts w:cs="Arial"/>
                <w:b/>
                <w:color w:val="FFFFFF" w:themeColor="background1"/>
              </w:rPr>
              <w:t>Meta:</w:t>
            </w:r>
          </w:p>
        </w:tc>
        <w:tc>
          <w:tcPr>
            <w:tcW w:w="5751" w:type="dxa"/>
            <w:vAlign w:val="center"/>
          </w:tcPr>
          <w:p w:rsidR="00456A3E" w:rsidRPr="007138CB" w:rsidRDefault="00456A3E" w:rsidP="007138CB">
            <w:pPr>
              <w:rPr>
                <w:rFonts w:cs="Arial"/>
              </w:rPr>
            </w:pPr>
          </w:p>
        </w:tc>
      </w:tr>
      <w:tr w:rsidR="00456A3E" w:rsidRPr="008E5EF3" w:rsidTr="00DA07A2">
        <w:trPr>
          <w:trHeight w:val="397"/>
        </w:trPr>
        <w:tc>
          <w:tcPr>
            <w:tcW w:w="3227" w:type="dxa"/>
            <w:shd w:val="clear" w:color="auto" w:fill="621132"/>
            <w:vAlign w:val="center"/>
          </w:tcPr>
          <w:p w:rsidR="00456A3E" w:rsidRPr="007C36A7" w:rsidRDefault="00456A3E" w:rsidP="00456A3E">
            <w:pPr>
              <w:rPr>
                <w:rFonts w:ascii="Montserrat rEG" w:hAnsi="Montserrat rEG" w:cs="Arial" w:hint="eastAsia"/>
                <w:b/>
                <w:color w:val="FFFFFF" w:themeColor="background1"/>
              </w:rPr>
            </w:pPr>
            <w:r w:rsidRPr="007C36A7">
              <w:rPr>
                <w:rFonts w:ascii="Montserrat rEG" w:hAnsi="Montserrat rEG" w:cs="Arial"/>
                <w:b/>
                <w:color w:val="FFFFFF" w:themeColor="background1"/>
              </w:rPr>
              <w:t>Responsable del cálculo:</w:t>
            </w:r>
          </w:p>
        </w:tc>
        <w:tc>
          <w:tcPr>
            <w:tcW w:w="5751" w:type="dxa"/>
            <w:vAlign w:val="center"/>
          </w:tcPr>
          <w:p w:rsidR="00456A3E" w:rsidRPr="008E5EF3" w:rsidRDefault="00456A3E" w:rsidP="007138CB">
            <w:pPr>
              <w:rPr>
                <w:rFonts w:ascii="Montserrat rEG" w:hAnsi="Montserrat rEG" w:cs="Arial" w:hint="eastAsia"/>
              </w:rPr>
            </w:pPr>
          </w:p>
        </w:tc>
      </w:tr>
      <w:tr w:rsidR="00456A3E" w:rsidRPr="008E5EF3" w:rsidTr="00DA07A2">
        <w:trPr>
          <w:trHeight w:val="397"/>
        </w:trPr>
        <w:tc>
          <w:tcPr>
            <w:tcW w:w="3227" w:type="dxa"/>
            <w:shd w:val="clear" w:color="auto" w:fill="621132"/>
            <w:vAlign w:val="center"/>
          </w:tcPr>
          <w:p w:rsidR="00456A3E" w:rsidRPr="007C36A7" w:rsidRDefault="00456A3E" w:rsidP="00456A3E">
            <w:pPr>
              <w:rPr>
                <w:rFonts w:ascii="Montserrat rEG" w:hAnsi="Montserrat rEG" w:cs="Arial" w:hint="eastAsia"/>
                <w:b/>
                <w:color w:val="FFFFFF" w:themeColor="background1"/>
              </w:rPr>
            </w:pPr>
            <w:r w:rsidRPr="007C36A7">
              <w:rPr>
                <w:rFonts w:ascii="Montserrat rEG" w:hAnsi="Montserrat rEG" w:cs="Arial"/>
                <w:b/>
                <w:color w:val="FFFFFF" w:themeColor="background1"/>
              </w:rPr>
              <w:t>Frecuencia de cálculo y análisis:</w:t>
            </w:r>
          </w:p>
        </w:tc>
        <w:tc>
          <w:tcPr>
            <w:tcW w:w="5751" w:type="dxa"/>
            <w:vAlign w:val="center"/>
          </w:tcPr>
          <w:p w:rsidR="00456A3E" w:rsidRPr="008E5EF3" w:rsidRDefault="00456A3E" w:rsidP="007138CB">
            <w:pPr>
              <w:rPr>
                <w:rFonts w:ascii="Montserrat rEG" w:hAnsi="Montserrat rEG" w:cs="Arial" w:hint="eastAsia"/>
              </w:rPr>
            </w:pPr>
          </w:p>
        </w:tc>
      </w:tr>
    </w:tbl>
    <w:p w:rsidR="00EE71AB" w:rsidRPr="008E5EF3" w:rsidRDefault="00EE71AB" w:rsidP="000B67D1">
      <w:pPr>
        <w:spacing w:after="0" w:line="240" w:lineRule="auto"/>
        <w:jc w:val="both"/>
        <w:rPr>
          <w:rFonts w:ascii="Montserrat rEG" w:hAnsi="Montserrat rEG" w:cs="Arial"/>
          <w:color w:val="943634" w:themeColor="accent2" w:themeShade="BF"/>
          <w:sz w:val="24"/>
          <w:szCs w:val="24"/>
        </w:rPr>
      </w:pPr>
    </w:p>
    <w:p w:rsidR="00100537" w:rsidRPr="008E5EF3" w:rsidRDefault="00563C13" w:rsidP="007D7F6B">
      <w:pPr>
        <w:pStyle w:val="Prrafodelista"/>
        <w:numPr>
          <w:ilvl w:val="0"/>
          <w:numId w:val="19"/>
        </w:numPr>
        <w:spacing w:after="0" w:line="240" w:lineRule="auto"/>
        <w:ind w:left="851" w:hanging="851"/>
        <w:jc w:val="both"/>
        <w:rPr>
          <w:rFonts w:ascii="Montserrat rEG" w:hAnsi="Montserrat rEG" w:cs="Arial"/>
          <w:b/>
          <w:smallCaps/>
          <w:sz w:val="28"/>
          <w:szCs w:val="20"/>
        </w:rPr>
      </w:pPr>
      <w:r w:rsidRPr="008E5EF3">
        <w:rPr>
          <w:rFonts w:ascii="Montserrat rEG" w:hAnsi="Montserrat rEG" w:cs="Arial"/>
          <w:b/>
          <w:smallCaps/>
          <w:sz w:val="28"/>
          <w:szCs w:val="20"/>
        </w:rPr>
        <w:t>Conceptos de</w:t>
      </w:r>
      <w:r w:rsidR="00B52892" w:rsidRPr="008E5EF3">
        <w:rPr>
          <w:rFonts w:ascii="Montserrat rEG" w:hAnsi="Montserrat rEG" w:cs="Arial"/>
          <w:b/>
          <w:smallCaps/>
          <w:sz w:val="28"/>
          <w:szCs w:val="20"/>
        </w:rPr>
        <w:t xml:space="preserve"> Gasto asociados al Subprograma</w:t>
      </w:r>
      <w:r w:rsidRPr="008E5EF3">
        <w:rPr>
          <w:rFonts w:ascii="Montserrat rEG" w:hAnsi="Montserrat rEG" w:cs="Arial"/>
          <w:b/>
          <w:smallCaps/>
          <w:sz w:val="28"/>
          <w:szCs w:val="20"/>
        </w:rPr>
        <w:t xml:space="preserve">. </w:t>
      </w:r>
    </w:p>
    <w:p w:rsidR="00563C13" w:rsidRPr="000F4A1D" w:rsidRDefault="00BD2EE4" w:rsidP="007D7F6B">
      <w:pPr>
        <w:spacing w:after="0" w:line="240" w:lineRule="auto"/>
        <w:jc w:val="both"/>
        <w:rPr>
          <w:rFonts w:ascii="Montserrat rEG" w:eastAsia="Arial Unicode MS" w:hAnsi="Montserrat rEG" w:cs="Arial" w:hint="eastAsia"/>
          <w:i/>
          <w:iCs/>
          <w:sz w:val="20"/>
          <w:szCs w:val="24"/>
          <w:lang w:val="es-ES" w:eastAsia="es-ES"/>
        </w:rPr>
      </w:pPr>
      <w:r w:rsidRPr="000F4A1D">
        <w:rPr>
          <w:rFonts w:ascii="Montserrat rEG" w:eastAsia="Arial Unicode MS" w:hAnsi="Montserrat rEG" w:cs="Arial"/>
          <w:i/>
          <w:iCs/>
          <w:sz w:val="20"/>
          <w:szCs w:val="24"/>
          <w:lang w:val="es-ES" w:eastAsia="es-ES"/>
        </w:rPr>
        <w:t>Los conceptos de gasto deberán considerar los bienes, servicios e infraestructura considerados en el Subprograma deberán ser identificados por Capítulo, Concepto y Partida Genérica del Clasificador por Objeto del Gasto. Los conceptos de gasto permitirán a los responsables de su aplicación, determinar la inversión a la que pueden acceder con recursos federales en materia de seguridad pública</w:t>
      </w:r>
      <w:r w:rsidR="00563C13" w:rsidRPr="000F4A1D">
        <w:rPr>
          <w:rFonts w:ascii="Montserrat rEG" w:eastAsia="Arial Unicode MS" w:hAnsi="Montserrat rEG" w:cs="Arial"/>
          <w:i/>
          <w:iCs/>
          <w:sz w:val="20"/>
          <w:szCs w:val="24"/>
          <w:lang w:val="es-ES" w:eastAsia="es-ES"/>
        </w:rPr>
        <w:t xml:space="preserve">. </w:t>
      </w:r>
      <w:r w:rsidR="008937DD" w:rsidRPr="000F4A1D">
        <w:rPr>
          <w:rFonts w:ascii="Montserrat rEG" w:eastAsia="Arial Unicode MS" w:hAnsi="Montserrat rEG" w:cs="Arial"/>
          <w:i/>
          <w:iCs/>
          <w:sz w:val="20"/>
          <w:szCs w:val="24"/>
          <w:u w:val="single"/>
          <w:lang w:val="es-ES" w:eastAsia="es-ES"/>
        </w:rPr>
        <w:t>Instructivo</w:t>
      </w:r>
      <w:r w:rsidR="008937DD" w:rsidRPr="000F4A1D">
        <w:rPr>
          <w:rFonts w:ascii="Montserrat rEG" w:eastAsia="Arial Unicode MS" w:hAnsi="Montserrat rEG" w:cs="Arial"/>
          <w:i/>
          <w:iCs/>
          <w:sz w:val="20"/>
          <w:szCs w:val="24"/>
          <w:lang w:val="es-ES" w:eastAsia="es-ES"/>
        </w:rPr>
        <w:t>: (1) Anotar la partida genérica que corresponda el concepto; (2) Anotar el número consecutivo del bien, servicio o infraestructura; (3) Anotar el nombre del bien, servicio o infraestructura (Ejemplo: Computadora personal de escritorio); (4) Señalar si existe alguna restricción que considerar en el concepto (Ejemplo: Que el equipo sea compatible con la Red Nacional de Radiocomunicación existente); (5) Anotar FC si se trata de financiamiento conjunto (recursos federales y aportación estatal/municipal) o AE si se trata de una aportación estatal</w:t>
      </w:r>
      <w:r w:rsidR="004A1473" w:rsidRPr="000F4A1D">
        <w:rPr>
          <w:rFonts w:ascii="Montserrat rEG" w:eastAsia="Arial Unicode MS" w:hAnsi="Montserrat rEG" w:cs="Arial"/>
          <w:i/>
          <w:iCs/>
          <w:sz w:val="20"/>
          <w:szCs w:val="24"/>
          <w:lang w:val="es-ES" w:eastAsia="es-ES"/>
        </w:rPr>
        <w:t>.</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2"/>
        <w:gridCol w:w="570"/>
        <w:gridCol w:w="3576"/>
        <w:gridCol w:w="2519"/>
        <w:gridCol w:w="1073"/>
      </w:tblGrid>
      <w:tr w:rsidR="00BD2EE4" w:rsidRPr="008E5EF3" w:rsidTr="00DA07A2">
        <w:trPr>
          <w:tblHeader/>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tcPr>
          <w:p w:rsidR="00BD2EE4" w:rsidRPr="007C36A7" w:rsidRDefault="00BD2EE4" w:rsidP="00BD2EE4">
            <w:pPr>
              <w:jc w:val="center"/>
              <w:rPr>
                <w:rFonts w:ascii="Montserrat rEG" w:hAnsi="Montserrat rEG" w:cs="Arial" w:hint="eastAsia"/>
                <w:b/>
              </w:rPr>
            </w:pPr>
            <w:r w:rsidRPr="007C36A7">
              <w:rPr>
                <w:rFonts w:ascii="Montserrat rEG" w:hAnsi="Montserrat rEG" w:cs="Arial"/>
                <w:b/>
              </w:rPr>
              <w:t>Partida Genérica</w:t>
            </w:r>
          </w:p>
        </w:tc>
        <w:tc>
          <w:tcPr>
            <w:tcW w:w="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tcPr>
          <w:p w:rsidR="00BD2EE4" w:rsidRPr="007C36A7" w:rsidRDefault="00BD2EE4" w:rsidP="00BD2EE4">
            <w:pPr>
              <w:jc w:val="center"/>
              <w:rPr>
                <w:rFonts w:ascii="Montserrat rEG" w:hAnsi="Montserrat rEG" w:cs="Arial" w:hint="eastAsia"/>
                <w:b/>
              </w:rPr>
            </w:pPr>
            <w:r w:rsidRPr="007C36A7">
              <w:rPr>
                <w:rFonts w:ascii="Montserrat rEG" w:hAnsi="Montserrat rEG" w:cs="Arial"/>
                <w:b/>
              </w:rPr>
              <w:t>No.</w:t>
            </w: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tcPr>
          <w:p w:rsidR="00BD2EE4" w:rsidRPr="007C36A7" w:rsidRDefault="00BD2EE4" w:rsidP="00BD2EE4">
            <w:pPr>
              <w:jc w:val="center"/>
              <w:rPr>
                <w:rFonts w:ascii="Montserrat rEG" w:hAnsi="Montserrat rEG" w:cs="Arial" w:hint="eastAsia"/>
                <w:b/>
              </w:rPr>
            </w:pPr>
            <w:r w:rsidRPr="007C36A7">
              <w:rPr>
                <w:rFonts w:ascii="Montserrat rEG" w:hAnsi="Montserrat rEG" w:cs="Arial"/>
                <w:b/>
              </w:rPr>
              <w:t>Concepto</w:t>
            </w:r>
          </w:p>
        </w:tc>
        <w:tc>
          <w:tcPr>
            <w:tcW w:w="25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tcPr>
          <w:p w:rsidR="00BD2EE4" w:rsidRPr="007C36A7" w:rsidRDefault="00BD2EE4" w:rsidP="00BD2EE4">
            <w:pPr>
              <w:jc w:val="center"/>
              <w:rPr>
                <w:rFonts w:ascii="Montserrat rEG" w:hAnsi="Montserrat rEG" w:cs="Arial" w:hint="eastAsia"/>
                <w:b/>
              </w:rPr>
            </w:pPr>
            <w:r w:rsidRPr="007C36A7">
              <w:rPr>
                <w:rFonts w:ascii="Montserrat rEG" w:hAnsi="Montserrat rEG" w:cs="Arial"/>
                <w:b/>
              </w:rPr>
              <w:t>Observaciones</w:t>
            </w:r>
          </w:p>
        </w:tc>
        <w:tc>
          <w:tcPr>
            <w:tcW w:w="1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21132"/>
            <w:vAlign w:val="center"/>
          </w:tcPr>
          <w:p w:rsidR="00BD2EE4" w:rsidRPr="007C36A7" w:rsidRDefault="00BD2EE4" w:rsidP="00BD2EE4">
            <w:pPr>
              <w:jc w:val="center"/>
              <w:rPr>
                <w:rFonts w:ascii="Montserrat rEG" w:hAnsi="Montserrat rEG" w:cs="Arial" w:hint="eastAsia"/>
                <w:b/>
              </w:rPr>
            </w:pPr>
            <w:r w:rsidRPr="007C36A7">
              <w:rPr>
                <w:rFonts w:ascii="Montserrat rEG" w:hAnsi="Montserrat rEG" w:cs="Arial"/>
                <w:b/>
              </w:rPr>
              <w:t>Origen Recurso</w:t>
            </w:r>
          </w:p>
        </w:tc>
      </w:tr>
      <w:tr w:rsidR="00BD2EE4" w:rsidRPr="008E5EF3" w:rsidTr="008937DD">
        <w:trPr>
          <w:tblHeader/>
        </w:trPr>
        <w:tc>
          <w:tcPr>
            <w:tcW w:w="1242" w:type="dxa"/>
            <w:tcBorders>
              <w:top w:val="single" w:sz="4" w:space="0" w:color="FFFFFF" w:themeColor="background1"/>
              <w:left w:val="nil"/>
              <w:right w:val="nil"/>
            </w:tcBorders>
          </w:tcPr>
          <w:p w:rsidR="00BD2EE4" w:rsidRPr="008E5EF3" w:rsidRDefault="00BD2EE4" w:rsidP="00BD2EE4">
            <w:pPr>
              <w:jc w:val="center"/>
              <w:rPr>
                <w:rFonts w:ascii="Montserrat rEG" w:hAnsi="Montserrat rEG" w:cs="Arial" w:hint="eastAsia"/>
                <w:sz w:val="2"/>
              </w:rPr>
            </w:pPr>
          </w:p>
        </w:tc>
        <w:tc>
          <w:tcPr>
            <w:tcW w:w="568" w:type="dxa"/>
            <w:tcBorders>
              <w:top w:val="single" w:sz="4" w:space="0" w:color="FFFFFF" w:themeColor="background1"/>
              <w:left w:val="nil"/>
              <w:right w:val="nil"/>
            </w:tcBorders>
          </w:tcPr>
          <w:p w:rsidR="00BD2EE4" w:rsidRPr="008E5EF3" w:rsidRDefault="00BD2EE4" w:rsidP="00BD2EE4">
            <w:pPr>
              <w:jc w:val="center"/>
              <w:rPr>
                <w:rFonts w:ascii="Montserrat rEG" w:hAnsi="Montserrat rEG" w:cs="Arial" w:hint="eastAsia"/>
                <w:sz w:val="2"/>
              </w:rPr>
            </w:pPr>
          </w:p>
        </w:tc>
        <w:tc>
          <w:tcPr>
            <w:tcW w:w="3576" w:type="dxa"/>
            <w:tcBorders>
              <w:top w:val="single" w:sz="4" w:space="0" w:color="FFFFFF" w:themeColor="background1"/>
              <w:left w:val="nil"/>
              <w:right w:val="nil"/>
            </w:tcBorders>
          </w:tcPr>
          <w:p w:rsidR="00BD2EE4" w:rsidRPr="008E5EF3" w:rsidRDefault="00BD2EE4" w:rsidP="007D7F6B">
            <w:pPr>
              <w:jc w:val="both"/>
              <w:rPr>
                <w:rFonts w:ascii="Montserrat rEG" w:hAnsi="Montserrat rEG" w:cs="Arial" w:hint="eastAsia"/>
                <w:sz w:val="2"/>
              </w:rPr>
            </w:pPr>
          </w:p>
        </w:tc>
        <w:tc>
          <w:tcPr>
            <w:tcW w:w="2519" w:type="dxa"/>
            <w:tcBorders>
              <w:top w:val="single" w:sz="4" w:space="0" w:color="FFFFFF" w:themeColor="background1"/>
              <w:left w:val="nil"/>
              <w:right w:val="nil"/>
            </w:tcBorders>
          </w:tcPr>
          <w:p w:rsidR="00BD2EE4" w:rsidRPr="008E5EF3" w:rsidRDefault="00BD2EE4" w:rsidP="007D7F6B">
            <w:pPr>
              <w:jc w:val="both"/>
              <w:rPr>
                <w:rFonts w:ascii="Montserrat rEG" w:hAnsi="Montserrat rEG" w:cs="Arial" w:hint="eastAsia"/>
                <w:sz w:val="2"/>
              </w:rPr>
            </w:pPr>
          </w:p>
        </w:tc>
        <w:tc>
          <w:tcPr>
            <w:tcW w:w="1073" w:type="dxa"/>
            <w:tcBorders>
              <w:top w:val="single" w:sz="4" w:space="0" w:color="FFFFFF" w:themeColor="background1"/>
              <w:left w:val="nil"/>
              <w:right w:val="nil"/>
            </w:tcBorders>
          </w:tcPr>
          <w:p w:rsidR="00BD2EE4" w:rsidRPr="008E5EF3" w:rsidRDefault="00BD2EE4" w:rsidP="007D7F6B">
            <w:pPr>
              <w:jc w:val="both"/>
              <w:rPr>
                <w:rFonts w:ascii="Montserrat rEG" w:hAnsi="Montserrat rEG" w:cs="Arial" w:hint="eastAsia"/>
                <w:sz w:val="2"/>
              </w:rPr>
            </w:pPr>
          </w:p>
        </w:tc>
      </w:tr>
      <w:tr w:rsidR="00BD2EE4" w:rsidRPr="008E5EF3" w:rsidTr="00DA07A2">
        <w:tc>
          <w:tcPr>
            <w:tcW w:w="8978" w:type="dxa"/>
            <w:gridSpan w:val="5"/>
            <w:shd w:val="clear" w:color="auto" w:fill="9D2449"/>
          </w:tcPr>
          <w:p w:rsidR="00BD2EE4" w:rsidRPr="008E5EF3" w:rsidRDefault="00BD2EE4" w:rsidP="00692FA7">
            <w:pPr>
              <w:jc w:val="both"/>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Capítulo 1000. Servicios Personales</w:t>
            </w:r>
          </w:p>
        </w:tc>
      </w:tr>
      <w:tr w:rsidR="00BD2EE4" w:rsidRPr="008E5EF3" w:rsidTr="00DA07A2">
        <w:tc>
          <w:tcPr>
            <w:tcW w:w="8978" w:type="dxa"/>
            <w:gridSpan w:val="5"/>
            <w:shd w:val="clear" w:color="auto" w:fill="D4C19C"/>
          </w:tcPr>
          <w:p w:rsidR="00BD2EE4" w:rsidRPr="008E5EF3" w:rsidRDefault="00BD2EE4" w:rsidP="00692FA7">
            <w:pPr>
              <w:jc w:val="both"/>
              <w:rPr>
                <w:rFonts w:ascii="Montserrat rEG" w:hAnsi="Montserrat rEG" w:cs="Arial" w:hint="eastAsia"/>
                <w:b/>
              </w:rPr>
            </w:pPr>
            <w:r w:rsidRPr="006831E5">
              <w:rPr>
                <w:rFonts w:ascii="Montserrat rEG" w:hAnsi="Montserrat rEG" w:cs="Arial"/>
                <w:b/>
                <w:color w:val="404040" w:themeColor="text1" w:themeTint="BF"/>
              </w:rPr>
              <w:t>Concepto 1100. Remuneraciones de Personal de Carácter Permanente</w:t>
            </w:r>
          </w:p>
        </w:tc>
      </w:tr>
      <w:tr w:rsidR="00BD2EE4" w:rsidRPr="008E5EF3" w:rsidTr="00692FA7">
        <w:tc>
          <w:tcPr>
            <w:tcW w:w="1242" w:type="dxa"/>
          </w:tcPr>
          <w:p w:rsidR="00BD2EE4" w:rsidRPr="008E5EF3" w:rsidRDefault="00BD2EE4" w:rsidP="00692FA7">
            <w:pPr>
              <w:jc w:val="center"/>
              <w:rPr>
                <w:rFonts w:ascii="Montserrat rEG" w:hAnsi="Montserrat rEG" w:cs="Arial" w:hint="eastAsia"/>
              </w:rPr>
            </w:pPr>
            <w:r w:rsidRPr="008E5EF3">
              <w:rPr>
                <w:rFonts w:ascii="Montserrat rEG" w:hAnsi="Montserrat rEG" w:cs="Arial"/>
              </w:rPr>
              <w:t>(1)</w:t>
            </w:r>
          </w:p>
        </w:tc>
        <w:tc>
          <w:tcPr>
            <w:tcW w:w="568" w:type="dxa"/>
          </w:tcPr>
          <w:p w:rsidR="00BD2EE4" w:rsidRPr="008E5EF3" w:rsidRDefault="00BD2EE4" w:rsidP="00692FA7">
            <w:pPr>
              <w:jc w:val="center"/>
              <w:rPr>
                <w:rFonts w:ascii="Montserrat rEG" w:hAnsi="Montserrat rEG" w:cs="Arial" w:hint="eastAsia"/>
              </w:rPr>
            </w:pPr>
            <w:r w:rsidRPr="008E5EF3">
              <w:rPr>
                <w:rFonts w:ascii="Montserrat rEG" w:hAnsi="Montserrat rEG" w:cs="Arial"/>
              </w:rPr>
              <w:t>(2)</w:t>
            </w:r>
          </w:p>
        </w:tc>
        <w:tc>
          <w:tcPr>
            <w:tcW w:w="3576" w:type="dxa"/>
          </w:tcPr>
          <w:p w:rsidR="00BD2EE4" w:rsidRPr="008E5EF3" w:rsidRDefault="00BD2EE4" w:rsidP="00692FA7">
            <w:pPr>
              <w:jc w:val="both"/>
              <w:rPr>
                <w:rFonts w:ascii="Montserrat rEG" w:hAnsi="Montserrat rEG" w:cs="Arial" w:hint="eastAsia"/>
              </w:rPr>
            </w:pPr>
            <w:r w:rsidRPr="008E5EF3">
              <w:rPr>
                <w:rFonts w:ascii="Montserrat rEG" w:hAnsi="Montserrat rEG" w:cs="Arial"/>
              </w:rPr>
              <w:t>(3)</w:t>
            </w:r>
          </w:p>
        </w:tc>
        <w:tc>
          <w:tcPr>
            <w:tcW w:w="2519" w:type="dxa"/>
          </w:tcPr>
          <w:p w:rsidR="00BD2EE4" w:rsidRPr="008E5EF3" w:rsidRDefault="00BD2EE4" w:rsidP="00692FA7">
            <w:pPr>
              <w:jc w:val="both"/>
              <w:rPr>
                <w:rFonts w:ascii="Montserrat rEG" w:hAnsi="Montserrat rEG" w:cs="Arial" w:hint="eastAsia"/>
              </w:rPr>
            </w:pPr>
            <w:r w:rsidRPr="008E5EF3">
              <w:rPr>
                <w:rFonts w:ascii="Montserrat rEG" w:hAnsi="Montserrat rEG" w:cs="Arial"/>
              </w:rPr>
              <w:t>(4)</w:t>
            </w:r>
          </w:p>
        </w:tc>
        <w:tc>
          <w:tcPr>
            <w:tcW w:w="1073" w:type="dxa"/>
          </w:tcPr>
          <w:p w:rsidR="00BD2EE4" w:rsidRPr="008E5EF3" w:rsidRDefault="00BD2EE4" w:rsidP="00BD2EE4">
            <w:pPr>
              <w:jc w:val="center"/>
              <w:rPr>
                <w:rFonts w:ascii="Montserrat rEG" w:hAnsi="Montserrat rEG" w:cs="Arial" w:hint="eastAsia"/>
              </w:rPr>
            </w:pPr>
            <w:r w:rsidRPr="008E5EF3">
              <w:rPr>
                <w:rFonts w:ascii="Montserrat rEG" w:hAnsi="Montserrat rEG" w:cs="Arial"/>
              </w:rPr>
              <w:t>(5)</w:t>
            </w:r>
          </w:p>
        </w:tc>
      </w:tr>
      <w:tr w:rsidR="00BD2EE4" w:rsidRPr="008E5EF3" w:rsidTr="00692FA7">
        <w:tc>
          <w:tcPr>
            <w:tcW w:w="1242" w:type="dxa"/>
          </w:tcPr>
          <w:p w:rsidR="00BD2EE4" w:rsidRPr="008E5EF3" w:rsidRDefault="00BD2EE4" w:rsidP="00692FA7">
            <w:pPr>
              <w:jc w:val="center"/>
              <w:rPr>
                <w:rFonts w:ascii="Montserrat rEG" w:hAnsi="Montserrat rEG" w:cs="Arial" w:hint="eastAsia"/>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BD2EE4" w:rsidRPr="008E5EF3" w:rsidTr="00DA07A2">
        <w:tc>
          <w:tcPr>
            <w:tcW w:w="8978" w:type="dxa"/>
            <w:gridSpan w:val="5"/>
            <w:shd w:val="clear" w:color="auto" w:fill="D4C19C"/>
          </w:tcPr>
          <w:p w:rsidR="00BD2EE4" w:rsidRPr="008E5EF3" w:rsidRDefault="00BD2EE4" w:rsidP="00BD2EE4">
            <w:pPr>
              <w:jc w:val="both"/>
              <w:rPr>
                <w:rFonts w:ascii="Montserrat rEG" w:hAnsi="Montserrat rEG" w:cs="Arial" w:hint="eastAsia"/>
                <w:b/>
              </w:rPr>
            </w:pPr>
            <w:r w:rsidRPr="006831E5">
              <w:rPr>
                <w:rFonts w:ascii="Montserrat rEG" w:hAnsi="Montserrat rEG" w:cs="Arial"/>
                <w:b/>
                <w:color w:val="404040" w:themeColor="text1" w:themeTint="BF"/>
              </w:rPr>
              <w:t>Concepto 1X00. Anotar nombre del concepto del Clasificador por Objeto del Gasto</w:t>
            </w:r>
          </w:p>
        </w:tc>
      </w:tr>
      <w:tr w:rsidR="00BD2EE4" w:rsidRPr="008E5EF3" w:rsidTr="00692FA7">
        <w:tc>
          <w:tcPr>
            <w:tcW w:w="1242" w:type="dxa"/>
          </w:tcPr>
          <w:p w:rsidR="00BD2EE4" w:rsidRPr="008E5EF3" w:rsidRDefault="00BD2EE4" w:rsidP="00692FA7">
            <w:pPr>
              <w:jc w:val="center"/>
              <w:rPr>
                <w:rFonts w:ascii="Montserrat rEG" w:hAnsi="Montserrat rEG" w:cs="Arial" w:hint="eastAsia"/>
                <w:lang w:val="es-MX"/>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BD2EE4" w:rsidRPr="008E5EF3" w:rsidTr="00692FA7">
        <w:tc>
          <w:tcPr>
            <w:tcW w:w="1242" w:type="dxa"/>
          </w:tcPr>
          <w:p w:rsidR="00BD2EE4" w:rsidRPr="008E5EF3" w:rsidRDefault="00BD2EE4" w:rsidP="00692FA7">
            <w:pPr>
              <w:jc w:val="center"/>
              <w:rPr>
                <w:rFonts w:ascii="Montserrat rEG" w:hAnsi="Montserrat rEG" w:cs="Arial" w:hint="eastAsia"/>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BD2EE4" w:rsidRPr="008E5EF3" w:rsidTr="00DA07A2">
        <w:tc>
          <w:tcPr>
            <w:tcW w:w="8978" w:type="dxa"/>
            <w:gridSpan w:val="5"/>
            <w:shd w:val="clear" w:color="auto" w:fill="9D2449"/>
          </w:tcPr>
          <w:p w:rsidR="00BD2EE4" w:rsidRPr="008E5EF3" w:rsidRDefault="00BD2EE4" w:rsidP="008937DD">
            <w:pPr>
              <w:jc w:val="both"/>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Capítulo </w:t>
            </w:r>
            <w:r w:rsidR="008937DD"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000. </w:t>
            </w:r>
            <w:r w:rsidR="008937DD"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Materiales y Suministros</w:t>
            </w:r>
          </w:p>
        </w:tc>
      </w:tr>
      <w:tr w:rsidR="00BD2EE4" w:rsidRPr="008E5EF3" w:rsidTr="00DA07A2">
        <w:tc>
          <w:tcPr>
            <w:tcW w:w="8978" w:type="dxa"/>
            <w:gridSpan w:val="5"/>
            <w:shd w:val="clear" w:color="auto" w:fill="D4C19C"/>
          </w:tcPr>
          <w:p w:rsidR="00BD2EE4" w:rsidRPr="008E5EF3" w:rsidRDefault="00BD2EE4" w:rsidP="008937DD">
            <w:pPr>
              <w:jc w:val="both"/>
              <w:rPr>
                <w:rFonts w:ascii="Montserrat rEG" w:hAnsi="Montserrat rEG" w:cs="Arial" w:hint="eastAsia"/>
                <w:b/>
              </w:rPr>
            </w:pPr>
            <w:r w:rsidRPr="006831E5">
              <w:rPr>
                <w:rFonts w:ascii="Montserrat rEG" w:hAnsi="Montserrat rEG" w:cs="Arial"/>
                <w:b/>
                <w:color w:val="404040" w:themeColor="text1" w:themeTint="BF"/>
              </w:rPr>
              <w:t xml:space="preserve">Concepto </w:t>
            </w:r>
            <w:r w:rsidR="008937DD" w:rsidRPr="006831E5">
              <w:rPr>
                <w:rFonts w:ascii="Montserrat rEG" w:hAnsi="Montserrat rEG" w:cs="Arial"/>
                <w:b/>
                <w:color w:val="404040" w:themeColor="text1" w:themeTint="BF"/>
              </w:rPr>
              <w:t>2</w:t>
            </w:r>
            <w:r w:rsidRPr="006831E5">
              <w:rPr>
                <w:rFonts w:ascii="Montserrat rEG" w:hAnsi="Montserrat rEG" w:cs="Arial"/>
                <w:b/>
                <w:color w:val="404040" w:themeColor="text1" w:themeTint="BF"/>
              </w:rPr>
              <w:t xml:space="preserve">100. </w:t>
            </w:r>
            <w:r w:rsidR="008937DD" w:rsidRPr="006831E5">
              <w:rPr>
                <w:rFonts w:ascii="Montserrat rEG" w:hAnsi="Montserrat rEG" w:cs="Arial"/>
                <w:b/>
                <w:color w:val="404040" w:themeColor="text1" w:themeTint="BF"/>
              </w:rPr>
              <w:t>Materiales de Administración, Emisión de Documentos y Artículos Oficiales</w:t>
            </w:r>
          </w:p>
        </w:tc>
      </w:tr>
      <w:tr w:rsidR="00BD2EE4" w:rsidRPr="008E5EF3" w:rsidTr="00692FA7">
        <w:tc>
          <w:tcPr>
            <w:tcW w:w="1242" w:type="dxa"/>
          </w:tcPr>
          <w:p w:rsidR="00BD2EE4" w:rsidRPr="008E5EF3" w:rsidRDefault="00BD2EE4" w:rsidP="00692FA7">
            <w:pPr>
              <w:jc w:val="center"/>
              <w:rPr>
                <w:rFonts w:ascii="Montserrat rEG" w:hAnsi="Montserrat rEG" w:cs="Arial" w:hint="eastAsia"/>
                <w:lang w:val="es-MX"/>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BD2EE4" w:rsidRPr="008E5EF3" w:rsidTr="00692FA7">
        <w:tc>
          <w:tcPr>
            <w:tcW w:w="1242" w:type="dxa"/>
          </w:tcPr>
          <w:p w:rsidR="00BD2EE4" w:rsidRPr="008E5EF3" w:rsidRDefault="00BD2EE4" w:rsidP="00692FA7">
            <w:pPr>
              <w:jc w:val="center"/>
              <w:rPr>
                <w:rFonts w:ascii="Montserrat rEG" w:hAnsi="Montserrat rEG" w:cs="Arial" w:hint="eastAsia"/>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8937DD" w:rsidRPr="008E5EF3" w:rsidTr="00DA07A2">
        <w:tc>
          <w:tcPr>
            <w:tcW w:w="8978" w:type="dxa"/>
            <w:gridSpan w:val="5"/>
            <w:shd w:val="clear" w:color="auto" w:fill="D4C19C"/>
          </w:tcPr>
          <w:p w:rsidR="008937DD" w:rsidRPr="008E5EF3" w:rsidRDefault="008937DD" w:rsidP="008937DD">
            <w:pPr>
              <w:jc w:val="both"/>
              <w:rPr>
                <w:rFonts w:ascii="Montserrat rEG" w:hAnsi="Montserrat rEG" w:cs="Arial" w:hint="eastAsia"/>
                <w:b/>
              </w:rPr>
            </w:pPr>
            <w:r w:rsidRPr="006831E5">
              <w:rPr>
                <w:rFonts w:ascii="Montserrat rEG" w:hAnsi="Montserrat rEG" w:cs="Arial"/>
                <w:b/>
                <w:color w:val="404040" w:themeColor="text1" w:themeTint="BF"/>
              </w:rPr>
              <w:t>Concepto 2X00. Anotar nombre del concepto del Clasificador por Objeto del Gasto</w:t>
            </w:r>
          </w:p>
        </w:tc>
      </w:tr>
      <w:tr w:rsidR="00BD2EE4" w:rsidRPr="008E5EF3" w:rsidTr="00692FA7">
        <w:tc>
          <w:tcPr>
            <w:tcW w:w="1242" w:type="dxa"/>
          </w:tcPr>
          <w:p w:rsidR="00BD2EE4" w:rsidRPr="008E5EF3" w:rsidRDefault="00BD2EE4" w:rsidP="00692FA7">
            <w:pPr>
              <w:jc w:val="center"/>
              <w:rPr>
                <w:rFonts w:ascii="Montserrat rEG" w:hAnsi="Montserrat rEG" w:cs="Arial" w:hint="eastAsia"/>
                <w:lang w:val="es-MX"/>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BD2EE4" w:rsidRPr="008E5EF3" w:rsidTr="00692FA7">
        <w:tc>
          <w:tcPr>
            <w:tcW w:w="1242" w:type="dxa"/>
          </w:tcPr>
          <w:p w:rsidR="00BD2EE4" w:rsidRPr="008E5EF3" w:rsidRDefault="00BD2EE4" w:rsidP="00692FA7">
            <w:pPr>
              <w:jc w:val="center"/>
              <w:rPr>
                <w:rFonts w:ascii="Montserrat rEG" w:hAnsi="Montserrat rEG" w:cs="Arial" w:hint="eastAsia"/>
              </w:rPr>
            </w:pPr>
          </w:p>
        </w:tc>
        <w:tc>
          <w:tcPr>
            <w:tcW w:w="568" w:type="dxa"/>
          </w:tcPr>
          <w:p w:rsidR="00BD2EE4" w:rsidRPr="008E5EF3" w:rsidRDefault="00BD2EE4" w:rsidP="00692FA7">
            <w:pPr>
              <w:jc w:val="center"/>
              <w:rPr>
                <w:rFonts w:ascii="Montserrat rEG" w:hAnsi="Montserrat rEG" w:cs="Arial" w:hint="eastAsia"/>
              </w:rPr>
            </w:pPr>
          </w:p>
        </w:tc>
        <w:tc>
          <w:tcPr>
            <w:tcW w:w="3576" w:type="dxa"/>
          </w:tcPr>
          <w:p w:rsidR="00BD2EE4" w:rsidRPr="008E5EF3" w:rsidRDefault="00BD2EE4" w:rsidP="00692FA7">
            <w:pPr>
              <w:jc w:val="both"/>
              <w:rPr>
                <w:rFonts w:ascii="Montserrat rEG" w:hAnsi="Montserrat rEG" w:cs="Arial" w:hint="eastAsia"/>
              </w:rPr>
            </w:pPr>
          </w:p>
        </w:tc>
        <w:tc>
          <w:tcPr>
            <w:tcW w:w="2519" w:type="dxa"/>
          </w:tcPr>
          <w:p w:rsidR="00BD2EE4" w:rsidRPr="008E5EF3" w:rsidRDefault="00BD2EE4" w:rsidP="00692FA7">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8937DD" w:rsidRPr="008E5EF3" w:rsidTr="00DA07A2">
        <w:tc>
          <w:tcPr>
            <w:tcW w:w="8978" w:type="dxa"/>
            <w:gridSpan w:val="5"/>
            <w:shd w:val="clear" w:color="auto" w:fill="9D2449"/>
          </w:tcPr>
          <w:p w:rsidR="008937DD" w:rsidRPr="008E5EF3" w:rsidRDefault="008937DD" w:rsidP="008937DD">
            <w:pPr>
              <w:jc w:val="both"/>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Capítulo 3000. Servicios Generales</w:t>
            </w:r>
          </w:p>
        </w:tc>
      </w:tr>
      <w:tr w:rsidR="008937DD" w:rsidRPr="008E5EF3" w:rsidTr="00DA07A2">
        <w:tc>
          <w:tcPr>
            <w:tcW w:w="8978" w:type="dxa"/>
            <w:gridSpan w:val="5"/>
            <w:shd w:val="clear" w:color="auto" w:fill="D4C19C"/>
          </w:tcPr>
          <w:p w:rsidR="008937DD" w:rsidRPr="008E5EF3" w:rsidRDefault="008937DD" w:rsidP="008937DD">
            <w:pPr>
              <w:jc w:val="both"/>
              <w:rPr>
                <w:rFonts w:ascii="Montserrat rEG" w:hAnsi="Montserrat rEG" w:cs="Arial" w:hint="eastAsia"/>
                <w:b/>
              </w:rPr>
            </w:pPr>
            <w:r w:rsidRPr="006831E5">
              <w:rPr>
                <w:rFonts w:ascii="Montserrat rEG" w:hAnsi="Montserrat rEG" w:cs="Arial"/>
                <w:b/>
                <w:color w:val="404040" w:themeColor="text1" w:themeTint="BF"/>
              </w:rPr>
              <w:t>Concepto 3100. Servicios Básicos</w:t>
            </w:r>
          </w:p>
        </w:tc>
      </w:tr>
      <w:tr w:rsidR="008937DD" w:rsidRPr="008E5EF3" w:rsidTr="00692FA7">
        <w:tc>
          <w:tcPr>
            <w:tcW w:w="1242" w:type="dxa"/>
          </w:tcPr>
          <w:p w:rsidR="008937DD" w:rsidRPr="008E5EF3" w:rsidRDefault="008937DD" w:rsidP="00692FA7">
            <w:pPr>
              <w:jc w:val="center"/>
              <w:rPr>
                <w:rFonts w:ascii="Montserrat rEG" w:hAnsi="Montserrat rEG" w:cs="Arial" w:hint="eastAsia"/>
                <w:lang w:val="es-MX"/>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8937DD" w:rsidRPr="008E5EF3" w:rsidTr="00692FA7">
        <w:tc>
          <w:tcPr>
            <w:tcW w:w="1242" w:type="dxa"/>
          </w:tcPr>
          <w:p w:rsidR="008937DD" w:rsidRPr="008E5EF3" w:rsidRDefault="008937DD" w:rsidP="00692FA7">
            <w:pPr>
              <w:jc w:val="center"/>
              <w:rPr>
                <w:rFonts w:ascii="Montserrat rEG" w:hAnsi="Montserrat rEG" w:cs="Arial" w:hint="eastAsia"/>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6831E5" w:rsidRPr="006831E5" w:rsidTr="006831E5">
        <w:tc>
          <w:tcPr>
            <w:tcW w:w="8978" w:type="dxa"/>
            <w:gridSpan w:val="5"/>
            <w:shd w:val="clear" w:color="auto" w:fill="D4C19C"/>
          </w:tcPr>
          <w:p w:rsidR="008937DD" w:rsidRPr="006831E5" w:rsidRDefault="008937DD" w:rsidP="008937DD">
            <w:pPr>
              <w:jc w:val="both"/>
              <w:rPr>
                <w:rFonts w:ascii="Montserrat rEG" w:hAnsi="Montserrat rEG" w:cs="Arial" w:hint="eastAsia"/>
                <w:b/>
                <w:color w:val="404040" w:themeColor="text1" w:themeTint="BF"/>
              </w:rPr>
            </w:pPr>
            <w:r w:rsidRPr="006831E5">
              <w:rPr>
                <w:rFonts w:ascii="Montserrat rEG" w:hAnsi="Montserrat rEG" w:cs="Arial"/>
                <w:b/>
                <w:color w:val="404040" w:themeColor="text1" w:themeTint="BF"/>
                <w:shd w:val="clear" w:color="auto" w:fill="D4C19C"/>
              </w:rPr>
              <w:t>Concepto 3X00. Anotar nombre del concepto del Clasificador por Objeto del</w:t>
            </w:r>
            <w:r w:rsidRPr="006831E5">
              <w:rPr>
                <w:rFonts w:ascii="Montserrat rEG" w:hAnsi="Montserrat rEG" w:cs="Arial"/>
                <w:b/>
                <w:color w:val="404040" w:themeColor="text1" w:themeTint="BF"/>
              </w:rPr>
              <w:t xml:space="preserve"> Gasto</w:t>
            </w:r>
          </w:p>
        </w:tc>
      </w:tr>
      <w:tr w:rsidR="00BD2EE4" w:rsidRPr="008E5EF3" w:rsidTr="00BD2EE4">
        <w:tc>
          <w:tcPr>
            <w:tcW w:w="1242" w:type="dxa"/>
          </w:tcPr>
          <w:p w:rsidR="00BD2EE4" w:rsidRPr="008E5EF3" w:rsidRDefault="00BD2EE4" w:rsidP="00BD2EE4">
            <w:pPr>
              <w:jc w:val="center"/>
              <w:rPr>
                <w:rFonts w:ascii="Montserrat rEG" w:hAnsi="Montserrat rEG" w:cs="Arial" w:hint="eastAsia"/>
                <w:lang w:val="es-MX"/>
              </w:rPr>
            </w:pPr>
          </w:p>
        </w:tc>
        <w:tc>
          <w:tcPr>
            <w:tcW w:w="568" w:type="dxa"/>
          </w:tcPr>
          <w:p w:rsidR="00BD2EE4" w:rsidRPr="008E5EF3" w:rsidRDefault="00BD2EE4" w:rsidP="00BD2EE4">
            <w:pPr>
              <w:jc w:val="center"/>
              <w:rPr>
                <w:rFonts w:ascii="Montserrat rEG" w:hAnsi="Montserrat rEG" w:cs="Arial" w:hint="eastAsia"/>
              </w:rPr>
            </w:pPr>
          </w:p>
        </w:tc>
        <w:tc>
          <w:tcPr>
            <w:tcW w:w="3576" w:type="dxa"/>
          </w:tcPr>
          <w:p w:rsidR="00BD2EE4" w:rsidRPr="008E5EF3" w:rsidRDefault="00BD2EE4" w:rsidP="007D7F6B">
            <w:pPr>
              <w:jc w:val="both"/>
              <w:rPr>
                <w:rFonts w:ascii="Montserrat rEG" w:hAnsi="Montserrat rEG" w:cs="Arial" w:hint="eastAsia"/>
              </w:rPr>
            </w:pPr>
          </w:p>
        </w:tc>
        <w:tc>
          <w:tcPr>
            <w:tcW w:w="2519" w:type="dxa"/>
          </w:tcPr>
          <w:p w:rsidR="00BD2EE4" w:rsidRPr="008E5EF3" w:rsidRDefault="00BD2EE4" w:rsidP="007D7F6B">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BD2EE4" w:rsidRPr="008E5EF3" w:rsidTr="00BD2EE4">
        <w:tc>
          <w:tcPr>
            <w:tcW w:w="1242" w:type="dxa"/>
          </w:tcPr>
          <w:p w:rsidR="00BD2EE4" w:rsidRPr="008E5EF3" w:rsidRDefault="00BD2EE4" w:rsidP="00BD2EE4">
            <w:pPr>
              <w:jc w:val="center"/>
              <w:rPr>
                <w:rFonts w:ascii="Montserrat rEG" w:hAnsi="Montserrat rEG" w:cs="Arial" w:hint="eastAsia"/>
              </w:rPr>
            </w:pPr>
          </w:p>
        </w:tc>
        <w:tc>
          <w:tcPr>
            <w:tcW w:w="568" w:type="dxa"/>
          </w:tcPr>
          <w:p w:rsidR="00BD2EE4" w:rsidRPr="008E5EF3" w:rsidRDefault="00BD2EE4" w:rsidP="00BD2EE4">
            <w:pPr>
              <w:jc w:val="center"/>
              <w:rPr>
                <w:rFonts w:ascii="Montserrat rEG" w:hAnsi="Montserrat rEG" w:cs="Arial" w:hint="eastAsia"/>
              </w:rPr>
            </w:pPr>
          </w:p>
        </w:tc>
        <w:tc>
          <w:tcPr>
            <w:tcW w:w="3576" w:type="dxa"/>
          </w:tcPr>
          <w:p w:rsidR="00BD2EE4" w:rsidRPr="008E5EF3" w:rsidRDefault="00BD2EE4" w:rsidP="007D7F6B">
            <w:pPr>
              <w:jc w:val="both"/>
              <w:rPr>
                <w:rFonts w:ascii="Montserrat rEG" w:hAnsi="Montserrat rEG" w:cs="Arial" w:hint="eastAsia"/>
              </w:rPr>
            </w:pPr>
          </w:p>
        </w:tc>
        <w:tc>
          <w:tcPr>
            <w:tcW w:w="2519" w:type="dxa"/>
          </w:tcPr>
          <w:p w:rsidR="00BD2EE4" w:rsidRPr="008E5EF3" w:rsidRDefault="00BD2EE4" w:rsidP="007D7F6B">
            <w:pPr>
              <w:jc w:val="both"/>
              <w:rPr>
                <w:rFonts w:ascii="Montserrat rEG" w:hAnsi="Montserrat rEG" w:cs="Arial" w:hint="eastAsia"/>
              </w:rPr>
            </w:pPr>
          </w:p>
        </w:tc>
        <w:tc>
          <w:tcPr>
            <w:tcW w:w="1073" w:type="dxa"/>
          </w:tcPr>
          <w:p w:rsidR="00BD2EE4" w:rsidRPr="008E5EF3" w:rsidRDefault="00BD2EE4" w:rsidP="00BD2EE4">
            <w:pPr>
              <w:jc w:val="center"/>
              <w:rPr>
                <w:rFonts w:ascii="Montserrat rEG" w:hAnsi="Montserrat rEG" w:cs="Arial" w:hint="eastAsia"/>
              </w:rPr>
            </w:pPr>
          </w:p>
        </w:tc>
      </w:tr>
      <w:tr w:rsidR="008937DD" w:rsidRPr="008E5EF3" w:rsidTr="00DA07A2">
        <w:tc>
          <w:tcPr>
            <w:tcW w:w="8978" w:type="dxa"/>
            <w:gridSpan w:val="5"/>
            <w:shd w:val="clear" w:color="auto" w:fill="9D2449"/>
          </w:tcPr>
          <w:p w:rsidR="008937DD" w:rsidRPr="008E5EF3" w:rsidRDefault="008937DD" w:rsidP="008937DD">
            <w:pPr>
              <w:jc w:val="both"/>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Capítulo 5000. Bienes Muebles, Inmuebles e Intangibles</w:t>
            </w:r>
          </w:p>
        </w:tc>
      </w:tr>
      <w:tr w:rsidR="008937DD" w:rsidRPr="008E5EF3" w:rsidTr="00DA07A2">
        <w:tc>
          <w:tcPr>
            <w:tcW w:w="8978" w:type="dxa"/>
            <w:gridSpan w:val="5"/>
            <w:shd w:val="clear" w:color="auto" w:fill="D4C19C"/>
          </w:tcPr>
          <w:p w:rsidR="008937DD" w:rsidRPr="006831E5" w:rsidRDefault="008937DD" w:rsidP="008937DD">
            <w:pPr>
              <w:jc w:val="both"/>
              <w:rPr>
                <w:rFonts w:ascii="Montserrat rEG" w:hAnsi="Montserrat rEG" w:cs="Arial" w:hint="eastAsia"/>
                <w:b/>
                <w:color w:val="404040" w:themeColor="text1" w:themeTint="BF"/>
              </w:rPr>
            </w:pPr>
            <w:r w:rsidRPr="006831E5">
              <w:rPr>
                <w:rFonts w:ascii="Montserrat rEG" w:hAnsi="Montserrat rEG" w:cs="Arial"/>
                <w:b/>
                <w:color w:val="404040" w:themeColor="text1" w:themeTint="BF"/>
              </w:rPr>
              <w:t>Concepto 5100. Mobiliario y Equipo de Administración</w:t>
            </w:r>
          </w:p>
        </w:tc>
      </w:tr>
      <w:tr w:rsidR="008937DD" w:rsidTr="00692FA7">
        <w:tc>
          <w:tcPr>
            <w:tcW w:w="1242" w:type="dxa"/>
          </w:tcPr>
          <w:p w:rsidR="008937DD" w:rsidRPr="00BD2EE4" w:rsidRDefault="008937DD" w:rsidP="00692FA7">
            <w:pPr>
              <w:jc w:val="center"/>
              <w:rPr>
                <w:rFonts w:cs="Arial"/>
                <w:lang w:val="es-MX"/>
              </w:rPr>
            </w:pPr>
          </w:p>
        </w:tc>
        <w:tc>
          <w:tcPr>
            <w:tcW w:w="568" w:type="dxa"/>
          </w:tcPr>
          <w:p w:rsidR="008937DD" w:rsidRDefault="008937DD" w:rsidP="00692FA7">
            <w:pPr>
              <w:jc w:val="center"/>
              <w:rPr>
                <w:rFonts w:cs="Arial"/>
              </w:rPr>
            </w:pPr>
          </w:p>
        </w:tc>
        <w:tc>
          <w:tcPr>
            <w:tcW w:w="3576" w:type="dxa"/>
          </w:tcPr>
          <w:p w:rsidR="008937DD" w:rsidRDefault="008937DD" w:rsidP="00692FA7">
            <w:pPr>
              <w:jc w:val="both"/>
              <w:rPr>
                <w:rFonts w:cs="Arial"/>
              </w:rPr>
            </w:pPr>
          </w:p>
        </w:tc>
        <w:tc>
          <w:tcPr>
            <w:tcW w:w="2519" w:type="dxa"/>
          </w:tcPr>
          <w:p w:rsidR="008937DD" w:rsidRDefault="008937DD" w:rsidP="00692FA7">
            <w:pPr>
              <w:jc w:val="both"/>
              <w:rPr>
                <w:rFonts w:cs="Arial"/>
              </w:rPr>
            </w:pPr>
          </w:p>
        </w:tc>
        <w:tc>
          <w:tcPr>
            <w:tcW w:w="1073" w:type="dxa"/>
          </w:tcPr>
          <w:p w:rsidR="008937DD" w:rsidRDefault="008937DD" w:rsidP="00692FA7">
            <w:pPr>
              <w:jc w:val="center"/>
              <w:rPr>
                <w:rFonts w:cs="Arial"/>
              </w:rPr>
            </w:pPr>
          </w:p>
        </w:tc>
      </w:tr>
      <w:tr w:rsidR="008937DD" w:rsidTr="00692FA7">
        <w:tc>
          <w:tcPr>
            <w:tcW w:w="1242" w:type="dxa"/>
          </w:tcPr>
          <w:p w:rsidR="008937DD" w:rsidRDefault="008937DD" w:rsidP="00692FA7">
            <w:pPr>
              <w:jc w:val="center"/>
              <w:rPr>
                <w:rFonts w:cs="Arial"/>
              </w:rPr>
            </w:pPr>
          </w:p>
        </w:tc>
        <w:tc>
          <w:tcPr>
            <w:tcW w:w="568" w:type="dxa"/>
          </w:tcPr>
          <w:p w:rsidR="008937DD" w:rsidRDefault="008937DD" w:rsidP="00692FA7">
            <w:pPr>
              <w:jc w:val="center"/>
              <w:rPr>
                <w:rFonts w:cs="Arial"/>
              </w:rPr>
            </w:pPr>
          </w:p>
        </w:tc>
        <w:tc>
          <w:tcPr>
            <w:tcW w:w="3576" w:type="dxa"/>
          </w:tcPr>
          <w:p w:rsidR="008937DD" w:rsidRDefault="008937DD" w:rsidP="00692FA7">
            <w:pPr>
              <w:jc w:val="both"/>
              <w:rPr>
                <w:rFonts w:cs="Arial"/>
              </w:rPr>
            </w:pPr>
          </w:p>
        </w:tc>
        <w:tc>
          <w:tcPr>
            <w:tcW w:w="2519" w:type="dxa"/>
          </w:tcPr>
          <w:p w:rsidR="008937DD" w:rsidRDefault="008937DD" w:rsidP="00692FA7">
            <w:pPr>
              <w:jc w:val="both"/>
              <w:rPr>
                <w:rFonts w:cs="Arial"/>
              </w:rPr>
            </w:pPr>
          </w:p>
        </w:tc>
        <w:tc>
          <w:tcPr>
            <w:tcW w:w="1073" w:type="dxa"/>
          </w:tcPr>
          <w:p w:rsidR="008937DD" w:rsidRDefault="008937DD" w:rsidP="00692FA7">
            <w:pPr>
              <w:jc w:val="center"/>
              <w:rPr>
                <w:rFonts w:cs="Arial"/>
              </w:rPr>
            </w:pPr>
          </w:p>
        </w:tc>
      </w:tr>
      <w:tr w:rsidR="008937DD" w:rsidRPr="008E5EF3" w:rsidTr="00DA07A2">
        <w:tc>
          <w:tcPr>
            <w:tcW w:w="8978" w:type="dxa"/>
            <w:gridSpan w:val="5"/>
            <w:shd w:val="clear" w:color="auto" w:fill="D4C19C"/>
          </w:tcPr>
          <w:p w:rsidR="008937DD" w:rsidRPr="008E5EF3" w:rsidRDefault="008937DD" w:rsidP="008937DD">
            <w:pPr>
              <w:jc w:val="both"/>
              <w:rPr>
                <w:rFonts w:ascii="Montserrat rEG" w:hAnsi="Montserrat rEG" w:cs="Arial" w:hint="eastAsia"/>
                <w:b/>
              </w:rPr>
            </w:pPr>
            <w:r w:rsidRPr="006831E5">
              <w:rPr>
                <w:rFonts w:ascii="Montserrat rEG" w:hAnsi="Montserrat rEG" w:cs="Arial"/>
                <w:b/>
                <w:color w:val="404040" w:themeColor="text1" w:themeTint="BF"/>
              </w:rPr>
              <w:t>Concepto 5X00. Anotar nombre del concepto del Clasificador por Objeto del Gasto</w:t>
            </w:r>
          </w:p>
        </w:tc>
      </w:tr>
      <w:tr w:rsidR="008937DD" w:rsidRPr="008E5EF3" w:rsidTr="00692FA7">
        <w:tc>
          <w:tcPr>
            <w:tcW w:w="1242" w:type="dxa"/>
          </w:tcPr>
          <w:p w:rsidR="008937DD" w:rsidRPr="008E5EF3" w:rsidRDefault="008937DD" w:rsidP="00692FA7">
            <w:pPr>
              <w:jc w:val="center"/>
              <w:rPr>
                <w:rFonts w:ascii="Montserrat rEG" w:hAnsi="Montserrat rEG" w:cs="Arial" w:hint="eastAsia"/>
                <w:lang w:val="es-MX"/>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8937DD" w:rsidRPr="008E5EF3" w:rsidTr="00692FA7">
        <w:tc>
          <w:tcPr>
            <w:tcW w:w="1242" w:type="dxa"/>
          </w:tcPr>
          <w:p w:rsidR="008937DD" w:rsidRPr="008E5EF3" w:rsidRDefault="008937DD" w:rsidP="00692FA7">
            <w:pPr>
              <w:jc w:val="center"/>
              <w:rPr>
                <w:rFonts w:ascii="Montserrat rEG" w:hAnsi="Montserrat rEG" w:cs="Arial" w:hint="eastAsia"/>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8937DD" w:rsidRPr="008E5EF3" w:rsidTr="00DA07A2">
        <w:tc>
          <w:tcPr>
            <w:tcW w:w="8978" w:type="dxa"/>
            <w:gridSpan w:val="5"/>
            <w:shd w:val="clear" w:color="auto" w:fill="9D2449"/>
          </w:tcPr>
          <w:p w:rsidR="008937DD" w:rsidRPr="008E5EF3" w:rsidRDefault="008937DD" w:rsidP="008937DD">
            <w:pPr>
              <w:jc w:val="both"/>
              <w:rPr>
                <w:rFonts w:ascii="Montserrat rEG" w:hAnsi="Montserrat rEG" w:cs="Arial" w:hint="eastAsi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E5EF3">
              <w:rPr>
                <w:rFonts w:ascii="Montserrat rEG" w:hAnsi="Montserrat rEG"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Capítulo 6000. Inversión Pública</w:t>
            </w:r>
          </w:p>
        </w:tc>
      </w:tr>
      <w:tr w:rsidR="008937DD" w:rsidRPr="008E5EF3" w:rsidTr="00DA07A2">
        <w:tc>
          <w:tcPr>
            <w:tcW w:w="8978" w:type="dxa"/>
            <w:gridSpan w:val="5"/>
            <w:shd w:val="clear" w:color="auto" w:fill="D4C19C"/>
          </w:tcPr>
          <w:p w:rsidR="008937DD" w:rsidRPr="008E5EF3" w:rsidRDefault="008937DD" w:rsidP="008937DD">
            <w:pPr>
              <w:jc w:val="both"/>
              <w:rPr>
                <w:rFonts w:ascii="Montserrat rEG" w:hAnsi="Montserrat rEG" w:cs="Arial" w:hint="eastAsia"/>
                <w:b/>
              </w:rPr>
            </w:pPr>
            <w:r w:rsidRPr="006831E5">
              <w:rPr>
                <w:rFonts w:ascii="Montserrat rEG" w:hAnsi="Montserrat rEG" w:cs="Arial"/>
                <w:b/>
                <w:color w:val="404040" w:themeColor="text1" w:themeTint="BF"/>
              </w:rPr>
              <w:t>Concepto 6100. Obra Pública en Bienes de Dominio Público</w:t>
            </w:r>
          </w:p>
        </w:tc>
      </w:tr>
      <w:tr w:rsidR="008937DD" w:rsidRPr="008E5EF3" w:rsidTr="00692FA7">
        <w:tc>
          <w:tcPr>
            <w:tcW w:w="1242" w:type="dxa"/>
          </w:tcPr>
          <w:p w:rsidR="008937DD" w:rsidRPr="008E5EF3" w:rsidRDefault="008937DD" w:rsidP="00692FA7">
            <w:pPr>
              <w:jc w:val="center"/>
              <w:rPr>
                <w:rFonts w:ascii="Montserrat rEG" w:hAnsi="Montserrat rEG" w:cs="Arial" w:hint="eastAsia"/>
                <w:lang w:val="es-MX"/>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8937DD" w:rsidRPr="008E5EF3" w:rsidTr="00692FA7">
        <w:tc>
          <w:tcPr>
            <w:tcW w:w="1242" w:type="dxa"/>
          </w:tcPr>
          <w:p w:rsidR="008937DD" w:rsidRPr="008E5EF3" w:rsidRDefault="008937DD" w:rsidP="00692FA7">
            <w:pPr>
              <w:jc w:val="center"/>
              <w:rPr>
                <w:rFonts w:ascii="Montserrat rEG" w:hAnsi="Montserrat rEG" w:cs="Arial" w:hint="eastAsia"/>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8937DD" w:rsidRPr="008E5EF3" w:rsidTr="00DA07A2">
        <w:tc>
          <w:tcPr>
            <w:tcW w:w="8978" w:type="dxa"/>
            <w:gridSpan w:val="5"/>
            <w:shd w:val="clear" w:color="auto" w:fill="D4C19C"/>
          </w:tcPr>
          <w:p w:rsidR="008937DD" w:rsidRPr="008E5EF3" w:rsidRDefault="008937DD" w:rsidP="008937DD">
            <w:pPr>
              <w:jc w:val="both"/>
              <w:rPr>
                <w:rFonts w:ascii="Montserrat rEG" w:hAnsi="Montserrat rEG" w:cs="Arial" w:hint="eastAsia"/>
                <w:b/>
              </w:rPr>
            </w:pPr>
            <w:r w:rsidRPr="006831E5">
              <w:rPr>
                <w:rFonts w:ascii="Montserrat rEG" w:hAnsi="Montserrat rEG" w:cs="Arial"/>
                <w:b/>
                <w:color w:val="404040" w:themeColor="text1" w:themeTint="BF"/>
              </w:rPr>
              <w:t>Concepto 6X00. Anotar nombre del concepto del Clasificador por Objeto del Gasto</w:t>
            </w:r>
          </w:p>
        </w:tc>
      </w:tr>
      <w:tr w:rsidR="008937DD" w:rsidRPr="008E5EF3" w:rsidTr="00692FA7">
        <w:tc>
          <w:tcPr>
            <w:tcW w:w="1242" w:type="dxa"/>
          </w:tcPr>
          <w:p w:rsidR="008937DD" w:rsidRPr="008E5EF3" w:rsidRDefault="008937DD" w:rsidP="00692FA7">
            <w:pPr>
              <w:jc w:val="center"/>
              <w:rPr>
                <w:rFonts w:ascii="Montserrat rEG" w:hAnsi="Montserrat rEG" w:cs="Arial" w:hint="eastAsia"/>
                <w:lang w:val="es-MX"/>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r w:rsidR="008937DD" w:rsidRPr="008E5EF3" w:rsidTr="00692FA7">
        <w:tc>
          <w:tcPr>
            <w:tcW w:w="1242" w:type="dxa"/>
          </w:tcPr>
          <w:p w:rsidR="008937DD" w:rsidRPr="008E5EF3" w:rsidRDefault="008937DD" w:rsidP="00692FA7">
            <w:pPr>
              <w:jc w:val="center"/>
              <w:rPr>
                <w:rFonts w:ascii="Montserrat rEG" w:hAnsi="Montserrat rEG" w:cs="Arial" w:hint="eastAsia"/>
              </w:rPr>
            </w:pPr>
          </w:p>
        </w:tc>
        <w:tc>
          <w:tcPr>
            <w:tcW w:w="568" w:type="dxa"/>
          </w:tcPr>
          <w:p w:rsidR="008937DD" w:rsidRPr="008E5EF3" w:rsidRDefault="008937DD" w:rsidP="00692FA7">
            <w:pPr>
              <w:jc w:val="center"/>
              <w:rPr>
                <w:rFonts w:ascii="Montserrat rEG" w:hAnsi="Montserrat rEG" w:cs="Arial" w:hint="eastAsia"/>
              </w:rPr>
            </w:pPr>
          </w:p>
        </w:tc>
        <w:tc>
          <w:tcPr>
            <w:tcW w:w="3576" w:type="dxa"/>
          </w:tcPr>
          <w:p w:rsidR="008937DD" w:rsidRPr="008E5EF3" w:rsidRDefault="008937DD" w:rsidP="00692FA7">
            <w:pPr>
              <w:jc w:val="both"/>
              <w:rPr>
                <w:rFonts w:ascii="Montserrat rEG" w:hAnsi="Montserrat rEG" w:cs="Arial" w:hint="eastAsia"/>
              </w:rPr>
            </w:pPr>
          </w:p>
        </w:tc>
        <w:tc>
          <w:tcPr>
            <w:tcW w:w="2519" w:type="dxa"/>
          </w:tcPr>
          <w:p w:rsidR="008937DD" w:rsidRPr="008E5EF3" w:rsidRDefault="008937DD" w:rsidP="00692FA7">
            <w:pPr>
              <w:jc w:val="both"/>
              <w:rPr>
                <w:rFonts w:ascii="Montserrat rEG" w:hAnsi="Montserrat rEG" w:cs="Arial" w:hint="eastAsia"/>
              </w:rPr>
            </w:pPr>
          </w:p>
        </w:tc>
        <w:tc>
          <w:tcPr>
            <w:tcW w:w="1073" w:type="dxa"/>
          </w:tcPr>
          <w:p w:rsidR="008937DD" w:rsidRPr="008E5EF3" w:rsidRDefault="008937DD" w:rsidP="00692FA7">
            <w:pPr>
              <w:jc w:val="center"/>
              <w:rPr>
                <w:rFonts w:ascii="Montserrat rEG" w:hAnsi="Montserrat rEG" w:cs="Arial" w:hint="eastAsia"/>
              </w:rPr>
            </w:pPr>
          </w:p>
        </w:tc>
      </w:tr>
    </w:tbl>
    <w:p w:rsidR="00C10E7B" w:rsidRPr="008E5EF3" w:rsidRDefault="00C10E7B" w:rsidP="007D7F6B">
      <w:pPr>
        <w:spacing w:after="0" w:line="240" w:lineRule="auto"/>
        <w:jc w:val="both"/>
        <w:rPr>
          <w:rFonts w:ascii="Montserrat rEG" w:hAnsi="Montserrat rEG" w:cs="Arial"/>
          <w:sz w:val="24"/>
          <w:szCs w:val="24"/>
        </w:rPr>
      </w:pPr>
    </w:p>
    <w:p w:rsidR="00563C13" w:rsidRPr="008E5EF3" w:rsidRDefault="00563C13" w:rsidP="007D7F6B">
      <w:pPr>
        <w:spacing w:after="0" w:line="240" w:lineRule="auto"/>
        <w:jc w:val="both"/>
        <w:rPr>
          <w:rFonts w:ascii="Montserrat rEG" w:hAnsi="Montserrat rEG" w:cs="Arial"/>
          <w:sz w:val="24"/>
          <w:szCs w:val="24"/>
        </w:rPr>
      </w:pPr>
    </w:p>
    <w:p w:rsidR="00247379" w:rsidRPr="008E5EF3" w:rsidRDefault="009B618F" w:rsidP="009B618F">
      <w:pPr>
        <w:spacing w:after="0" w:line="240" w:lineRule="auto"/>
        <w:jc w:val="center"/>
        <w:rPr>
          <w:rFonts w:ascii="Montserrat rEG" w:hAnsi="Montserrat rEG" w:cs="Arial"/>
          <w:sz w:val="24"/>
          <w:szCs w:val="24"/>
        </w:rPr>
      </w:pPr>
      <w:r w:rsidRPr="008E5EF3">
        <w:rPr>
          <w:rFonts w:ascii="Montserrat rEG" w:hAnsi="Montserrat rEG" w:cs="Arial"/>
          <w:sz w:val="24"/>
          <w:szCs w:val="24"/>
        </w:rPr>
        <w:t>[Ciudad], [Estado], a [día] del [mes] de [año].</w:t>
      </w:r>
    </w:p>
    <w:p w:rsidR="009B618F" w:rsidRPr="008E5EF3" w:rsidRDefault="009B618F" w:rsidP="007D7F6B">
      <w:pPr>
        <w:spacing w:after="0" w:line="240" w:lineRule="auto"/>
        <w:jc w:val="both"/>
        <w:rPr>
          <w:rFonts w:ascii="Montserrat rEG" w:hAnsi="Montserrat rEG" w:cs="Arial"/>
          <w:sz w:val="24"/>
          <w:szCs w:val="24"/>
        </w:rPr>
      </w:pPr>
    </w:p>
    <w:tbl>
      <w:tblPr>
        <w:tblStyle w:val="Tablaconcuadrcula"/>
        <w:tblW w:w="0" w:type="auto"/>
        <w:jc w:val="center"/>
        <w:tblInd w:w="8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425"/>
        <w:gridCol w:w="3685"/>
      </w:tblGrid>
      <w:tr w:rsidR="00E256E8" w:rsidRPr="008E5EF3" w:rsidTr="00E256E8">
        <w:trPr>
          <w:trHeight w:val="1318"/>
          <w:jc w:val="center"/>
        </w:trPr>
        <w:tc>
          <w:tcPr>
            <w:tcW w:w="3686" w:type="dxa"/>
          </w:tcPr>
          <w:p w:rsidR="00E256E8" w:rsidRPr="008E5EF3" w:rsidRDefault="00E256E8" w:rsidP="00692FA7">
            <w:pPr>
              <w:jc w:val="center"/>
              <w:rPr>
                <w:rFonts w:ascii="Montserrat rEG" w:hAnsi="Montserrat rEG" w:cs="Arial" w:hint="eastAsia"/>
                <w:b/>
              </w:rPr>
            </w:pPr>
            <w:r w:rsidRPr="008E5EF3">
              <w:rPr>
                <w:rFonts w:ascii="Montserrat rEG" w:hAnsi="Montserrat rEG" w:cs="Arial"/>
                <w:b/>
              </w:rPr>
              <w:t>Elaboró:</w:t>
            </w:r>
          </w:p>
        </w:tc>
        <w:tc>
          <w:tcPr>
            <w:tcW w:w="425" w:type="dxa"/>
            <w:tcBorders>
              <w:top w:val="nil"/>
              <w:bottom w:val="nil"/>
            </w:tcBorders>
          </w:tcPr>
          <w:p w:rsidR="00E256E8" w:rsidRPr="008E5EF3" w:rsidRDefault="00E256E8" w:rsidP="007D7F6B">
            <w:pPr>
              <w:jc w:val="both"/>
              <w:rPr>
                <w:rFonts w:ascii="Montserrat rEG" w:hAnsi="Montserrat rEG" w:cs="Arial" w:hint="eastAsia"/>
              </w:rPr>
            </w:pPr>
          </w:p>
        </w:tc>
        <w:tc>
          <w:tcPr>
            <w:tcW w:w="3685" w:type="dxa"/>
          </w:tcPr>
          <w:p w:rsidR="00E256E8" w:rsidRPr="008E5EF3" w:rsidRDefault="00E256E8" w:rsidP="00692FA7">
            <w:pPr>
              <w:jc w:val="center"/>
              <w:rPr>
                <w:rFonts w:ascii="Montserrat rEG" w:hAnsi="Montserrat rEG" w:cs="Arial" w:hint="eastAsia"/>
                <w:b/>
              </w:rPr>
            </w:pPr>
            <w:r w:rsidRPr="008E5EF3">
              <w:rPr>
                <w:rFonts w:ascii="Montserrat rEG" w:hAnsi="Montserrat rEG" w:cs="Arial"/>
                <w:b/>
              </w:rPr>
              <w:t>Elaboró:</w:t>
            </w:r>
          </w:p>
        </w:tc>
      </w:tr>
      <w:tr w:rsidR="00E256E8" w:rsidRPr="008E5EF3" w:rsidTr="00E256E8">
        <w:trPr>
          <w:jc w:val="center"/>
        </w:trPr>
        <w:tc>
          <w:tcPr>
            <w:tcW w:w="3686" w:type="dxa"/>
          </w:tcPr>
          <w:p w:rsidR="00E256E8" w:rsidRPr="008E5EF3" w:rsidRDefault="00E256E8" w:rsidP="00E256E8">
            <w:pPr>
              <w:jc w:val="center"/>
              <w:rPr>
                <w:rFonts w:ascii="Montserrat rEG" w:hAnsi="Montserrat rEG" w:cs="Arial" w:hint="eastAsia"/>
                <w:b/>
              </w:rPr>
            </w:pPr>
            <w:r w:rsidRPr="008E5EF3">
              <w:rPr>
                <w:rFonts w:ascii="Montserrat rEG" w:hAnsi="Montserrat rEG" w:cs="Arial"/>
                <w:b/>
              </w:rPr>
              <w:t>Nombre y Firma</w:t>
            </w:r>
          </w:p>
          <w:p w:rsidR="00E256E8" w:rsidRPr="008E5EF3" w:rsidRDefault="00E256E8" w:rsidP="00E256E8">
            <w:pPr>
              <w:jc w:val="center"/>
              <w:rPr>
                <w:rFonts w:ascii="Montserrat rEG" w:hAnsi="Montserrat rEG" w:cs="Arial" w:hint="eastAsia"/>
              </w:rPr>
            </w:pPr>
            <w:r w:rsidRPr="008E5EF3">
              <w:rPr>
                <w:rFonts w:ascii="Montserrat rEG" w:hAnsi="Montserrat rEG" w:cs="Arial"/>
              </w:rPr>
              <w:t>Cargo</w:t>
            </w:r>
          </w:p>
        </w:tc>
        <w:tc>
          <w:tcPr>
            <w:tcW w:w="425" w:type="dxa"/>
            <w:tcBorders>
              <w:top w:val="nil"/>
              <w:bottom w:val="nil"/>
            </w:tcBorders>
          </w:tcPr>
          <w:p w:rsidR="00E256E8" w:rsidRPr="008E5EF3" w:rsidRDefault="00E256E8" w:rsidP="00E256E8">
            <w:pPr>
              <w:jc w:val="center"/>
              <w:rPr>
                <w:rFonts w:ascii="Montserrat rEG" w:hAnsi="Montserrat rEG" w:cs="Arial" w:hint="eastAsia"/>
                <w:b/>
              </w:rPr>
            </w:pPr>
          </w:p>
        </w:tc>
        <w:tc>
          <w:tcPr>
            <w:tcW w:w="3685" w:type="dxa"/>
          </w:tcPr>
          <w:p w:rsidR="00E256E8" w:rsidRPr="008E5EF3" w:rsidRDefault="00E256E8" w:rsidP="00E256E8">
            <w:pPr>
              <w:jc w:val="center"/>
              <w:rPr>
                <w:rFonts w:ascii="Montserrat rEG" w:hAnsi="Montserrat rEG" w:cs="Arial" w:hint="eastAsia"/>
                <w:b/>
              </w:rPr>
            </w:pPr>
            <w:r w:rsidRPr="008E5EF3">
              <w:rPr>
                <w:rFonts w:ascii="Montserrat rEG" w:hAnsi="Montserrat rEG" w:cs="Arial"/>
                <w:b/>
              </w:rPr>
              <w:t>Nombre y Firma</w:t>
            </w:r>
          </w:p>
          <w:p w:rsidR="00E256E8" w:rsidRPr="008E5EF3" w:rsidRDefault="00E256E8" w:rsidP="00E256E8">
            <w:pPr>
              <w:jc w:val="center"/>
              <w:rPr>
                <w:rFonts w:ascii="Montserrat rEG" w:hAnsi="Montserrat rEG" w:cs="Arial" w:hint="eastAsia"/>
              </w:rPr>
            </w:pPr>
            <w:r w:rsidRPr="008E5EF3">
              <w:rPr>
                <w:rFonts w:ascii="Montserrat rEG" w:hAnsi="Montserrat rEG" w:cs="Arial"/>
              </w:rPr>
              <w:t>Cargo</w:t>
            </w:r>
          </w:p>
        </w:tc>
      </w:tr>
    </w:tbl>
    <w:p w:rsidR="005F7D4E" w:rsidRPr="008E5EF3" w:rsidRDefault="005F7D4E" w:rsidP="007D7F6B">
      <w:pPr>
        <w:spacing w:after="0" w:line="240" w:lineRule="auto"/>
        <w:jc w:val="both"/>
        <w:rPr>
          <w:rFonts w:ascii="Montserrat rEG" w:hAnsi="Montserrat rEG" w:cs="Arial"/>
          <w:sz w:val="24"/>
          <w:szCs w:val="24"/>
        </w:rPr>
      </w:pPr>
    </w:p>
    <w:tbl>
      <w:tblPr>
        <w:tblStyle w:val="Tablaconcuadrcula"/>
        <w:tblW w:w="0" w:type="auto"/>
        <w:jc w:val="center"/>
        <w:tblInd w:w="8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tblGrid>
      <w:tr w:rsidR="00E256E8" w:rsidRPr="008E5EF3" w:rsidTr="00692FA7">
        <w:trPr>
          <w:trHeight w:val="1318"/>
          <w:jc w:val="center"/>
        </w:trPr>
        <w:tc>
          <w:tcPr>
            <w:tcW w:w="3686" w:type="dxa"/>
          </w:tcPr>
          <w:p w:rsidR="00E256E8" w:rsidRPr="008E5EF3" w:rsidRDefault="008F70E2" w:rsidP="00692FA7">
            <w:pPr>
              <w:jc w:val="center"/>
              <w:rPr>
                <w:rFonts w:ascii="Montserrat rEG" w:hAnsi="Montserrat rEG" w:cs="Arial" w:hint="eastAsia"/>
                <w:b/>
              </w:rPr>
            </w:pPr>
            <w:r w:rsidRPr="008E5EF3">
              <w:rPr>
                <w:rFonts w:ascii="Montserrat rEG" w:hAnsi="Montserrat rEG" w:cs="Arial"/>
                <w:b/>
              </w:rPr>
              <w:t>Responsable</w:t>
            </w:r>
            <w:r w:rsidR="00E256E8" w:rsidRPr="008E5EF3">
              <w:rPr>
                <w:rFonts w:ascii="Montserrat rEG" w:hAnsi="Montserrat rEG" w:cs="Arial"/>
                <w:b/>
              </w:rPr>
              <w:t>:</w:t>
            </w:r>
          </w:p>
        </w:tc>
      </w:tr>
      <w:tr w:rsidR="00E256E8" w:rsidRPr="008E5EF3" w:rsidTr="00692FA7">
        <w:trPr>
          <w:jc w:val="center"/>
        </w:trPr>
        <w:tc>
          <w:tcPr>
            <w:tcW w:w="3686" w:type="dxa"/>
          </w:tcPr>
          <w:p w:rsidR="00E256E8" w:rsidRPr="008E5EF3" w:rsidRDefault="00E256E8" w:rsidP="00692FA7">
            <w:pPr>
              <w:jc w:val="center"/>
              <w:rPr>
                <w:rFonts w:ascii="Montserrat rEG" w:hAnsi="Montserrat rEG" w:cs="Arial" w:hint="eastAsia"/>
                <w:b/>
              </w:rPr>
            </w:pPr>
            <w:r w:rsidRPr="008E5EF3">
              <w:rPr>
                <w:rFonts w:ascii="Montserrat rEG" w:hAnsi="Montserrat rEG" w:cs="Arial"/>
                <w:b/>
              </w:rPr>
              <w:t>Nombre y Firma</w:t>
            </w:r>
          </w:p>
          <w:p w:rsidR="00E256E8" w:rsidRPr="008E5EF3" w:rsidRDefault="00E256E8" w:rsidP="00692FA7">
            <w:pPr>
              <w:jc w:val="center"/>
              <w:rPr>
                <w:rFonts w:ascii="Montserrat rEG" w:hAnsi="Montserrat rEG" w:cs="Arial" w:hint="eastAsia"/>
              </w:rPr>
            </w:pPr>
            <w:r w:rsidRPr="008E5EF3">
              <w:rPr>
                <w:rFonts w:ascii="Montserrat rEG" w:hAnsi="Montserrat rEG" w:cs="Arial"/>
              </w:rPr>
              <w:t>Cargo</w:t>
            </w:r>
          </w:p>
        </w:tc>
      </w:tr>
    </w:tbl>
    <w:p w:rsidR="00E256E8" w:rsidRPr="008E5EF3" w:rsidRDefault="00E256E8" w:rsidP="00E256E8">
      <w:pPr>
        <w:spacing w:after="0" w:line="240" w:lineRule="auto"/>
        <w:jc w:val="both"/>
        <w:rPr>
          <w:rFonts w:ascii="Montserrat rEG" w:hAnsi="Montserrat rEG" w:cs="Arial"/>
          <w:sz w:val="24"/>
          <w:szCs w:val="24"/>
        </w:rPr>
      </w:pPr>
    </w:p>
    <w:p w:rsidR="005F7D4E" w:rsidRPr="008E5EF3" w:rsidRDefault="005F7D4E" w:rsidP="007D7F6B">
      <w:pPr>
        <w:spacing w:after="0" w:line="240" w:lineRule="auto"/>
        <w:jc w:val="both"/>
        <w:rPr>
          <w:rFonts w:ascii="Montserrat rEG" w:hAnsi="Montserrat rEG" w:cs="Arial"/>
          <w:sz w:val="24"/>
          <w:szCs w:val="24"/>
        </w:rPr>
      </w:pPr>
    </w:p>
    <w:sectPr w:rsidR="005F7D4E" w:rsidRPr="008E5EF3" w:rsidSect="007D7F6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41" w:rsidRDefault="00F14F41" w:rsidP="00A62ED9">
      <w:pPr>
        <w:spacing w:after="0" w:line="240" w:lineRule="auto"/>
      </w:pPr>
      <w:r>
        <w:separator/>
      </w:r>
    </w:p>
  </w:endnote>
  <w:endnote w:type="continuationSeparator" w:id="0">
    <w:p w:rsidR="00F14F41" w:rsidRDefault="00F14F41" w:rsidP="00A6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
    <w:altName w:val="Times New Roman"/>
    <w:panose1 w:val="00000000000000000000"/>
    <w:charset w:val="00"/>
    <w:family w:val="roman"/>
    <w:notTrueType/>
    <w:pitch w:val="default"/>
  </w:font>
  <w:font w:name="TrajanPro-Bold">
    <w:altName w:val="Trajan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41" w:rsidRDefault="00F14F41" w:rsidP="00A62ED9">
      <w:pPr>
        <w:spacing w:after="0" w:line="240" w:lineRule="auto"/>
      </w:pPr>
      <w:r>
        <w:separator/>
      </w:r>
    </w:p>
  </w:footnote>
  <w:footnote w:type="continuationSeparator" w:id="0">
    <w:p w:rsidR="00F14F41" w:rsidRDefault="00F14F41" w:rsidP="00A6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F6" w:rsidRDefault="007D7F6B" w:rsidP="00CC3EF6">
    <w:pPr>
      <w:spacing w:after="0" w:line="240" w:lineRule="auto"/>
      <w:jc w:val="center"/>
      <w:rPr>
        <w:rFonts w:cs="Arial"/>
        <w:b/>
        <w:sz w:val="20"/>
        <w:szCs w:val="20"/>
      </w:rPr>
    </w:pPr>
    <w:r w:rsidRPr="00D34747">
      <w:rPr>
        <w:rFonts w:cs="Arial"/>
        <w:b/>
        <w:noProof/>
        <w:sz w:val="20"/>
        <w:szCs w:val="20"/>
        <w:lang w:eastAsia="es-MX"/>
      </w:rPr>
      <mc:AlternateContent>
        <mc:Choice Requires="wps">
          <w:drawing>
            <wp:anchor distT="0" distB="0" distL="114300" distR="114300" simplePos="0" relativeHeight="251664384" behindDoc="0" locked="0" layoutInCell="1" allowOverlap="1" wp14:anchorId="7BDBB3D3" wp14:editId="368E9C7D">
              <wp:simplePos x="0" y="0"/>
              <wp:positionH relativeFrom="column">
                <wp:posOffset>-308610</wp:posOffset>
              </wp:positionH>
              <wp:positionV relativeFrom="paragraph">
                <wp:posOffset>-92710</wp:posOffset>
              </wp:positionV>
              <wp:extent cx="1428750" cy="8191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19150"/>
                      </a:xfrm>
                      <a:prstGeom prst="rect">
                        <a:avLst/>
                      </a:prstGeom>
                      <a:solidFill>
                        <a:srgbClr val="FFFFFF"/>
                      </a:solidFill>
                      <a:ln w="9525">
                        <a:solidFill>
                          <a:srgbClr val="000000"/>
                        </a:solidFill>
                        <a:miter lim="800000"/>
                        <a:headEnd/>
                        <a:tailEnd/>
                      </a:ln>
                    </wps:spPr>
                    <wps:txbx>
                      <w:txbxContent>
                        <w:p w:rsidR="00D34747" w:rsidRPr="008E5EF3" w:rsidRDefault="00D34747" w:rsidP="00D34747">
                          <w:pPr>
                            <w:spacing w:after="0" w:line="240" w:lineRule="auto"/>
                            <w:jc w:val="center"/>
                            <w:rPr>
                              <w:rFonts w:ascii="Montserrat rEG" w:hAnsi="Montserrat rEG"/>
                              <w:b/>
                              <w:sz w:val="28"/>
                            </w:rPr>
                          </w:pPr>
                          <w:r w:rsidRPr="008E5EF3">
                            <w:rPr>
                              <w:rFonts w:ascii="Montserrat rEG" w:hAnsi="Montserrat rEG"/>
                              <w:b/>
                              <w:sz w:val="28"/>
                            </w:rPr>
                            <w:t>Logotipo de la Institución Solicitante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3pt;margin-top:-7.3pt;width:11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">
              <v:textbox>
                <w:txbxContent>
                  <w:p w:rsidR="00D34747" w:rsidRPr="008E5EF3" w:rsidRDefault="00D34747" w:rsidP="00D34747">
                    <w:pPr>
                      <w:spacing w:after="0" w:line="240" w:lineRule="auto"/>
                      <w:jc w:val="center"/>
                      <w:rPr>
                        <w:rFonts w:ascii="Montserrat rEG" w:hAnsi="Montserrat rEG"/>
                        <w:b/>
                        <w:sz w:val="28"/>
                      </w:rPr>
                    </w:pPr>
                    <w:r w:rsidRPr="008E5EF3">
                      <w:rPr>
                        <w:rFonts w:ascii="Montserrat rEG" w:hAnsi="Montserrat rEG"/>
                        <w:b/>
                        <w:sz w:val="28"/>
                      </w:rPr>
                      <w:t>Logotipo de la Institución Solicitante</w:t>
                    </w:r>
                  </w:p>
                </w:txbxContent>
              </v:textbox>
            </v:shape>
          </w:pict>
        </mc:Fallback>
      </mc:AlternateContent>
    </w:r>
    <w:r w:rsidRPr="00D34747">
      <w:rPr>
        <w:rFonts w:cs="Arial"/>
        <w:b/>
        <w:noProof/>
        <w:sz w:val="20"/>
        <w:szCs w:val="20"/>
        <w:lang w:eastAsia="es-MX"/>
      </w:rPr>
      <mc:AlternateContent>
        <mc:Choice Requires="wps">
          <w:drawing>
            <wp:anchor distT="0" distB="0" distL="114300" distR="114300" simplePos="0" relativeHeight="251666432" behindDoc="0" locked="0" layoutInCell="1" allowOverlap="1" wp14:anchorId="1816448C" wp14:editId="2950803C">
              <wp:simplePos x="0" y="0"/>
              <wp:positionH relativeFrom="column">
                <wp:posOffset>1263015</wp:posOffset>
              </wp:positionH>
              <wp:positionV relativeFrom="paragraph">
                <wp:posOffset>-92380</wp:posOffset>
              </wp:positionV>
              <wp:extent cx="3914775" cy="81915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819150"/>
                      </a:xfrm>
                      <a:prstGeom prst="rect">
                        <a:avLst/>
                      </a:prstGeom>
                      <a:solidFill>
                        <a:srgbClr val="FFFFFF"/>
                      </a:solidFill>
                      <a:ln w="9525">
                        <a:noFill/>
                        <a:miter lim="800000"/>
                        <a:headEnd/>
                        <a:tailEnd/>
                      </a:ln>
                    </wps:spPr>
                    <wps:txbx>
                      <w:txbxContent>
                        <w:p w:rsidR="00D34747" w:rsidRPr="008E5EF3" w:rsidRDefault="00D34747" w:rsidP="00D34747">
                          <w:pPr>
                            <w:spacing w:after="0" w:line="240" w:lineRule="auto"/>
                            <w:jc w:val="center"/>
                            <w:rPr>
                              <w:rFonts w:ascii="Montserrat rEG" w:hAnsi="Montserrat rEG"/>
                              <w:b/>
                              <w:sz w:val="28"/>
                            </w:rPr>
                          </w:pPr>
                          <w:r w:rsidRPr="008E5EF3">
                            <w:rPr>
                              <w:rFonts w:ascii="Montserrat rEG" w:hAnsi="Montserrat rEG"/>
                              <w:b/>
                              <w:sz w:val="28"/>
                            </w:rPr>
                            <w:t>Nombre de la Institución Solicitante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9.45pt;margin-top:-7.25pt;width:308.2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" stroked="f">
              <v:textbox>
                <w:txbxContent>
                  <w:p w:rsidR="00D34747" w:rsidRPr="008E5EF3" w:rsidRDefault="00D34747" w:rsidP="00D34747">
                    <w:pPr>
                      <w:spacing w:after="0" w:line="240" w:lineRule="auto"/>
                      <w:jc w:val="center"/>
                      <w:rPr>
                        <w:rFonts w:ascii="Montserrat rEG" w:hAnsi="Montserrat rEG"/>
                        <w:b/>
                        <w:sz w:val="28"/>
                      </w:rPr>
                    </w:pPr>
                    <w:r w:rsidRPr="008E5EF3">
                      <w:rPr>
                        <w:rFonts w:ascii="Montserrat rEG" w:hAnsi="Montserrat rEG"/>
                        <w:b/>
                        <w:sz w:val="28"/>
                      </w:rPr>
                      <w:t>Nombre de la Institución Solicitante</w:t>
                    </w:r>
                  </w:p>
                </w:txbxContent>
              </v:textbox>
            </v:shape>
          </w:pict>
        </mc:Fallback>
      </mc:AlternateContent>
    </w:r>
  </w:p>
  <w:p w:rsidR="00D34747" w:rsidRDefault="00D34747" w:rsidP="00CC3EF6">
    <w:pPr>
      <w:spacing w:after="0" w:line="240" w:lineRule="auto"/>
      <w:jc w:val="center"/>
      <w:rPr>
        <w:rFonts w:cs="Arial"/>
        <w:b/>
        <w:sz w:val="20"/>
        <w:szCs w:val="20"/>
      </w:rPr>
    </w:pPr>
  </w:p>
  <w:p w:rsidR="00CC3EF6" w:rsidRDefault="00CC3EF6" w:rsidP="00676717">
    <w:pPr>
      <w:spacing w:after="0" w:line="240" w:lineRule="auto"/>
      <w:jc w:val="center"/>
      <w:rPr>
        <w:rFonts w:cs="Arial"/>
        <w:b/>
        <w:sz w:val="20"/>
        <w:szCs w:val="20"/>
      </w:rPr>
    </w:pPr>
  </w:p>
  <w:p w:rsidR="00D34747" w:rsidRDefault="00D34747" w:rsidP="00676717">
    <w:pPr>
      <w:spacing w:after="0" w:line="240" w:lineRule="auto"/>
      <w:jc w:val="center"/>
      <w:rPr>
        <w:rFonts w:cs="Arial"/>
        <w:b/>
        <w:sz w:val="20"/>
        <w:szCs w:val="20"/>
      </w:rPr>
    </w:pPr>
  </w:p>
  <w:p w:rsidR="007D7F6B" w:rsidRDefault="007D7F6B" w:rsidP="00676717">
    <w:pPr>
      <w:spacing w:after="0" w:line="240" w:lineRule="auto"/>
      <w:jc w:val="center"/>
      <w:rPr>
        <w:rFonts w:cs="Arial"/>
        <w:b/>
        <w:sz w:val="20"/>
        <w:szCs w:val="20"/>
      </w:rPr>
    </w:pPr>
  </w:p>
  <w:p w:rsidR="00FF6A97" w:rsidRDefault="00FF6A97" w:rsidP="00676717">
    <w:pPr>
      <w:spacing w:after="0" w:line="240" w:lineRule="auto"/>
      <w:jc w:val="center"/>
      <w:rPr>
        <w:rFonts w:cs="Arial"/>
        <w:b/>
        <w:sz w:val="20"/>
        <w:szCs w:val="20"/>
      </w:rPr>
    </w:pPr>
  </w:p>
  <w:p w:rsidR="00FF6A97" w:rsidRDefault="00FF6A97" w:rsidP="00676717">
    <w:pPr>
      <w:spacing w:after="0" w:line="240" w:lineRule="auto"/>
      <w:jc w:val="center"/>
      <w:rPr>
        <w:rFonts w:cs="Arial"/>
        <w:b/>
        <w:sz w:val="20"/>
        <w:szCs w:val="20"/>
      </w:rPr>
    </w:pPr>
  </w:p>
  <w:p w:rsidR="00773D42" w:rsidRDefault="00773D42" w:rsidP="00676717">
    <w:pPr>
      <w:spacing w:after="0" w:line="240" w:lineRule="auto"/>
      <w:jc w:val="center"/>
      <w:rPr>
        <w:rFonts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180"/>
    <w:multiLevelType w:val="hybridMultilevel"/>
    <w:tmpl w:val="009246DE"/>
    <w:lvl w:ilvl="0" w:tplc="8076CC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524D0E"/>
    <w:multiLevelType w:val="hybridMultilevel"/>
    <w:tmpl w:val="33D4AE0A"/>
    <w:lvl w:ilvl="0" w:tplc="4C921418">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32C2167"/>
    <w:multiLevelType w:val="hybridMultilevel"/>
    <w:tmpl w:val="83109CB6"/>
    <w:lvl w:ilvl="0" w:tplc="2D3CD9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713911"/>
    <w:multiLevelType w:val="hybridMultilevel"/>
    <w:tmpl w:val="FE7C6E34"/>
    <w:lvl w:ilvl="0" w:tplc="4DB6C83A">
      <w:start w:val="1"/>
      <w:numFmt w:val="upperRoman"/>
      <w:lvlText w:val="%1."/>
      <w:lvlJc w:val="left"/>
      <w:pPr>
        <w:ind w:left="360" w:hanging="360"/>
      </w:pPr>
      <w:rPr>
        <w:rFonts w:asciiTheme="minorHAnsi" w:eastAsiaTheme="minorHAnsi" w:hAnsiTheme="minorHAnsi" w:cstheme="minorBid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8314AB8"/>
    <w:multiLevelType w:val="hybridMultilevel"/>
    <w:tmpl w:val="94DC208E"/>
    <w:lvl w:ilvl="0" w:tplc="3AC04B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057A2B"/>
    <w:multiLevelType w:val="hybridMultilevel"/>
    <w:tmpl w:val="AB02FCC2"/>
    <w:lvl w:ilvl="0" w:tplc="69E4DDB8">
      <w:start w:val="1"/>
      <w:numFmt w:val="upperRoman"/>
      <w:lvlText w:val="%1."/>
      <w:lvlJc w:val="left"/>
      <w:pPr>
        <w:ind w:left="360" w:hanging="360"/>
      </w:pPr>
      <w:rPr>
        <w:rFonts w:asciiTheme="minorHAnsi" w:eastAsiaTheme="minorHAnsi" w:hAnsiTheme="minorHAnsi" w:cstheme="minorBid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49B0D9D"/>
    <w:multiLevelType w:val="hybridMultilevel"/>
    <w:tmpl w:val="1E7A8C36"/>
    <w:lvl w:ilvl="0" w:tplc="9868341E">
      <w:start w:val="1"/>
      <w:numFmt w:val="upperRoman"/>
      <w:lvlText w:val="%1."/>
      <w:lvlJc w:val="left"/>
      <w:pPr>
        <w:ind w:left="360" w:hanging="360"/>
      </w:pPr>
      <w:rPr>
        <w:rFonts w:asciiTheme="minorHAnsi" w:eastAsiaTheme="minorHAnsi" w:hAnsiTheme="minorHAnsi" w:cstheme="minorBid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5171335"/>
    <w:multiLevelType w:val="hybridMultilevel"/>
    <w:tmpl w:val="93C439CE"/>
    <w:lvl w:ilvl="0" w:tplc="6944BE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9203FF"/>
    <w:multiLevelType w:val="hybridMultilevel"/>
    <w:tmpl w:val="00E0D57E"/>
    <w:lvl w:ilvl="0" w:tplc="BF5256B8">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B76EFF"/>
    <w:multiLevelType w:val="hybridMultilevel"/>
    <w:tmpl w:val="2C4E006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DB0367"/>
    <w:multiLevelType w:val="hybridMultilevel"/>
    <w:tmpl w:val="A80A0946"/>
    <w:lvl w:ilvl="0" w:tplc="00FE64F8">
      <w:start w:val="1"/>
      <w:numFmt w:val="upperRoman"/>
      <w:lvlText w:val="%1."/>
      <w:lvlJc w:val="left"/>
      <w:pPr>
        <w:ind w:left="360" w:hanging="360"/>
      </w:pPr>
      <w:rPr>
        <w:rFonts w:asciiTheme="minorHAnsi" w:eastAsiaTheme="minorHAnsi" w:hAnsiTheme="minorHAnsi" w:cstheme="minorBid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4893471"/>
    <w:multiLevelType w:val="hybridMultilevel"/>
    <w:tmpl w:val="00029A0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4D45A36"/>
    <w:multiLevelType w:val="hybridMultilevel"/>
    <w:tmpl w:val="EAF2EFFC"/>
    <w:lvl w:ilvl="0" w:tplc="E83E37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152A21"/>
    <w:multiLevelType w:val="hybridMultilevel"/>
    <w:tmpl w:val="B0F2CBE4"/>
    <w:lvl w:ilvl="0" w:tplc="89AAA21E">
      <w:start w:val="1"/>
      <w:numFmt w:val="upperRoman"/>
      <w:lvlText w:val="%1."/>
      <w:lvlJc w:val="left"/>
      <w:pPr>
        <w:ind w:left="360" w:hanging="360"/>
      </w:pPr>
      <w:rPr>
        <w:rFonts w:asciiTheme="minorHAnsi" w:eastAsiaTheme="minorHAnsi" w:hAnsiTheme="minorHAnsi" w:cstheme="minorBidi"/>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9AF0286"/>
    <w:multiLevelType w:val="hybridMultilevel"/>
    <w:tmpl w:val="1D5A6908"/>
    <w:lvl w:ilvl="0" w:tplc="AAE0DA08">
      <w:start w:val="1"/>
      <w:numFmt w:val="upperRoman"/>
      <w:lvlText w:val="%1."/>
      <w:lvlJc w:val="left"/>
      <w:pPr>
        <w:ind w:left="360" w:hanging="360"/>
      </w:pPr>
      <w:rPr>
        <w:rFonts w:asciiTheme="minorHAnsi" w:eastAsiaTheme="minorHAnsi" w:hAnsiTheme="minorHAnsi" w:cstheme="minorBidi"/>
        <w:b/>
      </w:r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5DDF10B1"/>
    <w:multiLevelType w:val="hybridMultilevel"/>
    <w:tmpl w:val="2E189F40"/>
    <w:lvl w:ilvl="0" w:tplc="566C026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DB197D"/>
    <w:multiLevelType w:val="hybridMultilevel"/>
    <w:tmpl w:val="4BEE3A7C"/>
    <w:lvl w:ilvl="0" w:tplc="1A22D1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A491D92"/>
    <w:multiLevelType w:val="hybridMultilevel"/>
    <w:tmpl w:val="E5B6010E"/>
    <w:lvl w:ilvl="0" w:tplc="83AC05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957899"/>
    <w:multiLevelType w:val="hybridMultilevel"/>
    <w:tmpl w:val="8026CBE0"/>
    <w:lvl w:ilvl="0" w:tplc="FCE4856E">
      <w:start w:val="1"/>
      <w:numFmt w:val="upperRoman"/>
      <w:lvlText w:val="%1."/>
      <w:lvlJc w:val="left"/>
      <w:pPr>
        <w:ind w:left="360" w:hanging="360"/>
      </w:pPr>
      <w:rPr>
        <w:rFonts w:asciiTheme="minorHAnsi" w:eastAsiaTheme="minorHAnsi" w:hAnsiTheme="minorHAnsi" w:cstheme="minorBidi"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B251704"/>
    <w:multiLevelType w:val="hybridMultilevel"/>
    <w:tmpl w:val="1F5E9970"/>
    <w:lvl w:ilvl="0" w:tplc="89C845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2"/>
  </w:num>
  <w:num w:numId="5">
    <w:abstractNumId w:val="15"/>
  </w:num>
  <w:num w:numId="6">
    <w:abstractNumId w:val="7"/>
  </w:num>
  <w:num w:numId="7">
    <w:abstractNumId w:val="18"/>
  </w:num>
  <w:num w:numId="8">
    <w:abstractNumId w:val="6"/>
  </w:num>
  <w:num w:numId="9">
    <w:abstractNumId w:val="16"/>
  </w:num>
  <w:num w:numId="10">
    <w:abstractNumId w:val="13"/>
  </w:num>
  <w:num w:numId="11">
    <w:abstractNumId w:val="17"/>
  </w:num>
  <w:num w:numId="12">
    <w:abstractNumId w:val="14"/>
  </w:num>
  <w:num w:numId="13">
    <w:abstractNumId w:val="19"/>
  </w:num>
  <w:num w:numId="14">
    <w:abstractNumId w:val="5"/>
  </w:num>
  <w:num w:numId="15">
    <w:abstractNumId w:val="2"/>
  </w:num>
  <w:num w:numId="16">
    <w:abstractNumId w:val="1"/>
  </w:num>
  <w:num w:numId="17">
    <w:abstractNumId w:val="0"/>
  </w:num>
  <w:num w:numId="18">
    <w:abstractNumId w:val="9"/>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E4"/>
    <w:rsid w:val="00000533"/>
    <w:rsid w:val="00011374"/>
    <w:rsid w:val="00014730"/>
    <w:rsid w:val="00015810"/>
    <w:rsid w:val="00023D88"/>
    <w:rsid w:val="00025343"/>
    <w:rsid w:val="00027FB6"/>
    <w:rsid w:val="00035880"/>
    <w:rsid w:val="00041A9D"/>
    <w:rsid w:val="0006299B"/>
    <w:rsid w:val="00084118"/>
    <w:rsid w:val="00087489"/>
    <w:rsid w:val="000912C3"/>
    <w:rsid w:val="00093FC2"/>
    <w:rsid w:val="00094CA9"/>
    <w:rsid w:val="000A3496"/>
    <w:rsid w:val="000B3A09"/>
    <w:rsid w:val="000B662C"/>
    <w:rsid w:val="000B67D1"/>
    <w:rsid w:val="000C29B3"/>
    <w:rsid w:val="000E214A"/>
    <w:rsid w:val="000F4A1D"/>
    <w:rsid w:val="000F6FB7"/>
    <w:rsid w:val="00100537"/>
    <w:rsid w:val="00103873"/>
    <w:rsid w:val="00113D1B"/>
    <w:rsid w:val="001213A0"/>
    <w:rsid w:val="0015152C"/>
    <w:rsid w:val="0015319A"/>
    <w:rsid w:val="00154AF0"/>
    <w:rsid w:val="00155758"/>
    <w:rsid w:val="001660F9"/>
    <w:rsid w:val="001714DA"/>
    <w:rsid w:val="0017469F"/>
    <w:rsid w:val="00184913"/>
    <w:rsid w:val="001B1331"/>
    <w:rsid w:val="001B45EA"/>
    <w:rsid w:val="001B6D90"/>
    <w:rsid w:val="001D1D40"/>
    <w:rsid w:val="001E6655"/>
    <w:rsid w:val="001F1D99"/>
    <w:rsid w:val="001F6A0A"/>
    <w:rsid w:val="001F7A1F"/>
    <w:rsid w:val="002109BC"/>
    <w:rsid w:val="002120C3"/>
    <w:rsid w:val="00222184"/>
    <w:rsid w:val="00247379"/>
    <w:rsid w:val="00256AF9"/>
    <w:rsid w:val="00273F04"/>
    <w:rsid w:val="002741D8"/>
    <w:rsid w:val="00280DA1"/>
    <w:rsid w:val="00287C64"/>
    <w:rsid w:val="00287D28"/>
    <w:rsid w:val="002A625F"/>
    <w:rsid w:val="002A6A83"/>
    <w:rsid w:val="002B15C7"/>
    <w:rsid w:val="002B47F7"/>
    <w:rsid w:val="002C2304"/>
    <w:rsid w:val="002C30DD"/>
    <w:rsid w:val="002D2EAD"/>
    <w:rsid w:val="002E2705"/>
    <w:rsid w:val="002F7EA5"/>
    <w:rsid w:val="00303F0A"/>
    <w:rsid w:val="003069FD"/>
    <w:rsid w:val="003126B7"/>
    <w:rsid w:val="00317352"/>
    <w:rsid w:val="00320663"/>
    <w:rsid w:val="00324F99"/>
    <w:rsid w:val="00344F79"/>
    <w:rsid w:val="00356872"/>
    <w:rsid w:val="003628C5"/>
    <w:rsid w:val="003712E4"/>
    <w:rsid w:val="00375DD0"/>
    <w:rsid w:val="003808ED"/>
    <w:rsid w:val="003839F4"/>
    <w:rsid w:val="0038473C"/>
    <w:rsid w:val="0038708A"/>
    <w:rsid w:val="0039670A"/>
    <w:rsid w:val="003A4A52"/>
    <w:rsid w:val="003C643E"/>
    <w:rsid w:val="003D15F8"/>
    <w:rsid w:val="003D45C6"/>
    <w:rsid w:val="003E50E7"/>
    <w:rsid w:val="003E7DF6"/>
    <w:rsid w:val="003F51D0"/>
    <w:rsid w:val="004014FE"/>
    <w:rsid w:val="0040450D"/>
    <w:rsid w:val="00417990"/>
    <w:rsid w:val="00421F64"/>
    <w:rsid w:val="004302D8"/>
    <w:rsid w:val="00456A3E"/>
    <w:rsid w:val="00457BB6"/>
    <w:rsid w:val="00460F36"/>
    <w:rsid w:val="00466FFB"/>
    <w:rsid w:val="00483299"/>
    <w:rsid w:val="00492944"/>
    <w:rsid w:val="004A1473"/>
    <w:rsid w:val="004B27F5"/>
    <w:rsid w:val="004C4FA6"/>
    <w:rsid w:val="004C52ED"/>
    <w:rsid w:val="004C6E50"/>
    <w:rsid w:val="004E4F40"/>
    <w:rsid w:val="004F20CF"/>
    <w:rsid w:val="00511550"/>
    <w:rsid w:val="00515B4A"/>
    <w:rsid w:val="0051646D"/>
    <w:rsid w:val="0052603E"/>
    <w:rsid w:val="00543A07"/>
    <w:rsid w:val="005600F0"/>
    <w:rsid w:val="00563C13"/>
    <w:rsid w:val="005748CE"/>
    <w:rsid w:val="0058079A"/>
    <w:rsid w:val="00583F02"/>
    <w:rsid w:val="0059503A"/>
    <w:rsid w:val="00595A40"/>
    <w:rsid w:val="005A2B4E"/>
    <w:rsid w:val="005A4848"/>
    <w:rsid w:val="005A5CDB"/>
    <w:rsid w:val="005B4DC5"/>
    <w:rsid w:val="005B667A"/>
    <w:rsid w:val="005C6951"/>
    <w:rsid w:val="005E48DC"/>
    <w:rsid w:val="005F3C23"/>
    <w:rsid w:val="005F441D"/>
    <w:rsid w:val="005F7D4E"/>
    <w:rsid w:val="00605D40"/>
    <w:rsid w:val="00606431"/>
    <w:rsid w:val="00622A31"/>
    <w:rsid w:val="00632B2F"/>
    <w:rsid w:val="00641175"/>
    <w:rsid w:val="006411F1"/>
    <w:rsid w:val="00653050"/>
    <w:rsid w:val="006604E4"/>
    <w:rsid w:val="0066118A"/>
    <w:rsid w:val="00665419"/>
    <w:rsid w:val="00674DAA"/>
    <w:rsid w:val="00676717"/>
    <w:rsid w:val="006779C8"/>
    <w:rsid w:val="006831E5"/>
    <w:rsid w:val="00686293"/>
    <w:rsid w:val="006879EC"/>
    <w:rsid w:val="006909CB"/>
    <w:rsid w:val="006A3B37"/>
    <w:rsid w:val="006B05E4"/>
    <w:rsid w:val="006B167E"/>
    <w:rsid w:val="006B7A3A"/>
    <w:rsid w:val="006D254A"/>
    <w:rsid w:val="006D3B56"/>
    <w:rsid w:val="006D465D"/>
    <w:rsid w:val="006E2D8B"/>
    <w:rsid w:val="006E7FA7"/>
    <w:rsid w:val="006F13FC"/>
    <w:rsid w:val="006F4974"/>
    <w:rsid w:val="007003C3"/>
    <w:rsid w:val="007138CB"/>
    <w:rsid w:val="0071672F"/>
    <w:rsid w:val="00726934"/>
    <w:rsid w:val="007278F6"/>
    <w:rsid w:val="00732474"/>
    <w:rsid w:val="007562E7"/>
    <w:rsid w:val="0076401E"/>
    <w:rsid w:val="00767F75"/>
    <w:rsid w:val="00773D42"/>
    <w:rsid w:val="007770D0"/>
    <w:rsid w:val="00795088"/>
    <w:rsid w:val="007A17F0"/>
    <w:rsid w:val="007A1C1D"/>
    <w:rsid w:val="007A21F1"/>
    <w:rsid w:val="007B0378"/>
    <w:rsid w:val="007B5C42"/>
    <w:rsid w:val="007C36A7"/>
    <w:rsid w:val="007D2AA4"/>
    <w:rsid w:val="007D7F6B"/>
    <w:rsid w:val="007E00AC"/>
    <w:rsid w:val="00801BA4"/>
    <w:rsid w:val="00807C9C"/>
    <w:rsid w:val="00813A65"/>
    <w:rsid w:val="00827848"/>
    <w:rsid w:val="0083464C"/>
    <w:rsid w:val="00837E90"/>
    <w:rsid w:val="00846894"/>
    <w:rsid w:val="00854A9F"/>
    <w:rsid w:val="00855D39"/>
    <w:rsid w:val="00863BE2"/>
    <w:rsid w:val="00870BAD"/>
    <w:rsid w:val="0087627D"/>
    <w:rsid w:val="008937DD"/>
    <w:rsid w:val="00893CD5"/>
    <w:rsid w:val="008A1E2C"/>
    <w:rsid w:val="008A7BFF"/>
    <w:rsid w:val="008B0041"/>
    <w:rsid w:val="008B13ED"/>
    <w:rsid w:val="008B7A10"/>
    <w:rsid w:val="008D6071"/>
    <w:rsid w:val="008D786B"/>
    <w:rsid w:val="008E0F55"/>
    <w:rsid w:val="008E295A"/>
    <w:rsid w:val="008E5EF3"/>
    <w:rsid w:val="008F46BC"/>
    <w:rsid w:val="008F649E"/>
    <w:rsid w:val="008F6E45"/>
    <w:rsid w:val="008F70E2"/>
    <w:rsid w:val="00900AA7"/>
    <w:rsid w:val="00915DC0"/>
    <w:rsid w:val="00927C3C"/>
    <w:rsid w:val="00936CE7"/>
    <w:rsid w:val="00945071"/>
    <w:rsid w:val="00946B67"/>
    <w:rsid w:val="009474DB"/>
    <w:rsid w:val="00963E6E"/>
    <w:rsid w:val="009717F0"/>
    <w:rsid w:val="009727C8"/>
    <w:rsid w:val="00977A6C"/>
    <w:rsid w:val="009817F4"/>
    <w:rsid w:val="00981C76"/>
    <w:rsid w:val="009838B5"/>
    <w:rsid w:val="00985985"/>
    <w:rsid w:val="0098627E"/>
    <w:rsid w:val="009A2208"/>
    <w:rsid w:val="009B0C56"/>
    <w:rsid w:val="009B36DB"/>
    <w:rsid w:val="009B618F"/>
    <w:rsid w:val="009C64A1"/>
    <w:rsid w:val="009D17AD"/>
    <w:rsid w:val="009E2720"/>
    <w:rsid w:val="00A118C4"/>
    <w:rsid w:val="00A12947"/>
    <w:rsid w:val="00A131A1"/>
    <w:rsid w:val="00A17DDB"/>
    <w:rsid w:val="00A47B76"/>
    <w:rsid w:val="00A51D72"/>
    <w:rsid w:val="00A51FDB"/>
    <w:rsid w:val="00A62ED9"/>
    <w:rsid w:val="00A66AC4"/>
    <w:rsid w:val="00A8116A"/>
    <w:rsid w:val="00A8207F"/>
    <w:rsid w:val="00AA1EEC"/>
    <w:rsid w:val="00AB2150"/>
    <w:rsid w:val="00AC175E"/>
    <w:rsid w:val="00AC79F4"/>
    <w:rsid w:val="00AE6B3A"/>
    <w:rsid w:val="00AF4A9E"/>
    <w:rsid w:val="00B200B1"/>
    <w:rsid w:val="00B2518A"/>
    <w:rsid w:val="00B27BA1"/>
    <w:rsid w:val="00B30179"/>
    <w:rsid w:val="00B3281A"/>
    <w:rsid w:val="00B46FD4"/>
    <w:rsid w:val="00B52892"/>
    <w:rsid w:val="00B54958"/>
    <w:rsid w:val="00B66FF7"/>
    <w:rsid w:val="00B70598"/>
    <w:rsid w:val="00B85560"/>
    <w:rsid w:val="00B903E9"/>
    <w:rsid w:val="00B95499"/>
    <w:rsid w:val="00B96433"/>
    <w:rsid w:val="00B9787C"/>
    <w:rsid w:val="00BA605D"/>
    <w:rsid w:val="00BB06C6"/>
    <w:rsid w:val="00BD2EE4"/>
    <w:rsid w:val="00BF5DA3"/>
    <w:rsid w:val="00C02345"/>
    <w:rsid w:val="00C031EA"/>
    <w:rsid w:val="00C055AA"/>
    <w:rsid w:val="00C10E7B"/>
    <w:rsid w:val="00C270EA"/>
    <w:rsid w:val="00C37C85"/>
    <w:rsid w:val="00C41732"/>
    <w:rsid w:val="00C509A4"/>
    <w:rsid w:val="00C6236E"/>
    <w:rsid w:val="00C64418"/>
    <w:rsid w:val="00C710CF"/>
    <w:rsid w:val="00C849CA"/>
    <w:rsid w:val="00C85714"/>
    <w:rsid w:val="00C9308E"/>
    <w:rsid w:val="00C978BC"/>
    <w:rsid w:val="00CA617B"/>
    <w:rsid w:val="00CB0508"/>
    <w:rsid w:val="00CC3EF6"/>
    <w:rsid w:val="00CC59BE"/>
    <w:rsid w:val="00CC646F"/>
    <w:rsid w:val="00CD5E06"/>
    <w:rsid w:val="00CE2A4C"/>
    <w:rsid w:val="00CE5422"/>
    <w:rsid w:val="00CE58E1"/>
    <w:rsid w:val="00D02B6D"/>
    <w:rsid w:val="00D34747"/>
    <w:rsid w:val="00D37B8E"/>
    <w:rsid w:val="00D476CB"/>
    <w:rsid w:val="00D47897"/>
    <w:rsid w:val="00D55E6A"/>
    <w:rsid w:val="00D628EA"/>
    <w:rsid w:val="00D6359E"/>
    <w:rsid w:val="00D641D8"/>
    <w:rsid w:val="00D95ED5"/>
    <w:rsid w:val="00DA07A2"/>
    <w:rsid w:val="00DA2F4B"/>
    <w:rsid w:val="00DC21F5"/>
    <w:rsid w:val="00DC365D"/>
    <w:rsid w:val="00DC52DD"/>
    <w:rsid w:val="00DC5790"/>
    <w:rsid w:val="00DC6683"/>
    <w:rsid w:val="00DD4141"/>
    <w:rsid w:val="00DD4EEC"/>
    <w:rsid w:val="00DD5649"/>
    <w:rsid w:val="00DE03E4"/>
    <w:rsid w:val="00DF4B9A"/>
    <w:rsid w:val="00DF53FB"/>
    <w:rsid w:val="00E11682"/>
    <w:rsid w:val="00E1171D"/>
    <w:rsid w:val="00E14EF3"/>
    <w:rsid w:val="00E20D39"/>
    <w:rsid w:val="00E256E8"/>
    <w:rsid w:val="00E31B50"/>
    <w:rsid w:val="00E35B3F"/>
    <w:rsid w:val="00E60346"/>
    <w:rsid w:val="00E73EDA"/>
    <w:rsid w:val="00E77183"/>
    <w:rsid w:val="00E94C5B"/>
    <w:rsid w:val="00EA0737"/>
    <w:rsid w:val="00EA3623"/>
    <w:rsid w:val="00EA3912"/>
    <w:rsid w:val="00EA61AE"/>
    <w:rsid w:val="00EB4F57"/>
    <w:rsid w:val="00EB569B"/>
    <w:rsid w:val="00EC719F"/>
    <w:rsid w:val="00EE1AC2"/>
    <w:rsid w:val="00EE3935"/>
    <w:rsid w:val="00EE5B8E"/>
    <w:rsid w:val="00EE71AB"/>
    <w:rsid w:val="00EF3760"/>
    <w:rsid w:val="00EF6D66"/>
    <w:rsid w:val="00F14F41"/>
    <w:rsid w:val="00F248E7"/>
    <w:rsid w:val="00F26B3F"/>
    <w:rsid w:val="00F32E91"/>
    <w:rsid w:val="00F403A4"/>
    <w:rsid w:val="00F508AB"/>
    <w:rsid w:val="00F51299"/>
    <w:rsid w:val="00F61C29"/>
    <w:rsid w:val="00F84453"/>
    <w:rsid w:val="00F85CC1"/>
    <w:rsid w:val="00F86596"/>
    <w:rsid w:val="00F91C14"/>
    <w:rsid w:val="00FA1CF1"/>
    <w:rsid w:val="00FB1F4A"/>
    <w:rsid w:val="00FB512A"/>
    <w:rsid w:val="00FB7658"/>
    <w:rsid w:val="00FD294B"/>
    <w:rsid w:val="00FD487D"/>
    <w:rsid w:val="00FE0430"/>
    <w:rsid w:val="00FF5E9A"/>
    <w:rsid w:val="00FF6A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0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5E4"/>
    <w:rPr>
      <w:rFonts w:ascii="Tahoma" w:hAnsi="Tahoma" w:cs="Tahoma"/>
      <w:sz w:val="16"/>
      <w:szCs w:val="16"/>
    </w:rPr>
  </w:style>
  <w:style w:type="paragraph" w:styleId="Prrafodelista">
    <w:name w:val="List Paragraph"/>
    <w:aliases w:val="Footnote,Colorful List - Accent 11,List Paragraph1"/>
    <w:basedOn w:val="Normal"/>
    <w:link w:val="PrrafodelistaCar"/>
    <w:qFormat/>
    <w:rsid w:val="003D45C6"/>
    <w:pPr>
      <w:ind w:left="720"/>
      <w:contextualSpacing/>
    </w:pPr>
  </w:style>
  <w:style w:type="table" w:styleId="Tablaconcuadrcula">
    <w:name w:val="Table Grid"/>
    <w:basedOn w:val="Tablanormal"/>
    <w:uiPriority w:val="59"/>
    <w:rsid w:val="00C10E7B"/>
    <w:pPr>
      <w:spacing w:after="0" w:line="240" w:lineRule="auto"/>
    </w:pPr>
    <w:rPr>
      <w:rFonts w:ascii="Calibri" w:eastAsia="MS Mincho"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2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ED9"/>
  </w:style>
  <w:style w:type="paragraph" w:styleId="Piedepgina">
    <w:name w:val="footer"/>
    <w:basedOn w:val="Normal"/>
    <w:link w:val="PiedepginaCar"/>
    <w:uiPriority w:val="99"/>
    <w:unhideWhenUsed/>
    <w:rsid w:val="00A62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ED9"/>
  </w:style>
  <w:style w:type="character" w:styleId="Refdecomentario">
    <w:name w:val="annotation reference"/>
    <w:basedOn w:val="Fuentedeprrafopredeter"/>
    <w:uiPriority w:val="99"/>
    <w:semiHidden/>
    <w:unhideWhenUsed/>
    <w:rsid w:val="003808ED"/>
    <w:rPr>
      <w:sz w:val="16"/>
      <w:szCs w:val="16"/>
    </w:rPr>
  </w:style>
  <w:style w:type="paragraph" w:styleId="Textocomentario">
    <w:name w:val="annotation text"/>
    <w:basedOn w:val="Normal"/>
    <w:link w:val="TextocomentarioCar"/>
    <w:uiPriority w:val="99"/>
    <w:semiHidden/>
    <w:unhideWhenUsed/>
    <w:rsid w:val="003808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08ED"/>
    <w:rPr>
      <w:sz w:val="20"/>
      <w:szCs w:val="20"/>
    </w:rPr>
  </w:style>
  <w:style w:type="paragraph" w:styleId="Asuntodelcomentario">
    <w:name w:val="annotation subject"/>
    <w:basedOn w:val="Textocomentario"/>
    <w:next w:val="Textocomentario"/>
    <w:link w:val="AsuntodelcomentarioCar"/>
    <w:uiPriority w:val="99"/>
    <w:semiHidden/>
    <w:unhideWhenUsed/>
    <w:rsid w:val="003808ED"/>
    <w:rPr>
      <w:b/>
      <w:bCs/>
    </w:rPr>
  </w:style>
  <w:style w:type="character" w:customStyle="1" w:styleId="AsuntodelcomentarioCar">
    <w:name w:val="Asunto del comentario Car"/>
    <w:basedOn w:val="TextocomentarioCar"/>
    <w:link w:val="Asuntodelcomentario"/>
    <w:uiPriority w:val="99"/>
    <w:semiHidden/>
    <w:rsid w:val="003808ED"/>
    <w:rPr>
      <w:b/>
      <w:bCs/>
      <w:sz w:val="20"/>
      <w:szCs w:val="20"/>
    </w:rPr>
  </w:style>
  <w:style w:type="character" w:styleId="Hipervnculo">
    <w:name w:val="Hyperlink"/>
    <w:basedOn w:val="Fuentedeprrafopredeter"/>
    <w:uiPriority w:val="99"/>
    <w:unhideWhenUsed/>
    <w:rsid w:val="00FF5E9A"/>
    <w:rPr>
      <w:color w:val="0000FF" w:themeColor="hyperlink"/>
      <w:u w:val="single"/>
    </w:rPr>
  </w:style>
  <w:style w:type="table" w:customStyle="1" w:styleId="Tablaconcuadrcula1">
    <w:name w:val="Tabla con cuadrícula1"/>
    <w:basedOn w:val="Tablanormal"/>
    <w:next w:val="Tablaconcuadrcula"/>
    <w:locked/>
    <w:rsid w:val="00E73ED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9717F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9717F0"/>
    <w:rPr>
      <w:rFonts w:ascii="Arial" w:eastAsia="Times New Roman" w:hAnsi="Arial" w:cs="Arial"/>
      <w:sz w:val="18"/>
      <w:szCs w:val="18"/>
      <w:lang w:val="es-ES" w:eastAsia="es-ES"/>
    </w:rPr>
  </w:style>
  <w:style w:type="character" w:customStyle="1" w:styleId="PrrafodelistaCar">
    <w:name w:val="Párrafo de lista Car"/>
    <w:aliases w:val="Footnote Car,Colorful List - Accent 11 Car,List Paragraph1 Car"/>
    <w:link w:val="Prrafodelista"/>
    <w:rsid w:val="00C849CA"/>
  </w:style>
  <w:style w:type="paragraph" w:styleId="Ttulo">
    <w:name w:val="Title"/>
    <w:basedOn w:val="Normal"/>
    <w:link w:val="TtuloCar"/>
    <w:qFormat/>
    <w:rsid w:val="00B46FD4"/>
    <w:pPr>
      <w:spacing w:after="0" w:line="240" w:lineRule="auto"/>
      <w:jc w:val="center"/>
    </w:pPr>
    <w:rPr>
      <w:rFonts w:ascii="Arial" w:eastAsia="Arial Unicode MS" w:hAnsi="Arial" w:cs="Arial"/>
      <w:b/>
      <w:bCs/>
      <w:sz w:val="36"/>
      <w:szCs w:val="36"/>
      <w:lang w:val="es-ES" w:eastAsia="es-ES"/>
    </w:rPr>
  </w:style>
  <w:style w:type="character" w:customStyle="1" w:styleId="TtuloCar">
    <w:name w:val="Título Car"/>
    <w:basedOn w:val="Fuentedeprrafopredeter"/>
    <w:link w:val="Ttulo"/>
    <w:rsid w:val="00B46FD4"/>
    <w:rPr>
      <w:rFonts w:ascii="Arial" w:eastAsia="Arial Unicode MS" w:hAnsi="Arial" w:cs="Arial"/>
      <w:b/>
      <w:bCs/>
      <w:sz w:val="36"/>
      <w:szCs w:val="36"/>
      <w:lang w:val="es-ES" w:eastAsia="es-ES"/>
    </w:rPr>
  </w:style>
  <w:style w:type="paragraph" w:customStyle="1" w:styleId="infoblue">
    <w:name w:val="infoblue"/>
    <w:basedOn w:val="Normal"/>
    <w:rsid w:val="00B46FD4"/>
    <w:pPr>
      <w:spacing w:after="120" w:line="240" w:lineRule="atLeast"/>
      <w:ind w:left="720"/>
    </w:pPr>
    <w:rPr>
      <w:rFonts w:ascii="Times New Roman" w:eastAsia="Arial Unicode MS" w:hAnsi="Times New Roman" w:cs="Times New Roman"/>
      <w:i/>
      <w:iCs/>
      <w:color w:val="0000FF"/>
      <w:sz w:val="20"/>
      <w:szCs w:val="20"/>
      <w:lang w:val="es-ES" w:eastAsia="es-ES"/>
    </w:rPr>
  </w:style>
  <w:style w:type="paragraph" w:customStyle="1" w:styleId="tabletext">
    <w:name w:val="tabletext"/>
    <w:basedOn w:val="Normal"/>
    <w:rsid w:val="00B46FD4"/>
    <w:pPr>
      <w:spacing w:after="120" w:line="240" w:lineRule="atLeast"/>
    </w:pPr>
    <w:rPr>
      <w:rFonts w:ascii="Times New Roman" w:eastAsia="Arial Unicode MS" w:hAnsi="Times New Roman" w:cs="Times New Roman"/>
      <w:sz w:val="20"/>
      <w:szCs w:val="20"/>
      <w:lang w:val="es-ES" w:eastAsia="es-ES"/>
    </w:rPr>
  </w:style>
  <w:style w:type="paragraph" w:styleId="Subttulo">
    <w:name w:val="Subtitle"/>
    <w:basedOn w:val="Normal"/>
    <w:link w:val="SubttuloCar"/>
    <w:qFormat/>
    <w:rsid w:val="00B46FD4"/>
    <w:pPr>
      <w:spacing w:after="0" w:line="240" w:lineRule="auto"/>
    </w:pPr>
    <w:rPr>
      <w:rFonts w:ascii="Arial" w:eastAsia="Times New Roman" w:hAnsi="Arial" w:cs="Times New Roman"/>
      <w:b/>
      <w:color w:val="000000"/>
      <w:sz w:val="20"/>
      <w:szCs w:val="20"/>
      <w:lang w:eastAsia="es-ES"/>
    </w:rPr>
  </w:style>
  <w:style w:type="character" w:customStyle="1" w:styleId="SubttuloCar">
    <w:name w:val="Subtítulo Car"/>
    <w:basedOn w:val="Fuentedeprrafopredeter"/>
    <w:link w:val="Subttulo"/>
    <w:rsid w:val="00B46FD4"/>
    <w:rPr>
      <w:rFonts w:ascii="Arial" w:eastAsia="Times New Roman" w:hAnsi="Arial" w:cs="Times New Roman"/>
      <w:b/>
      <w:color w:val="000000"/>
      <w:sz w:val="20"/>
      <w:szCs w:val="20"/>
      <w:lang w:eastAsia="es-ES"/>
    </w:rPr>
  </w:style>
  <w:style w:type="paragraph" w:customStyle="1" w:styleId="Niveldenot1">
    <w:name w:val="Nivel de not1"/>
    <w:basedOn w:val="Normal"/>
    <w:uiPriority w:val="99"/>
    <w:rsid w:val="00456A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0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5E4"/>
    <w:rPr>
      <w:rFonts w:ascii="Tahoma" w:hAnsi="Tahoma" w:cs="Tahoma"/>
      <w:sz w:val="16"/>
      <w:szCs w:val="16"/>
    </w:rPr>
  </w:style>
  <w:style w:type="paragraph" w:styleId="Prrafodelista">
    <w:name w:val="List Paragraph"/>
    <w:aliases w:val="Footnote,Colorful List - Accent 11,List Paragraph1"/>
    <w:basedOn w:val="Normal"/>
    <w:link w:val="PrrafodelistaCar"/>
    <w:qFormat/>
    <w:rsid w:val="003D45C6"/>
    <w:pPr>
      <w:ind w:left="720"/>
      <w:contextualSpacing/>
    </w:pPr>
  </w:style>
  <w:style w:type="table" w:styleId="Tablaconcuadrcula">
    <w:name w:val="Table Grid"/>
    <w:basedOn w:val="Tablanormal"/>
    <w:uiPriority w:val="59"/>
    <w:rsid w:val="00C10E7B"/>
    <w:pPr>
      <w:spacing w:after="0" w:line="240" w:lineRule="auto"/>
    </w:pPr>
    <w:rPr>
      <w:rFonts w:ascii="Calibri" w:eastAsia="MS Mincho"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62E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ED9"/>
  </w:style>
  <w:style w:type="paragraph" w:styleId="Piedepgina">
    <w:name w:val="footer"/>
    <w:basedOn w:val="Normal"/>
    <w:link w:val="PiedepginaCar"/>
    <w:uiPriority w:val="99"/>
    <w:unhideWhenUsed/>
    <w:rsid w:val="00A62E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ED9"/>
  </w:style>
  <w:style w:type="character" w:styleId="Refdecomentario">
    <w:name w:val="annotation reference"/>
    <w:basedOn w:val="Fuentedeprrafopredeter"/>
    <w:uiPriority w:val="99"/>
    <w:semiHidden/>
    <w:unhideWhenUsed/>
    <w:rsid w:val="003808ED"/>
    <w:rPr>
      <w:sz w:val="16"/>
      <w:szCs w:val="16"/>
    </w:rPr>
  </w:style>
  <w:style w:type="paragraph" w:styleId="Textocomentario">
    <w:name w:val="annotation text"/>
    <w:basedOn w:val="Normal"/>
    <w:link w:val="TextocomentarioCar"/>
    <w:uiPriority w:val="99"/>
    <w:semiHidden/>
    <w:unhideWhenUsed/>
    <w:rsid w:val="003808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08ED"/>
    <w:rPr>
      <w:sz w:val="20"/>
      <w:szCs w:val="20"/>
    </w:rPr>
  </w:style>
  <w:style w:type="paragraph" w:styleId="Asuntodelcomentario">
    <w:name w:val="annotation subject"/>
    <w:basedOn w:val="Textocomentario"/>
    <w:next w:val="Textocomentario"/>
    <w:link w:val="AsuntodelcomentarioCar"/>
    <w:uiPriority w:val="99"/>
    <w:semiHidden/>
    <w:unhideWhenUsed/>
    <w:rsid w:val="003808ED"/>
    <w:rPr>
      <w:b/>
      <w:bCs/>
    </w:rPr>
  </w:style>
  <w:style w:type="character" w:customStyle="1" w:styleId="AsuntodelcomentarioCar">
    <w:name w:val="Asunto del comentario Car"/>
    <w:basedOn w:val="TextocomentarioCar"/>
    <w:link w:val="Asuntodelcomentario"/>
    <w:uiPriority w:val="99"/>
    <w:semiHidden/>
    <w:rsid w:val="003808ED"/>
    <w:rPr>
      <w:b/>
      <w:bCs/>
      <w:sz w:val="20"/>
      <w:szCs w:val="20"/>
    </w:rPr>
  </w:style>
  <w:style w:type="character" w:styleId="Hipervnculo">
    <w:name w:val="Hyperlink"/>
    <w:basedOn w:val="Fuentedeprrafopredeter"/>
    <w:uiPriority w:val="99"/>
    <w:unhideWhenUsed/>
    <w:rsid w:val="00FF5E9A"/>
    <w:rPr>
      <w:color w:val="0000FF" w:themeColor="hyperlink"/>
      <w:u w:val="single"/>
    </w:rPr>
  </w:style>
  <w:style w:type="table" w:customStyle="1" w:styleId="Tablaconcuadrcula1">
    <w:name w:val="Tabla con cuadrícula1"/>
    <w:basedOn w:val="Tablanormal"/>
    <w:next w:val="Tablaconcuadrcula"/>
    <w:locked/>
    <w:rsid w:val="00E73ED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9717F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9717F0"/>
    <w:rPr>
      <w:rFonts w:ascii="Arial" w:eastAsia="Times New Roman" w:hAnsi="Arial" w:cs="Arial"/>
      <w:sz w:val="18"/>
      <w:szCs w:val="18"/>
      <w:lang w:val="es-ES" w:eastAsia="es-ES"/>
    </w:rPr>
  </w:style>
  <w:style w:type="character" w:customStyle="1" w:styleId="PrrafodelistaCar">
    <w:name w:val="Párrafo de lista Car"/>
    <w:aliases w:val="Footnote Car,Colorful List - Accent 11 Car,List Paragraph1 Car"/>
    <w:link w:val="Prrafodelista"/>
    <w:rsid w:val="00C849CA"/>
  </w:style>
  <w:style w:type="paragraph" w:styleId="Ttulo">
    <w:name w:val="Title"/>
    <w:basedOn w:val="Normal"/>
    <w:link w:val="TtuloCar"/>
    <w:qFormat/>
    <w:rsid w:val="00B46FD4"/>
    <w:pPr>
      <w:spacing w:after="0" w:line="240" w:lineRule="auto"/>
      <w:jc w:val="center"/>
    </w:pPr>
    <w:rPr>
      <w:rFonts w:ascii="Arial" w:eastAsia="Arial Unicode MS" w:hAnsi="Arial" w:cs="Arial"/>
      <w:b/>
      <w:bCs/>
      <w:sz w:val="36"/>
      <w:szCs w:val="36"/>
      <w:lang w:val="es-ES" w:eastAsia="es-ES"/>
    </w:rPr>
  </w:style>
  <w:style w:type="character" w:customStyle="1" w:styleId="TtuloCar">
    <w:name w:val="Título Car"/>
    <w:basedOn w:val="Fuentedeprrafopredeter"/>
    <w:link w:val="Ttulo"/>
    <w:rsid w:val="00B46FD4"/>
    <w:rPr>
      <w:rFonts w:ascii="Arial" w:eastAsia="Arial Unicode MS" w:hAnsi="Arial" w:cs="Arial"/>
      <w:b/>
      <w:bCs/>
      <w:sz w:val="36"/>
      <w:szCs w:val="36"/>
      <w:lang w:val="es-ES" w:eastAsia="es-ES"/>
    </w:rPr>
  </w:style>
  <w:style w:type="paragraph" w:customStyle="1" w:styleId="infoblue">
    <w:name w:val="infoblue"/>
    <w:basedOn w:val="Normal"/>
    <w:rsid w:val="00B46FD4"/>
    <w:pPr>
      <w:spacing w:after="120" w:line="240" w:lineRule="atLeast"/>
      <w:ind w:left="720"/>
    </w:pPr>
    <w:rPr>
      <w:rFonts w:ascii="Times New Roman" w:eastAsia="Arial Unicode MS" w:hAnsi="Times New Roman" w:cs="Times New Roman"/>
      <w:i/>
      <w:iCs/>
      <w:color w:val="0000FF"/>
      <w:sz w:val="20"/>
      <w:szCs w:val="20"/>
      <w:lang w:val="es-ES" w:eastAsia="es-ES"/>
    </w:rPr>
  </w:style>
  <w:style w:type="paragraph" w:customStyle="1" w:styleId="tabletext">
    <w:name w:val="tabletext"/>
    <w:basedOn w:val="Normal"/>
    <w:rsid w:val="00B46FD4"/>
    <w:pPr>
      <w:spacing w:after="120" w:line="240" w:lineRule="atLeast"/>
    </w:pPr>
    <w:rPr>
      <w:rFonts w:ascii="Times New Roman" w:eastAsia="Arial Unicode MS" w:hAnsi="Times New Roman" w:cs="Times New Roman"/>
      <w:sz w:val="20"/>
      <w:szCs w:val="20"/>
      <w:lang w:val="es-ES" w:eastAsia="es-ES"/>
    </w:rPr>
  </w:style>
  <w:style w:type="paragraph" w:styleId="Subttulo">
    <w:name w:val="Subtitle"/>
    <w:basedOn w:val="Normal"/>
    <w:link w:val="SubttuloCar"/>
    <w:qFormat/>
    <w:rsid w:val="00B46FD4"/>
    <w:pPr>
      <w:spacing w:after="0" w:line="240" w:lineRule="auto"/>
    </w:pPr>
    <w:rPr>
      <w:rFonts w:ascii="Arial" w:eastAsia="Times New Roman" w:hAnsi="Arial" w:cs="Times New Roman"/>
      <w:b/>
      <w:color w:val="000000"/>
      <w:sz w:val="20"/>
      <w:szCs w:val="20"/>
      <w:lang w:eastAsia="es-ES"/>
    </w:rPr>
  </w:style>
  <w:style w:type="character" w:customStyle="1" w:styleId="SubttuloCar">
    <w:name w:val="Subtítulo Car"/>
    <w:basedOn w:val="Fuentedeprrafopredeter"/>
    <w:link w:val="Subttulo"/>
    <w:rsid w:val="00B46FD4"/>
    <w:rPr>
      <w:rFonts w:ascii="Arial" w:eastAsia="Times New Roman" w:hAnsi="Arial" w:cs="Times New Roman"/>
      <w:b/>
      <w:color w:val="000000"/>
      <w:sz w:val="20"/>
      <w:szCs w:val="20"/>
      <w:lang w:eastAsia="es-ES"/>
    </w:rPr>
  </w:style>
  <w:style w:type="paragraph" w:customStyle="1" w:styleId="Niveldenot1">
    <w:name w:val="Nivel de not1"/>
    <w:basedOn w:val="Normal"/>
    <w:uiPriority w:val="99"/>
    <w:rsid w:val="00456A3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6E65-CF78-4CE6-AD33-C7618AF5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Estrada Lopez Oscar Joaquin</dc:creator>
  <cp:lastModifiedBy>Erika Cetlly Rivera Mendez</cp:lastModifiedBy>
  <cp:revision>6</cp:revision>
  <cp:lastPrinted>2020-10-13T16:29:00Z</cp:lastPrinted>
  <dcterms:created xsi:type="dcterms:W3CDTF">2020-10-02T16:51:00Z</dcterms:created>
  <dcterms:modified xsi:type="dcterms:W3CDTF">2020-10-13T16:29:00Z</dcterms:modified>
</cp:coreProperties>
</file>