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8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4"/>
        <w:gridCol w:w="846"/>
        <w:gridCol w:w="1852"/>
        <w:gridCol w:w="138"/>
        <w:gridCol w:w="281"/>
        <w:gridCol w:w="285"/>
        <w:gridCol w:w="567"/>
        <w:gridCol w:w="397"/>
        <w:gridCol w:w="169"/>
        <w:gridCol w:w="567"/>
        <w:gridCol w:w="135"/>
        <w:gridCol w:w="149"/>
        <w:gridCol w:w="875"/>
        <w:gridCol w:w="564"/>
        <w:gridCol w:w="461"/>
        <w:gridCol w:w="1116"/>
      </w:tblGrid>
      <w:tr w:rsidR="00C54310" w:rsidRPr="00EA314D" w14:paraId="5D6E1B75" w14:textId="77777777" w:rsidTr="001F4A1A">
        <w:tc>
          <w:tcPr>
            <w:tcW w:w="8239" w:type="dxa"/>
            <w:gridSpan w:val="1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2629031" w14:textId="77777777" w:rsidR="00301443" w:rsidRPr="00EA314D" w:rsidRDefault="00FF7BD0" w:rsidP="00267A04">
            <w:pPr>
              <w:jc w:val="center"/>
              <w:rPr>
                <w:rFonts w:ascii="Montserrat" w:hAnsi="Montserrat"/>
                <w:b/>
                <w:sz w:val="24"/>
              </w:rPr>
            </w:pPr>
            <w:r w:rsidRPr="00EA314D">
              <w:rPr>
                <w:rFonts w:ascii="Montserrat" w:hAnsi="Montserrat"/>
                <w:b/>
                <w:sz w:val="24"/>
              </w:rPr>
              <w:t>IDENTIDAD</w:t>
            </w:r>
            <w:r w:rsidR="00301443" w:rsidRPr="00EA314D">
              <w:rPr>
                <w:rFonts w:ascii="Montserrat" w:hAnsi="Montserrat"/>
                <w:b/>
                <w:sz w:val="24"/>
              </w:rPr>
              <w:t xml:space="preserve"> INSTITUCIONAL </w:t>
            </w:r>
          </w:p>
          <w:p w14:paraId="2A429187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24"/>
              </w:rPr>
            </w:pPr>
            <w:r w:rsidRPr="00EA314D">
              <w:rPr>
                <w:rFonts w:ascii="Montserrat" w:hAnsi="Montserrat"/>
                <w:b/>
                <w:sz w:val="24"/>
              </w:rPr>
              <w:t xml:space="preserve"> DEL SERVICIO NACIONAL DE EMPLEO</w:t>
            </w:r>
          </w:p>
        </w:tc>
        <w:tc>
          <w:tcPr>
            <w:tcW w:w="15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6D5A6D5" w14:textId="77777777" w:rsidR="00C54310" w:rsidRPr="00EA314D" w:rsidRDefault="00FF7BD0" w:rsidP="00E41AC1">
            <w:pPr>
              <w:jc w:val="center"/>
              <w:rPr>
                <w:rFonts w:ascii="Montserrat" w:hAnsi="Montserrat"/>
                <w:b/>
              </w:rPr>
            </w:pPr>
            <w:r w:rsidRPr="00EA314D">
              <w:rPr>
                <w:rFonts w:ascii="Montserrat" w:hAnsi="Montserrat"/>
                <w:b/>
                <w:sz w:val="24"/>
              </w:rPr>
              <w:t>I</w:t>
            </w:r>
            <w:r w:rsidR="00301443" w:rsidRPr="00EA314D">
              <w:rPr>
                <w:rFonts w:ascii="Montserrat" w:hAnsi="Montserrat"/>
                <w:b/>
                <w:sz w:val="24"/>
              </w:rPr>
              <w:t>I</w:t>
            </w:r>
            <w:r w:rsidRPr="00EA314D">
              <w:rPr>
                <w:rFonts w:ascii="Montserrat" w:hAnsi="Montserrat"/>
                <w:b/>
                <w:sz w:val="24"/>
              </w:rPr>
              <w:t>SNE</w:t>
            </w:r>
            <w:r w:rsidR="00C54310" w:rsidRPr="00EA314D">
              <w:rPr>
                <w:rFonts w:ascii="Montserrat" w:hAnsi="Montserrat"/>
                <w:b/>
                <w:sz w:val="24"/>
              </w:rPr>
              <w:t>-0</w:t>
            </w:r>
            <w:r w:rsidR="00E41AC1" w:rsidRPr="00EA314D">
              <w:rPr>
                <w:rFonts w:ascii="Montserrat" w:hAnsi="Montserrat"/>
                <w:b/>
                <w:sz w:val="24"/>
              </w:rPr>
              <w:t>6</w:t>
            </w:r>
          </w:p>
        </w:tc>
      </w:tr>
      <w:tr w:rsidR="00C54310" w:rsidRPr="00EA314D" w14:paraId="467B7BD1" w14:textId="77777777" w:rsidTr="001F4A1A">
        <w:trPr>
          <w:trHeight w:val="227"/>
        </w:trPr>
        <w:tc>
          <w:tcPr>
            <w:tcW w:w="9816" w:type="dxa"/>
            <w:gridSpan w:val="1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204ECA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2"/>
                <w:szCs w:val="2"/>
              </w:rPr>
            </w:pPr>
          </w:p>
        </w:tc>
      </w:tr>
      <w:tr w:rsidR="00C54310" w:rsidRPr="00EA314D" w14:paraId="3A32F9B5" w14:textId="77777777" w:rsidTr="001F4A1A">
        <w:trPr>
          <w:trHeight w:val="340"/>
        </w:trPr>
        <w:tc>
          <w:tcPr>
            <w:tcW w:w="41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49D200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EA314D">
              <w:rPr>
                <w:rFonts w:ascii="Montserrat" w:hAnsi="Montserrat"/>
                <w:b/>
                <w:sz w:val="20"/>
              </w:rPr>
              <w:t>SERVICIO NACIONAL DE EMPLEO</w:t>
            </w:r>
          </w:p>
        </w:tc>
        <w:tc>
          <w:tcPr>
            <w:tcW w:w="253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0A1201" w14:textId="77777777" w:rsidR="00C54310" w:rsidRPr="00EA314D" w:rsidRDefault="00D314B1" w:rsidP="00267A04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EA314D">
              <w:rPr>
                <w:rFonts w:ascii="Montserrat" w:hAnsi="Montserrat"/>
                <w:b/>
                <w:sz w:val="20"/>
              </w:rPr>
              <w:t>UNIDAD REGIONAL</w:t>
            </w:r>
          </w:p>
        </w:tc>
        <w:tc>
          <w:tcPr>
            <w:tcW w:w="31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619F8F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EA314D">
              <w:rPr>
                <w:rFonts w:ascii="Montserrat" w:hAnsi="Montserrat"/>
                <w:b/>
                <w:sz w:val="20"/>
              </w:rPr>
              <w:t>FECHA</w:t>
            </w:r>
          </w:p>
        </w:tc>
      </w:tr>
      <w:tr w:rsidR="00C54310" w:rsidRPr="00EA314D" w14:paraId="480A12E8" w14:textId="77777777" w:rsidTr="001F4A1A">
        <w:trPr>
          <w:trHeight w:val="567"/>
        </w:trPr>
        <w:tc>
          <w:tcPr>
            <w:tcW w:w="41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2568A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DED867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20D351" w14:textId="77777777" w:rsidR="00C54310" w:rsidRPr="00EA314D" w:rsidRDefault="00C54310" w:rsidP="00267A04">
            <w:pPr>
              <w:rPr>
                <w:rFonts w:ascii="Montserrat" w:hAnsi="Montserrat"/>
                <w:sz w:val="14"/>
                <w:szCs w:val="14"/>
              </w:rPr>
            </w:pPr>
            <w:r w:rsidRPr="00EA314D">
              <w:rPr>
                <w:rFonts w:ascii="Montserrat" w:hAnsi="Montserrat"/>
                <w:sz w:val="14"/>
                <w:szCs w:val="14"/>
              </w:rPr>
              <w:t xml:space="preserve">Día </w:t>
            </w:r>
          </w:p>
        </w:tc>
        <w:tc>
          <w:tcPr>
            <w:tcW w:w="10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57937A" w14:textId="77777777" w:rsidR="00C54310" w:rsidRPr="00EA314D" w:rsidRDefault="00C54310" w:rsidP="00267A04">
            <w:pPr>
              <w:rPr>
                <w:rFonts w:ascii="Montserrat" w:hAnsi="Montserrat"/>
                <w:sz w:val="14"/>
                <w:szCs w:val="14"/>
              </w:rPr>
            </w:pPr>
            <w:r w:rsidRPr="00EA314D">
              <w:rPr>
                <w:rFonts w:ascii="Montserrat" w:hAnsi="Montserrat"/>
                <w:sz w:val="14"/>
                <w:szCs w:val="14"/>
              </w:rPr>
              <w:t>Mes</w:t>
            </w:r>
          </w:p>
        </w:tc>
        <w:tc>
          <w:tcPr>
            <w:tcW w:w="1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C1B358" w14:textId="77777777" w:rsidR="00C54310" w:rsidRPr="00EA314D" w:rsidRDefault="00C54310" w:rsidP="00267A04">
            <w:pPr>
              <w:rPr>
                <w:rFonts w:ascii="Montserrat" w:hAnsi="Montserrat"/>
                <w:sz w:val="14"/>
                <w:szCs w:val="14"/>
              </w:rPr>
            </w:pPr>
            <w:r w:rsidRPr="00EA314D">
              <w:rPr>
                <w:rFonts w:ascii="Montserrat" w:hAnsi="Montserrat"/>
                <w:sz w:val="14"/>
                <w:szCs w:val="14"/>
              </w:rPr>
              <w:t>Año</w:t>
            </w:r>
          </w:p>
        </w:tc>
      </w:tr>
      <w:tr w:rsidR="00C54310" w:rsidRPr="00EA314D" w14:paraId="79492756" w14:textId="77777777" w:rsidTr="001F4A1A">
        <w:trPr>
          <w:trHeight w:val="113"/>
        </w:trPr>
        <w:tc>
          <w:tcPr>
            <w:tcW w:w="9816" w:type="dxa"/>
            <w:gridSpan w:val="1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42340" w14:textId="77777777" w:rsidR="00C54310" w:rsidRPr="00EA314D" w:rsidRDefault="00C54310" w:rsidP="00267A04">
            <w:pPr>
              <w:rPr>
                <w:rFonts w:ascii="Montserrat" w:hAnsi="Montserrat"/>
                <w:sz w:val="2"/>
                <w:szCs w:val="2"/>
              </w:rPr>
            </w:pPr>
          </w:p>
        </w:tc>
      </w:tr>
      <w:tr w:rsidR="00C54310" w:rsidRPr="00EA314D" w14:paraId="222A593C" w14:textId="77777777" w:rsidTr="001F4A1A">
        <w:trPr>
          <w:trHeight w:val="283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70D53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14"/>
              </w:rPr>
            </w:pPr>
            <w:r w:rsidRPr="00EA314D">
              <w:rPr>
                <w:rFonts w:ascii="Montserrat" w:hAnsi="Montserrat"/>
                <w:b/>
                <w:sz w:val="18"/>
                <w:szCs w:val="14"/>
              </w:rPr>
              <w:t>Periodo del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46DF07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6DA05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EA314D">
              <w:rPr>
                <w:rFonts w:ascii="Montserrat" w:hAnsi="Montserrat"/>
                <w:b/>
                <w:sz w:val="18"/>
                <w:szCs w:val="14"/>
              </w:rPr>
              <w:t>al</w:t>
            </w:r>
          </w:p>
        </w:tc>
        <w:tc>
          <w:tcPr>
            <w:tcW w:w="4036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46E0CA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14"/>
              </w:rPr>
            </w:pPr>
          </w:p>
        </w:tc>
      </w:tr>
      <w:tr w:rsidR="001F4A1A" w:rsidRPr="00EA314D" w14:paraId="43591735" w14:textId="77777777" w:rsidTr="001F4A1A">
        <w:trPr>
          <w:trHeight w:val="283"/>
        </w:trPr>
        <w:tc>
          <w:tcPr>
            <w:tcW w:w="14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AE20F2" w14:textId="77777777" w:rsidR="001F4A1A" w:rsidRPr="00EA314D" w:rsidRDefault="001F4A1A" w:rsidP="00267A04">
            <w:pPr>
              <w:jc w:val="both"/>
              <w:rPr>
                <w:rFonts w:ascii="Montserrat" w:hAnsi="Montserrat"/>
                <w:b/>
                <w:sz w:val="20"/>
                <w:szCs w:val="14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32CF10" w14:textId="77777777" w:rsidR="001F4A1A" w:rsidRPr="00EA314D" w:rsidRDefault="001F4A1A" w:rsidP="00267A04">
            <w:pPr>
              <w:jc w:val="both"/>
              <w:rPr>
                <w:rFonts w:ascii="Montserrat" w:hAnsi="Montserrat"/>
                <w:b/>
                <w:sz w:val="20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3E68E9" w14:textId="77777777" w:rsidR="001F4A1A" w:rsidRPr="00EA314D" w:rsidRDefault="001F4A1A" w:rsidP="00267A04">
            <w:pPr>
              <w:jc w:val="center"/>
              <w:rPr>
                <w:rFonts w:ascii="Montserrat" w:hAnsi="Montserrat"/>
                <w:b/>
                <w:sz w:val="20"/>
                <w:szCs w:val="14"/>
              </w:rPr>
            </w:pPr>
          </w:p>
        </w:tc>
        <w:tc>
          <w:tcPr>
            <w:tcW w:w="4036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4B9327" w14:textId="77777777" w:rsidR="001F4A1A" w:rsidRPr="00EA314D" w:rsidRDefault="001F4A1A" w:rsidP="00267A04">
            <w:pPr>
              <w:jc w:val="both"/>
              <w:rPr>
                <w:rFonts w:ascii="Montserrat" w:hAnsi="Montserrat"/>
                <w:b/>
                <w:sz w:val="20"/>
                <w:szCs w:val="14"/>
              </w:rPr>
            </w:pPr>
          </w:p>
        </w:tc>
        <w:bookmarkStart w:id="0" w:name="_GoBack"/>
        <w:bookmarkEnd w:id="0"/>
      </w:tr>
      <w:tr w:rsidR="00C54310" w:rsidRPr="00EA314D" w14:paraId="5CFB4E1A" w14:textId="77777777" w:rsidTr="001F4A1A">
        <w:trPr>
          <w:trHeight w:val="283"/>
        </w:trPr>
        <w:tc>
          <w:tcPr>
            <w:tcW w:w="4250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DC3680" w14:textId="77777777" w:rsidR="00C54310" w:rsidRPr="00EA314D" w:rsidRDefault="00EB55C6" w:rsidP="00267A04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EA314D">
              <w:rPr>
                <w:rFonts w:ascii="Montserrat" w:hAnsi="Montserrat"/>
                <w:b/>
                <w:sz w:val="20"/>
                <w:szCs w:val="14"/>
              </w:rPr>
              <w:t>IDENTIDAD INSTITUCIONAL</w:t>
            </w:r>
          </w:p>
          <w:p w14:paraId="5A23BC11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i/>
                <w:sz w:val="18"/>
                <w:szCs w:val="14"/>
              </w:rPr>
            </w:pPr>
            <w:r w:rsidRPr="00EA314D">
              <w:rPr>
                <w:rFonts w:ascii="Montserrat" w:hAnsi="Montserrat"/>
                <w:b/>
                <w:i/>
                <w:sz w:val="16"/>
                <w:szCs w:val="14"/>
              </w:rPr>
              <w:t>Cumplimiento</w:t>
            </w:r>
          </w:p>
        </w:tc>
        <w:tc>
          <w:tcPr>
            <w:tcW w:w="226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F2C3C6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EA314D">
              <w:rPr>
                <w:rFonts w:ascii="Montserrat" w:hAnsi="Montserrat"/>
                <w:b/>
                <w:sz w:val="20"/>
                <w:szCs w:val="14"/>
              </w:rPr>
              <w:t>UNIDAD</w:t>
            </w:r>
          </w:p>
        </w:tc>
        <w:tc>
          <w:tcPr>
            <w:tcW w:w="3300" w:type="dxa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4D567A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EA314D">
              <w:rPr>
                <w:rFonts w:ascii="Montserrat" w:hAnsi="Montserrat"/>
                <w:b/>
                <w:sz w:val="20"/>
                <w:szCs w:val="14"/>
              </w:rPr>
              <w:t>OBSERVACIONES</w:t>
            </w:r>
          </w:p>
        </w:tc>
      </w:tr>
      <w:tr w:rsidR="00C54310" w:rsidRPr="00EA314D" w14:paraId="294B1A83" w14:textId="77777777" w:rsidTr="001F4A1A">
        <w:trPr>
          <w:trHeight w:val="283"/>
        </w:trPr>
        <w:tc>
          <w:tcPr>
            <w:tcW w:w="4250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F015BC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7EA26B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EA314D">
              <w:rPr>
                <w:rFonts w:ascii="Montserrat" w:hAnsi="Montserrat"/>
                <w:b/>
                <w:sz w:val="18"/>
                <w:szCs w:val="20"/>
              </w:rPr>
              <w:t>Central</w:t>
            </w:r>
          </w:p>
        </w:tc>
        <w:tc>
          <w:tcPr>
            <w:tcW w:w="11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29A389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EA314D">
              <w:rPr>
                <w:rFonts w:ascii="Montserrat" w:hAnsi="Montserrat"/>
                <w:b/>
                <w:sz w:val="18"/>
                <w:szCs w:val="20"/>
              </w:rPr>
              <w:t>Regional</w:t>
            </w:r>
          </w:p>
        </w:tc>
        <w:tc>
          <w:tcPr>
            <w:tcW w:w="3300" w:type="dxa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738F3E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C54310" w:rsidRPr="00EA314D" w14:paraId="3BAA7391" w14:textId="77777777" w:rsidTr="001F4A1A">
        <w:trPr>
          <w:trHeight w:val="283"/>
        </w:trPr>
        <w:tc>
          <w:tcPr>
            <w:tcW w:w="4250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44D707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8F9ED4E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EA314D">
              <w:rPr>
                <w:rFonts w:ascii="Montserrat" w:hAnsi="Montserrat"/>
                <w:b/>
                <w:sz w:val="18"/>
                <w:szCs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1180EE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EA314D">
              <w:rPr>
                <w:rFonts w:ascii="Montserrat" w:hAnsi="Montserrat"/>
                <w:b/>
                <w:sz w:val="18"/>
                <w:szCs w:val="20"/>
              </w:rPr>
              <w:t>NO</w:t>
            </w:r>
          </w:p>
        </w:tc>
        <w:tc>
          <w:tcPr>
            <w:tcW w:w="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8C221E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EA314D">
              <w:rPr>
                <w:rFonts w:ascii="Montserrat" w:hAnsi="Montserrat"/>
                <w:b/>
                <w:sz w:val="18"/>
                <w:szCs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05DC40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EA314D">
              <w:rPr>
                <w:rFonts w:ascii="Montserrat" w:hAnsi="Montserrat"/>
                <w:b/>
                <w:sz w:val="18"/>
                <w:szCs w:val="20"/>
              </w:rPr>
              <w:t>NO</w:t>
            </w:r>
          </w:p>
        </w:tc>
        <w:tc>
          <w:tcPr>
            <w:tcW w:w="3300" w:type="dxa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DF46C3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C54310" w:rsidRPr="00EA314D" w14:paraId="77DB2AF9" w14:textId="77777777" w:rsidTr="001F4A1A">
        <w:trPr>
          <w:trHeight w:val="484"/>
        </w:trPr>
        <w:tc>
          <w:tcPr>
            <w:tcW w:w="42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05B85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EA314D">
              <w:rPr>
                <w:rFonts w:ascii="Montserrat" w:hAnsi="Montserrat"/>
                <w:b/>
                <w:sz w:val="16"/>
                <w:szCs w:val="16"/>
              </w:rPr>
              <w:t>1. Misión del Servicio Nacional de Empleo</w:t>
            </w:r>
          </w:p>
          <w:p w14:paraId="1563A8A1" w14:textId="77777777" w:rsidR="00C54310" w:rsidRPr="00EA314D" w:rsidRDefault="00C54310" w:rsidP="00C54310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EA314D">
              <w:rPr>
                <w:rFonts w:ascii="Montserrat" w:hAnsi="Montserrat"/>
                <w:sz w:val="16"/>
                <w:szCs w:val="16"/>
              </w:rPr>
              <w:t>Verificar su difusión y colocación en lugares visibles</w:t>
            </w:r>
          </w:p>
        </w:tc>
        <w:tc>
          <w:tcPr>
            <w:tcW w:w="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8DB84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A252E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12176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D9E35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B3849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C54310" w:rsidRPr="00EA314D" w14:paraId="3F3AD9D8" w14:textId="77777777" w:rsidTr="001F4A1A">
        <w:trPr>
          <w:trHeight w:val="1978"/>
        </w:trPr>
        <w:tc>
          <w:tcPr>
            <w:tcW w:w="42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C8639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EA314D">
              <w:rPr>
                <w:rFonts w:ascii="Montserrat" w:hAnsi="Montserrat"/>
                <w:b/>
                <w:sz w:val="16"/>
                <w:szCs w:val="16"/>
              </w:rPr>
              <w:t>2. Leyenda de gratuidad de los servicios y programas del SNE</w:t>
            </w:r>
          </w:p>
          <w:p w14:paraId="3186049C" w14:textId="77777777" w:rsidR="00760B0A" w:rsidRPr="00EA314D" w:rsidRDefault="00760B0A" w:rsidP="00267A04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EA314D">
              <w:rPr>
                <w:rFonts w:ascii="Montserrat" w:hAnsi="Montserrat"/>
                <w:sz w:val="16"/>
                <w:szCs w:val="16"/>
              </w:rPr>
              <w:t>- Co</w:t>
            </w:r>
            <w:r w:rsidR="00C54310" w:rsidRPr="00EA314D">
              <w:rPr>
                <w:rFonts w:ascii="Montserrat" w:hAnsi="Montserrat"/>
                <w:sz w:val="16"/>
                <w:szCs w:val="16"/>
              </w:rPr>
              <w:t>locación en un lugar visible</w:t>
            </w:r>
            <w:r w:rsidRPr="00EA314D">
              <w:rPr>
                <w:rFonts w:ascii="Montserrat" w:hAnsi="Montserrat"/>
                <w:sz w:val="16"/>
                <w:szCs w:val="16"/>
              </w:rPr>
              <w:t>.</w:t>
            </w:r>
          </w:p>
          <w:p w14:paraId="7D6BAE95" w14:textId="77777777" w:rsidR="00C54310" w:rsidRPr="00EA314D" w:rsidRDefault="00760B0A" w:rsidP="00267A04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EA314D">
              <w:rPr>
                <w:rFonts w:ascii="Montserrat" w:hAnsi="Montserrat"/>
                <w:sz w:val="16"/>
                <w:szCs w:val="16"/>
              </w:rPr>
              <w:t xml:space="preserve">- Señalamiento en </w:t>
            </w:r>
            <w:r w:rsidR="00C54310" w:rsidRPr="00EA314D">
              <w:rPr>
                <w:rFonts w:ascii="Montserrat" w:hAnsi="Montserrat"/>
                <w:sz w:val="16"/>
                <w:szCs w:val="16"/>
              </w:rPr>
              <w:t>las acciones de difusión (portales web, trípticos, carteles e información al público)</w:t>
            </w:r>
            <w:r w:rsidRPr="00EA314D">
              <w:rPr>
                <w:rFonts w:ascii="Montserrat" w:hAnsi="Montserrat"/>
                <w:sz w:val="16"/>
                <w:szCs w:val="16"/>
              </w:rPr>
              <w:t>.</w:t>
            </w:r>
          </w:p>
          <w:p w14:paraId="27158922" w14:textId="77777777" w:rsidR="00C54310" w:rsidRPr="00EA314D" w:rsidRDefault="00760B0A" w:rsidP="00267A04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EA314D">
              <w:rPr>
                <w:rFonts w:ascii="Montserrat" w:hAnsi="Montserrat"/>
                <w:sz w:val="16"/>
                <w:szCs w:val="16"/>
              </w:rPr>
              <w:t>- Inscripción en documentos de entrega de apoyo (cheques</w:t>
            </w:r>
            <w:r w:rsidR="00D20847" w:rsidRPr="00EA314D">
              <w:rPr>
                <w:rFonts w:ascii="Montserrat" w:hAnsi="Montserrat"/>
                <w:sz w:val="16"/>
                <w:szCs w:val="16"/>
              </w:rPr>
              <w:t>,</w:t>
            </w:r>
            <w:r w:rsidRPr="00EA314D">
              <w:rPr>
                <w:rFonts w:ascii="Montserrat" w:hAnsi="Montserrat"/>
                <w:sz w:val="16"/>
                <w:szCs w:val="16"/>
              </w:rPr>
              <w:t xml:space="preserve"> pólizas</w:t>
            </w:r>
            <w:r w:rsidR="00D20847" w:rsidRPr="00EA314D">
              <w:rPr>
                <w:rFonts w:ascii="Montserrat" w:hAnsi="Montserrat"/>
                <w:sz w:val="16"/>
                <w:szCs w:val="16"/>
              </w:rPr>
              <w:t xml:space="preserve"> y</w:t>
            </w:r>
            <w:r w:rsidRPr="00EA314D">
              <w:rPr>
                <w:rFonts w:ascii="Montserrat" w:hAnsi="Montserrat"/>
                <w:sz w:val="16"/>
                <w:szCs w:val="16"/>
              </w:rPr>
              <w:t xml:space="preserve"> mantas durante los eventos, placas o carteles de cursos y proyectos).</w:t>
            </w:r>
          </w:p>
          <w:p w14:paraId="003AB2B3" w14:textId="77777777" w:rsidR="00760B0A" w:rsidRPr="00EA314D" w:rsidRDefault="00760B0A" w:rsidP="00267A04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EA314D">
              <w:rPr>
                <w:rFonts w:ascii="Montserrat" w:hAnsi="Montserrat"/>
                <w:sz w:val="16"/>
                <w:szCs w:val="16"/>
              </w:rPr>
              <w:t>- Inscripción en la papelería del SNE.</w:t>
            </w:r>
          </w:p>
        </w:tc>
        <w:tc>
          <w:tcPr>
            <w:tcW w:w="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E62C3B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BBDE9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159C7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E01BA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545FD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C54310" w:rsidRPr="00EA314D" w14:paraId="382A63FC" w14:textId="77777777" w:rsidTr="001F4A1A">
        <w:trPr>
          <w:trHeight w:val="2404"/>
        </w:trPr>
        <w:tc>
          <w:tcPr>
            <w:tcW w:w="42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C412A1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EA314D">
              <w:rPr>
                <w:rFonts w:ascii="Montserrat" w:hAnsi="Montserrat"/>
                <w:b/>
                <w:sz w:val="16"/>
                <w:szCs w:val="16"/>
              </w:rPr>
              <w:t xml:space="preserve">3. </w:t>
            </w:r>
            <w:r w:rsidR="00760B0A" w:rsidRPr="00EA314D">
              <w:rPr>
                <w:rFonts w:ascii="Montserrat" w:hAnsi="Montserrat"/>
                <w:b/>
                <w:sz w:val="16"/>
                <w:szCs w:val="16"/>
              </w:rPr>
              <w:t>Logotipos de STPS y SNE</w:t>
            </w:r>
          </w:p>
          <w:p w14:paraId="300B7831" w14:textId="77777777" w:rsidR="00760B0A" w:rsidRPr="00EA314D" w:rsidRDefault="00760B0A" w:rsidP="00267A04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EA314D">
              <w:rPr>
                <w:rFonts w:ascii="Montserrat" w:hAnsi="Montserrat"/>
                <w:sz w:val="16"/>
                <w:szCs w:val="16"/>
              </w:rPr>
              <w:t>- Actualización.</w:t>
            </w:r>
          </w:p>
          <w:p w14:paraId="430EB123" w14:textId="77777777" w:rsidR="00760B0A" w:rsidRPr="00EA314D" w:rsidRDefault="00760B0A" w:rsidP="00267A04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EA314D">
              <w:rPr>
                <w:rFonts w:ascii="Montserrat" w:hAnsi="Montserrat"/>
                <w:sz w:val="16"/>
                <w:szCs w:val="16"/>
              </w:rPr>
              <w:t>- Señalización externa e interna en las oficinas centrales, unidades regionales y módulos de atención.</w:t>
            </w:r>
          </w:p>
          <w:p w14:paraId="25AE748B" w14:textId="77777777" w:rsidR="00760B0A" w:rsidRPr="00EA314D" w:rsidRDefault="00760B0A" w:rsidP="00267A04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EA314D">
              <w:rPr>
                <w:rFonts w:ascii="Montserrat" w:hAnsi="Montserrat"/>
                <w:sz w:val="16"/>
                <w:szCs w:val="16"/>
              </w:rPr>
              <w:t>- Inscripción en la papelería del SNE.</w:t>
            </w:r>
          </w:p>
          <w:p w14:paraId="30B9B065" w14:textId="77777777" w:rsidR="00760B0A" w:rsidRPr="00EA314D" w:rsidRDefault="00760B0A" w:rsidP="00267A04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EA314D">
              <w:rPr>
                <w:rFonts w:ascii="Montserrat" w:hAnsi="Montserrat"/>
                <w:sz w:val="16"/>
                <w:szCs w:val="16"/>
              </w:rPr>
              <w:t xml:space="preserve">- Inscripción en la publicidad del SNE. </w:t>
            </w:r>
          </w:p>
          <w:p w14:paraId="5EB0D97F" w14:textId="77777777" w:rsidR="00562AFC" w:rsidRPr="00EA314D" w:rsidRDefault="00760B0A" w:rsidP="00267A04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EA314D">
              <w:rPr>
                <w:rFonts w:ascii="Montserrat" w:hAnsi="Montserrat"/>
                <w:sz w:val="16"/>
                <w:szCs w:val="16"/>
              </w:rPr>
              <w:t xml:space="preserve">- </w:t>
            </w:r>
            <w:r w:rsidR="00562AFC" w:rsidRPr="00EA314D">
              <w:rPr>
                <w:rFonts w:ascii="Montserrat" w:hAnsi="Montserrat"/>
                <w:sz w:val="16"/>
                <w:szCs w:val="16"/>
              </w:rPr>
              <w:t xml:space="preserve">Exhibición en pendón o manta durante los eventos de entrega de apoyos.  </w:t>
            </w:r>
          </w:p>
          <w:p w14:paraId="4194CFED" w14:textId="77777777" w:rsidR="00562AFC" w:rsidRPr="00EA314D" w:rsidRDefault="00562AFC" w:rsidP="00562AFC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EA314D">
              <w:rPr>
                <w:rFonts w:ascii="Montserrat" w:hAnsi="Montserrat"/>
                <w:sz w:val="16"/>
                <w:szCs w:val="16"/>
              </w:rPr>
              <w:t>- Debe existir proporción entre la imagen federal y estatal cuando se encuentren en un mismo espacio o documento.</w:t>
            </w:r>
          </w:p>
        </w:tc>
        <w:tc>
          <w:tcPr>
            <w:tcW w:w="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99B6E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C86C0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A7202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46CBF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5CDA2A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E41AC1" w:rsidRPr="00EA314D" w14:paraId="0305A327" w14:textId="77777777" w:rsidTr="001F4A1A">
        <w:trPr>
          <w:trHeight w:val="979"/>
        </w:trPr>
        <w:tc>
          <w:tcPr>
            <w:tcW w:w="42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A9582" w14:textId="77777777" w:rsidR="00E41AC1" w:rsidRPr="00EA314D" w:rsidRDefault="00E41AC1" w:rsidP="00E41AC1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EA314D">
              <w:rPr>
                <w:rFonts w:ascii="Montserrat" w:hAnsi="Montserrat"/>
                <w:b/>
                <w:sz w:val="16"/>
                <w:szCs w:val="16"/>
              </w:rPr>
              <w:t>4. Actualización del Directorio del SNE</w:t>
            </w:r>
          </w:p>
          <w:p w14:paraId="415689B2" w14:textId="77777777" w:rsidR="00E41AC1" w:rsidRPr="00EA314D" w:rsidRDefault="00E41AC1" w:rsidP="00E41AC1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EA314D">
              <w:rPr>
                <w:rFonts w:ascii="Montserrat" w:hAnsi="Montserrat"/>
                <w:sz w:val="16"/>
                <w:szCs w:val="16"/>
              </w:rPr>
              <w:t xml:space="preserve">- Nombre y </w:t>
            </w:r>
            <w:r w:rsidR="000F38BC" w:rsidRPr="00EA314D">
              <w:rPr>
                <w:rFonts w:ascii="Montserrat" w:hAnsi="Montserrat"/>
                <w:sz w:val="16"/>
                <w:szCs w:val="16"/>
              </w:rPr>
              <w:t xml:space="preserve">cargo </w:t>
            </w:r>
            <w:r w:rsidRPr="00EA314D">
              <w:rPr>
                <w:rFonts w:ascii="Montserrat" w:hAnsi="Montserrat"/>
                <w:sz w:val="16"/>
                <w:szCs w:val="16"/>
              </w:rPr>
              <w:t xml:space="preserve">de </w:t>
            </w:r>
            <w:r w:rsidR="000F38BC" w:rsidRPr="00EA314D">
              <w:rPr>
                <w:rFonts w:ascii="Montserrat" w:hAnsi="Montserrat"/>
                <w:sz w:val="16"/>
                <w:szCs w:val="16"/>
              </w:rPr>
              <w:t xml:space="preserve">responsable </w:t>
            </w:r>
            <w:r w:rsidRPr="00EA314D">
              <w:rPr>
                <w:rFonts w:ascii="Montserrat" w:hAnsi="Montserrat"/>
                <w:sz w:val="16"/>
                <w:szCs w:val="16"/>
              </w:rPr>
              <w:t>de Oficina.</w:t>
            </w:r>
          </w:p>
          <w:p w14:paraId="2FED59F7" w14:textId="77777777" w:rsidR="00E41AC1" w:rsidRPr="00EA314D" w:rsidRDefault="00E41AC1" w:rsidP="00E41AC1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EA314D">
              <w:rPr>
                <w:rFonts w:ascii="Montserrat" w:hAnsi="Montserrat"/>
                <w:sz w:val="16"/>
                <w:szCs w:val="16"/>
              </w:rPr>
              <w:t>- Dirección completa.</w:t>
            </w:r>
          </w:p>
          <w:p w14:paraId="3FA12C93" w14:textId="77777777" w:rsidR="00E41AC1" w:rsidRPr="00EA314D" w:rsidRDefault="00E41AC1" w:rsidP="00E41AC1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EA314D">
              <w:rPr>
                <w:rFonts w:ascii="Montserrat" w:hAnsi="Montserrat"/>
                <w:sz w:val="16"/>
                <w:szCs w:val="16"/>
              </w:rPr>
              <w:t>- Teléfonos y correos electrónicos</w:t>
            </w:r>
            <w:r w:rsidR="000F38BC" w:rsidRPr="00EA314D">
              <w:rPr>
                <w:rFonts w:ascii="Montserrat" w:hAnsi="Montserrat"/>
                <w:sz w:val="16"/>
                <w:szCs w:val="16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37E70F" w14:textId="77777777" w:rsidR="00E41AC1" w:rsidRPr="00EA314D" w:rsidRDefault="00E41AC1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7F440" w14:textId="77777777" w:rsidR="00E41AC1" w:rsidRPr="00EA314D" w:rsidRDefault="00E41AC1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2383C" w14:textId="77777777" w:rsidR="00E41AC1" w:rsidRPr="00EA314D" w:rsidRDefault="00E41AC1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40860" w14:textId="77777777" w:rsidR="00E41AC1" w:rsidRPr="00EA314D" w:rsidRDefault="00E41AC1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0215A7" w14:textId="77777777" w:rsidR="00E41AC1" w:rsidRPr="00EA314D" w:rsidRDefault="00E41AC1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E41AC1" w:rsidRPr="00EA314D" w14:paraId="00011590" w14:textId="77777777" w:rsidTr="001F4A1A">
        <w:trPr>
          <w:trHeight w:val="426"/>
        </w:trPr>
        <w:tc>
          <w:tcPr>
            <w:tcW w:w="42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0CFD6" w14:textId="77777777" w:rsidR="00E41AC1" w:rsidRPr="00EA314D" w:rsidRDefault="00E41AC1" w:rsidP="00E41AC1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EA314D">
              <w:rPr>
                <w:rFonts w:ascii="Montserrat" w:hAnsi="Montserrat"/>
                <w:b/>
                <w:sz w:val="16"/>
                <w:szCs w:val="16"/>
              </w:rPr>
              <w:t>5. Actualización de</w:t>
            </w:r>
            <w:r w:rsidR="00EF5B52" w:rsidRPr="00EA314D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  <w:r w:rsidRPr="00EA314D">
              <w:rPr>
                <w:rFonts w:ascii="Montserrat" w:hAnsi="Montserrat"/>
                <w:b/>
                <w:sz w:val="16"/>
                <w:szCs w:val="16"/>
              </w:rPr>
              <w:t>l</w:t>
            </w:r>
            <w:r w:rsidR="00EF5B52" w:rsidRPr="00EA314D">
              <w:rPr>
                <w:rFonts w:ascii="Montserrat" w:hAnsi="Montserrat"/>
                <w:b/>
                <w:sz w:val="16"/>
                <w:szCs w:val="16"/>
              </w:rPr>
              <w:t>a</w:t>
            </w:r>
            <w:r w:rsidRPr="00EA314D">
              <w:rPr>
                <w:rFonts w:ascii="Montserrat" w:hAnsi="Montserrat"/>
                <w:b/>
                <w:sz w:val="16"/>
                <w:szCs w:val="16"/>
              </w:rPr>
              <w:t xml:space="preserve"> Regionalización del SNE</w:t>
            </w:r>
          </w:p>
          <w:p w14:paraId="5941EEDA" w14:textId="77777777" w:rsidR="00E41AC1" w:rsidRPr="00EA314D" w:rsidRDefault="00E41AC1" w:rsidP="00EF5B52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EA314D">
              <w:rPr>
                <w:rFonts w:ascii="Montserrat" w:hAnsi="Montserrat"/>
                <w:sz w:val="16"/>
                <w:szCs w:val="16"/>
              </w:rPr>
              <w:t xml:space="preserve">- </w:t>
            </w:r>
            <w:r w:rsidR="00EF5B52" w:rsidRPr="00EA314D">
              <w:rPr>
                <w:rFonts w:ascii="Montserrat" w:hAnsi="Montserrat"/>
                <w:sz w:val="16"/>
                <w:szCs w:val="16"/>
              </w:rPr>
              <w:t xml:space="preserve">Atención de </w:t>
            </w:r>
            <w:r w:rsidRPr="00EA314D">
              <w:rPr>
                <w:rFonts w:ascii="Montserrat" w:hAnsi="Montserrat"/>
                <w:sz w:val="16"/>
                <w:szCs w:val="16"/>
              </w:rPr>
              <w:t>municipio</w:t>
            </w:r>
            <w:r w:rsidR="00EF5B52" w:rsidRPr="00EA314D">
              <w:rPr>
                <w:rFonts w:ascii="Montserrat" w:hAnsi="Montserrat"/>
                <w:sz w:val="16"/>
                <w:szCs w:val="16"/>
              </w:rPr>
              <w:t>s por Oficina</w:t>
            </w:r>
            <w:r w:rsidRPr="00EA314D">
              <w:rPr>
                <w:rFonts w:ascii="Montserrat" w:hAnsi="Montserrat"/>
                <w:sz w:val="16"/>
                <w:szCs w:val="16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5152D" w14:textId="77777777" w:rsidR="00E41AC1" w:rsidRPr="00EA314D" w:rsidRDefault="00E41AC1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A30CC" w14:textId="77777777" w:rsidR="00E41AC1" w:rsidRPr="00EA314D" w:rsidRDefault="00E41AC1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EEC697" w14:textId="77777777" w:rsidR="00E41AC1" w:rsidRPr="00EA314D" w:rsidRDefault="00E41AC1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58FCF" w14:textId="77777777" w:rsidR="00E41AC1" w:rsidRPr="00EA314D" w:rsidRDefault="00E41AC1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AAC2D4" w14:textId="77777777" w:rsidR="00E41AC1" w:rsidRPr="00EA314D" w:rsidRDefault="00E41AC1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C54310" w:rsidRPr="00EA314D" w14:paraId="2880B4D4" w14:textId="77777777" w:rsidTr="001F4A1A">
        <w:trPr>
          <w:trHeight w:val="837"/>
        </w:trPr>
        <w:tc>
          <w:tcPr>
            <w:tcW w:w="42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4E0EC" w14:textId="77777777" w:rsidR="00562AFC" w:rsidRPr="00EA314D" w:rsidRDefault="00E41AC1" w:rsidP="00562AFC">
            <w:pPr>
              <w:spacing w:before="60" w:line="240" w:lineRule="exact"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EA314D">
              <w:rPr>
                <w:rFonts w:ascii="Montserrat" w:hAnsi="Montserrat"/>
                <w:b/>
                <w:sz w:val="16"/>
                <w:szCs w:val="16"/>
              </w:rPr>
              <w:t>6</w:t>
            </w:r>
            <w:r w:rsidR="00562AFC" w:rsidRPr="00EA314D">
              <w:rPr>
                <w:rFonts w:ascii="Montserrat" w:hAnsi="Montserrat"/>
                <w:b/>
                <w:sz w:val="16"/>
                <w:szCs w:val="16"/>
              </w:rPr>
              <w:t>. Publicidad gráfica y manejo de medios</w:t>
            </w:r>
          </w:p>
          <w:p w14:paraId="04558CA4" w14:textId="77777777" w:rsidR="00C54310" w:rsidRPr="00EA314D" w:rsidRDefault="00562AFC" w:rsidP="00562AFC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EA314D">
              <w:rPr>
                <w:rFonts w:ascii="Montserrat" w:hAnsi="Montserrat"/>
                <w:sz w:val="16"/>
                <w:szCs w:val="16"/>
              </w:rPr>
              <w:t>Se debe mencionar la coordinación entre el Gobierno Federal y los Gobiernos de las entidades federativas.</w:t>
            </w:r>
          </w:p>
        </w:tc>
        <w:tc>
          <w:tcPr>
            <w:tcW w:w="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114D1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87A55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C9D1A3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C545A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BCC28F" w14:textId="77777777" w:rsidR="00C54310" w:rsidRPr="00EA314D" w:rsidRDefault="00C54310" w:rsidP="00267A04">
            <w:pPr>
              <w:jc w:val="both"/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C54310" w:rsidRPr="00EA314D" w14:paraId="29A81E5E" w14:textId="77777777" w:rsidTr="00344BAD">
        <w:trPr>
          <w:trHeight w:val="642"/>
        </w:trPr>
        <w:tc>
          <w:tcPr>
            <w:tcW w:w="9816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1B636" w14:textId="5685DFFC" w:rsidR="00C54310" w:rsidRPr="00EA314D" w:rsidRDefault="00C54310" w:rsidP="00EA314D">
            <w:pPr>
              <w:jc w:val="both"/>
              <w:rPr>
                <w:rFonts w:ascii="Montserrat" w:hAnsi="Montserrat"/>
                <w:sz w:val="14"/>
                <w:szCs w:val="14"/>
              </w:rPr>
            </w:pPr>
            <w:r w:rsidRPr="00EA314D">
              <w:rPr>
                <w:rFonts w:ascii="Montserrat" w:hAnsi="Montserrat"/>
                <w:b/>
                <w:sz w:val="14"/>
                <w:szCs w:val="14"/>
              </w:rPr>
              <w:t xml:space="preserve">Nota. </w:t>
            </w:r>
            <w:r w:rsidR="00EA314D" w:rsidRPr="00EA314D">
              <w:rPr>
                <w:rFonts w:ascii="Montserrat" w:hAnsi="Montserrat"/>
                <w:i/>
                <w:sz w:val="14"/>
                <w:szCs w:val="14"/>
              </w:rPr>
              <w:t xml:space="preserve">Con el propósito de coadyuvar al uso eficiente del papel </w:t>
            </w:r>
            <w:r w:rsidR="00EA314D">
              <w:rPr>
                <w:rFonts w:ascii="Montserrat" w:hAnsi="Montserrat"/>
                <w:i/>
                <w:sz w:val="14"/>
                <w:szCs w:val="14"/>
              </w:rPr>
              <w:t>l</w:t>
            </w:r>
            <w:r w:rsidRPr="00EA314D">
              <w:rPr>
                <w:rFonts w:ascii="Montserrat" w:hAnsi="Montserrat"/>
                <w:i/>
                <w:sz w:val="14"/>
                <w:szCs w:val="14"/>
              </w:rPr>
              <w:t xml:space="preserve">a remisión de este formato, se realizará </w:t>
            </w:r>
            <w:r w:rsidR="00EA314D">
              <w:rPr>
                <w:rFonts w:ascii="Montserrat" w:hAnsi="Montserrat"/>
                <w:i/>
                <w:sz w:val="14"/>
                <w:szCs w:val="14"/>
              </w:rPr>
              <w:t xml:space="preserve">en el mes de enero y </w:t>
            </w:r>
            <w:r w:rsidR="00EA314D" w:rsidRPr="00344BAD">
              <w:rPr>
                <w:rFonts w:ascii="Montserrat" w:hAnsi="Montserrat"/>
                <w:b/>
                <w:i/>
                <w:sz w:val="14"/>
                <w:szCs w:val="14"/>
              </w:rPr>
              <w:t>se actualizará de manera trimestral únicamente cuando se presenten cambios de domicilio y/o directorio</w:t>
            </w:r>
            <w:r w:rsidR="00EA314D">
              <w:rPr>
                <w:rFonts w:ascii="Montserrat" w:hAnsi="Montserrat"/>
                <w:i/>
                <w:sz w:val="14"/>
                <w:szCs w:val="14"/>
              </w:rPr>
              <w:t xml:space="preserve"> </w:t>
            </w:r>
            <w:r w:rsidRPr="00EA314D">
              <w:rPr>
                <w:rFonts w:ascii="Montserrat" w:hAnsi="Montserrat"/>
                <w:i/>
                <w:sz w:val="14"/>
                <w:szCs w:val="14"/>
              </w:rPr>
              <w:t>y deberá contener documentación soport</w:t>
            </w:r>
            <w:r w:rsidR="00E41AC1" w:rsidRPr="00EA314D">
              <w:rPr>
                <w:rFonts w:ascii="Montserrat" w:hAnsi="Montserrat"/>
                <w:i/>
                <w:sz w:val="14"/>
                <w:szCs w:val="14"/>
              </w:rPr>
              <w:t>e y evidencias del cumplimiento</w:t>
            </w:r>
            <w:r w:rsidRPr="00EA314D">
              <w:rPr>
                <w:rFonts w:ascii="Montserrat" w:hAnsi="Montserrat"/>
                <w:i/>
                <w:sz w:val="14"/>
                <w:szCs w:val="14"/>
              </w:rPr>
              <w:t>.</w:t>
            </w:r>
          </w:p>
        </w:tc>
      </w:tr>
      <w:tr w:rsidR="00C54310" w:rsidRPr="00EA314D" w14:paraId="283960FB" w14:textId="77777777" w:rsidTr="001F4A1A">
        <w:trPr>
          <w:trHeight w:val="113"/>
        </w:trPr>
        <w:tc>
          <w:tcPr>
            <w:tcW w:w="9816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A1D371" w14:textId="77777777" w:rsidR="00C54310" w:rsidRPr="00EA314D" w:rsidRDefault="00C54310" w:rsidP="00267A04">
            <w:pPr>
              <w:jc w:val="center"/>
              <w:rPr>
                <w:rFonts w:ascii="Montserrat" w:hAnsi="Montserrat"/>
                <w:sz w:val="4"/>
                <w:szCs w:val="4"/>
              </w:rPr>
            </w:pPr>
          </w:p>
        </w:tc>
      </w:tr>
      <w:tr w:rsidR="00C54310" w:rsidRPr="00EA314D" w14:paraId="08E86AA7" w14:textId="77777777" w:rsidTr="001F4A1A">
        <w:trPr>
          <w:trHeight w:val="170"/>
        </w:trPr>
        <w:tc>
          <w:tcPr>
            <w:tcW w:w="9816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4A493D" w14:textId="77777777" w:rsidR="00C54310" w:rsidRPr="00EA314D" w:rsidRDefault="00C54310" w:rsidP="00267A04">
            <w:pPr>
              <w:jc w:val="center"/>
              <w:rPr>
                <w:rFonts w:ascii="Montserrat" w:hAnsi="Montserrat"/>
                <w:sz w:val="14"/>
                <w:szCs w:val="14"/>
              </w:rPr>
            </w:pPr>
            <w:r w:rsidRPr="00EA314D">
              <w:rPr>
                <w:rFonts w:ascii="Montserrat" w:hAnsi="Montserrat"/>
                <w:b/>
                <w:sz w:val="18"/>
                <w:szCs w:val="14"/>
              </w:rPr>
              <w:t>NOMBRE  Y  FIRMA DEL COORDINADOR DE SUPERVISIÓN Y CONTRALORÍA SOCIAL DE LA OSNE</w:t>
            </w:r>
          </w:p>
        </w:tc>
      </w:tr>
      <w:tr w:rsidR="00C54310" w:rsidRPr="00EA314D" w14:paraId="7CFE4B8F" w14:textId="77777777" w:rsidTr="001F4A1A">
        <w:trPr>
          <w:trHeight w:val="454"/>
        </w:trPr>
        <w:tc>
          <w:tcPr>
            <w:tcW w:w="2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032B4" w14:textId="77777777" w:rsidR="00C54310" w:rsidRPr="00EA314D" w:rsidRDefault="00C54310" w:rsidP="00267A0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5F969" w14:textId="77777777" w:rsidR="00C54310" w:rsidRPr="00EA314D" w:rsidRDefault="00C54310" w:rsidP="00267A0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DF8B3" w14:textId="77777777" w:rsidR="00C54310" w:rsidRPr="00EA314D" w:rsidRDefault="00C54310" w:rsidP="00267A0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AD6C6" w14:textId="77777777" w:rsidR="00C54310" w:rsidRPr="00EA314D" w:rsidRDefault="00C54310" w:rsidP="00267A04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54310" w:rsidRPr="00EA314D" w14:paraId="538F2D0F" w14:textId="77777777" w:rsidTr="001F4A1A">
        <w:trPr>
          <w:trHeight w:val="170"/>
        </w:trPr>
        <w:tc>
          <w:tcPr>
            <w:tcW w:w="2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A5A0CA" w14:textId="77777777" w:rsidR="00C54310" w:rsidRPr="00EA314D" w:rsidRDefault="00C54310" w:rsidP="00267A04">
            <w:pPr>
              <w:jc w:val="center"/>
              <w:rPr>
                <w:rFonts w:ascii="Montserrat" w:hAnsi="Montserrat"/>
                <w:sz w:val="14"/>
                <w:szCs w:val="14"/>
              </w:rPr>
            </w:pPr>
            <w:r w:rsidRPr="00EA314D">
              <w:rPr>
                <w:rFonts w:ascii="Montserrat" w:hAnsi="Montserrat"/>
                <w:sz w:val="14"/>
                <w:szCs w:val="14"/>
              </w:rPr>
              <w:t>Apellido paterno</w:t>
            </w:r>
          </w:p>
        </w:tc>
        <w:tc>
          <w:tcPr>
            <w:tcW w:w="22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163854" w14:textId="77777777" w:rsidR="00C54310" w:rsidRPr="00EA314D" w:rsidRDefault="00C54310" w:rsidP="00267A04">
            <w:pPr>
              <w:jc w:val="center"/>
              <w:rPr>
                <w:rFonts w:ascii="Montserrat" w:hAnsi="Montserrat"/>
                <w:sz w:val="14"/>
                <w:szCs w:val="14"/>
              </w:rPr>
            </w:pPr>
            <w:r w:rsidRPr="00EA314D">
              <w:rPr>
                <w:rFonts w:ascii="Montserrat" w:hAnsi="Montserrat"/>
                <w:sz w:val="14"/>
                <w:szCs w:val="14"/>
              </w:rPr>
              <w:t>Apellido Materno</w:t>
            </w:r>
          </w:p>
        </w:tc>
        <w:tc>
          <w:tcPr>
            <w:tcW w:w="226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7BCB47" w14:textId="77777777" w:rsidR="00C54310" w:rsidRPr="00EA314D" w:rsidRDefault="00C54310" w:rsidP="00267A04">
            <w:pPr>
              <w:jc w:val="center"/>
              <w:rPr>
                <w:rFonts w:ascii="Montserrat" w:hAnsi="Montserrat"/>
                <w:sz w:val="14"/>
                <w:szCs w:val="14"/>
              </w:rPr>
            </w:pPr>
            <w:r w:rsidRPr="00EA314D">
              <w:rPr>
                <w:rFonts w:ascii="Montserrat" w:hAnsi="Montserrat"/>
                <w:sz w:val="14"/>
                <w:szCs w:val="14"/>
              </w:rPr>
              <w:t>Nombre (s)</w:t>
            </w:r>
          </w:p>
        </w:tc>
        <w:tc>
          <w:tcPr>
            <w:tcW w:w="301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3237AF" w14:textId="77777777" w:rsidR="00C54310" w:rsidRPr="00EA314D" w:rsidRDefault="00C54310" w:rsidP="00267A04">
            <w:pPr>
              <w:jc w:val="center"/>
              <w:rPr>
                <w:rFonts w:ascii="Montserrat" w:hAnsi="Montserrat"/>
                <w:b/>
                <w:sz w:val="18"/>
                <w:szCs w:val="14"/>
              </w:rPr>
            </w:pPr>
            <w:r w:rsidRPr="00EA314D">
              <w:rPr>
                <w:rFonts w:ascii="Montserrat" w:hAnsi="Montserrat"/>
                <w:sz w:val="14"/>
                <w:szCs w:val="14"/>
              </w:rPr>
              <w:t>Firma</w:t>
            </w:r>
          </w:p>
        </w:tc>
      </w:tr>
    </w:tbl>
    <w:p w14:paraId="36C07549" w14:textId="77777777" w:rsidR="00C54310" w:rsidRDefault="00C54310"/>
    <w:sectPr w:rsidR="00C54310" w:rsidSect="00C11940">
      <w:headerReference w:type="default" r:id="rId7"/>
      <w:pgSz w:w="12240" w:h="15840"/>
      <w:pgMar w:top="1560" w:right="1701" w:bottom="426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3C179B" w16cid:durableId="21E1B4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BD9EB" w14:textId="77777777" w:rsidR="00113169" w:rsidRDefault="00113169" w:rsidP="00872504">
      <w:pPr>
        <w:spacing w:after="0" w:line="240" w:lineRule="auto"/>
      </w:pPr>
      <w:r>
        <w:separator/>
      </w:r>
    </w:p>
  </w:endnote>
  <w:endnote w:type="continuationSeparator" w:id="0">
    <w:p w14:paraId="3A550D89" w14:textId="77777777" w:rsidR="00113169" w:rsidRDefault="00113169" w:rsidP="0087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CF348" w14:textId="77777777" w:rsidR="00113169" w:rsidRDefault="00113169" w:rsidP="00872504">
      <w:pPr>
        <w:spacing w:after="0" w:line="240" w:lineRule="auto"/>
      </w:pPr>
      <w:r>
        <w:separator/>
      </w:r>
    </w:p>
  </w:footnote>
  <w:footnote w:type="continuationSeparator" w:id="0">
    <w:p w14:paraId="105B295A" w14:textId="77777777" w:rsidR="00113169" w:rsidRDefault="00113169" w:rsidP="0087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E0939" w14:textId="7BB21024" w:rsidR="001F7E23" w:rsidRDefault="00366DC2" w:rsidP="001F7E23">
    <w:pPr>
      <w:pStyle w:val="Encabezado"/>
      <w:tabs>
        <w:tab w:val="clear" w:pos="4419"/>
        <w:tab w:val="clear" w:pos="8838"/>
        <w:tab w:val="left" w:pos="3091"/>
      </w:tabs>
    </w:pPr>
    <w:r w:rsidRPr="00366DC2">
      <w:drawing>
        <wp:anchor distT="0" distB="0" distL="114300" distR="114300" simplePos="0" relativeHeight="251662336" behindDoc="0" locked="0" layoutInCell="1" allowOverlap="1" wp14:anchorId="14FD35AB" wp14:editId="7D480AB5">
          <wp:simplePos x="0" y="0"/>
          <wp:positionH relativeFrom="column">
            <wp:posOffset>3569970</wp:posOffset>
          </wp:positionH>
          <wp:positionV relativeFrom="paragraph">
            <wp:posOffset>-135890</wp:posOffset>
          </wp:positionV>
          <wp:extent cx="1111250" cy="7232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DC2">
      <mc:AlternateContent>
        <mc:Choice Requires="wps">
          <w:drawing>
            <wp:anchor distT="0" distB="0" distL="114300" distR="114300" simplePos="0" relativeHeight="251663360" behindDoc="0" locked="0" layoutInCell="1" allowOverlap="1" wp14:anchorId="220BD852" wp14:editId="60E6473E">
              <wp:simplePos x="0" y="0"/>
              <wp:positionH relativeFrom="column">
                <wp:posOffset>5231930</wp:posOffset>
              </wp:positionH>
              <wp:positionV relativeFrom="paragraph">
                <wp:posOffset>-79928</wp:posOffset>
              </wp:positionV>
              <wp:extent cx="776025" cy="601566"/>
              <wp:effectExtent l="0" t="0" r="24130" b="27305"/>
              <wp:wrapNone/>
              <wp:docPr id="12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25" cy="601566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ECE0C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B81B66" w14:textId="77777777" w:rsidR="00366DC2" w:rsidRDefault="00366DC2" w:rsidP="00366DC2">
                          <w:pPr>
                            <w:spacing w:after="0" w:line="18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tserrat" w:hAnsi="Montserrat"/>
                              <w:color w:val="8E1E3E"/>
                              <w:sz w:val="18"/>
                              <w:szCs w:val="18"/>
                            </w:rPr>
                            <w:t>Escudo de armas del Estado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0BD852" id="Rectángulo 11" o:spid="_x0000_s1026" style="position:absolute;margin-left:411.95pt;margin-top:-6.3pt;width:61.1pt;height:4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" filled="f" strokecolor="#ece0ca" strokeweight="1.5pt">
              <v:textbox>
                <w:txbxContent>
                  <w:p w14:paraId="65B81B66" w14:textId="77777777" w:rsidR="00366DC2" w:rsidRDefault="00366DC2" w:rsidP="00366DC2">
                    <w:pPr>
                      <w:spacing w:after="0" w:line="18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ontserrat" w:hAnsi="Montserrat"/>
                        <w:color w:val="8E1E3E"/>
                        <w:sz w:val="18"/>
                        <w:szCs w:val="18"/>
                      </w:rPr>
                      <w:t>Escudo de armas del Estado</w:t>
                    </w:r>
                  </w:p>
                </w:txbxContent>
              </v:textbox>
            </v:rect>
          </w:pict>
        </mc:Fallback>
      </mc:AlternateContent>
    </w:r>
    <w:r w:rsidR="001F7E2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56499E3" wp14:editId="11C24AB1">
          <wp:simplePos x="0" y="0"/>
          <wp:positionH relativeFrom="column">
            <wp:posOffset>-251460</wp:posOffset>
          </wp:positionH>
          <wp:positionV relativeFrom="paragraph">
            <wp:posOffset>-50800</wp:posOffset>
          </wp:positionV>
          <wp:extent cx="3015849" cy="432000"/>
          <wp:effectExtent l="0" t="0" r="0" b="6350"/>
          <wp:wrapNone/>
          <wp:docPr id="2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5849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E23">
      <w:tab/>
    </w:r>
  </w:p>
  <w:p w14:paraId="699BBD10" w14:textId="32222B24" w:rsidR="00872504" w:rsidRPr="001F7E23" w:rsidRDefault="00872504" w:rsidP="001F7E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0710"/>
    <w:multiLevelType w:val="hybridMultilevel"/>
    <w:tmpl w:val="232A8C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C0D0D"/>
    <w:multiLevelType w:val="hybridMultilevel"/>
    <w:tmpl w:val="5DB41C42"/>
    <w:lvl w:ilvl="0" w:tplc="F46A11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49"/>
    <w:rsid w:val="00032FD9"/>
    <w:rsid w:val="00034A39"/>
    <w:rsid w:val="000E481D"/>
    <w:rsid w:val="000F38BC"/>
    <w:rsid w:val="00113169"/>
    <w:rsid w:val="00122B51"/>
    <w:rsid w:val="001F4A1A"/>
    <w:rsid w:val="001F7E23"/>
    <w:rsid w:val="002534C2"/>
    <w:rsid w:val="003009DA"/>
    <w:rsid w:val="00301443"/>
    <w:rsid w:val="00344BAD"/>
    <w:rsid w:val="00366DC2"/>
    <w:rsid w:val="00380CA9"/>
    <w:rsid w:val="00383349"/>
    <w:rsid w:val="00387F64"/>
    <w:rsid w:val="003D7CEB"/>
    <w:rsid w:val="003E489D"/>
    <w:rsid w:val="00521CBF"/>
    <w:rsid w:val="00562AFC"/>
    <w:rsid w:val="00584521"/>
    <w:rsid w:val="00585134"/>
    <w:rsid w:val="00601846"/>
    <w:rsid w:val="00631837"/>
    <w:rsid w:val="0073524E"/>
    <w:rsid w:val="00756418"/>
    <w:rsid w:val="00760B0A"/>
    <w:rsid w:val="00772FEA"/>
    <w:rsid w:val="00780722"/>
    <w:rsid w:val="007B56F8"/>
    <w:rsid w:val="00872504"/>
    <w:rsid w:val="00A82F19"/>
    <w:rsid w:val="00A94C3E"/>
    <w:rsid w:val="00AB175B"/>
    <w:rsid w:val="00AB67AC"/>
    <w:rsid w:val="00B567CC"/>
    <w:rsid w:val="00B649FA"/>
    <w:rsid w:val="00BC2C77"/>
    <w:rsid w:val="00C116E0"/>
    <w:rsid w:val="00C11940"/>
    <w:rsid w:val="00C12B70"/>
    <w:rsid w:val="00C54310"/>
    <w:rsid w:val="00C66790"/>
    <w:rsid w:val="00C82182"/>
    <w:rsid w:val="00CB6A62"/>
    <w:rsid w:val="00D13D9E"/>
    <w:rsid w:val="00D20847"/>
    <w:rsid w:val="00D314B1"/>
    <w:rsid w:val="00DB6217"/>
    <w:rsid w:val="00DC1612"/>
    <w:rsid w:val="00DE5D6A"/>
    <w:rsid w:val="00E41AC1"/>
    <w:rsid w:val="00E878DD"/>
    <w:rsid w:val="00EA314D"/>
    <w:rsid w:val="00EB55C6"/>
    <w:rsid w:val="00EB64F5"/>
    <w:rsid w:val="00EF5B52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878E9"/>
  <w15:docId w15:val="{5AFA670F-2495-4FDA-8FD1-29A3CEE9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berana Sans" w:eastAsiaTheme="minorHAnsi" w:hAnsi="Soberana San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504"/>
  </w:style>
  <w:style w:type="paragraph" w:styleId="Piedepgina">
    <w:name w:val="footer"/>
    <w:basedOn w:val="Normal"/>
    <w:link w:val="PiedepginaCar"/>
    <w:uiPriority w:val="99"/>
    <w:unhideWhenUsed/>
    <w:rsid w:val="00872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504"/>
  </w:style>
  <w:style w:type="table" w:styleId="Tablaconcuadrcula">
    <w:name w:val="Table Grid"/>
    <w:basedOn w:val="Tablanormal"/>
    <w:uiPriority w:val="39"/>
    <w:rsid w:val="0087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18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14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14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F7E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7E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7E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E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E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STPS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Amelia Ramirez Leyva</dc:creator>
  <cp:lastModifiedBy>Rosa Amelia Ramirez Leyva</cp:lastModifiedBy>
  <cp:revision>3</cp:revision>
  <cp:lastPrinted>2019-03-20T23:28:00Z</cp:lastPrinted>
  <dcterms:created xsi:type="dcterms:W3CDTF">2020-02-07T17:47:00Z</dcterms:created>
  <dcterms:modified xsi:type="dcterms:W3CDTF">2020-04-30T23:33:00Z</dcterms:modified>
</cp:coreProperties>
</file>