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824C" w14:textId="77777777" w:rsidR="00942E5C" w:rsidRPr="00395B97" w:rsidRDefault="00942E5C">
      <w:pPr>
        <w:rPr>
          <w:rFonts w:ascii="Times New Roman" w:hAnsi="Times New Roman"/>
        </w:rPr>
      </w:pPr>
      <w:bookmarkStart w:id="0" w:name="_GoBack"/>
      <w:bookmarkEnd w:id="0"/>
    </w:p>
    <w:p w14:paraId="25DB7E7E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0907C4A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4820D37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0590248" w14:textId="6FB24F90" w:rsidR="00BE05F6" w:rsidRPr="00CA5F8D" w:rsidRDefault="00BE05F6" w:rsidP="00BE05F6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BE05F6">
        <w:rPr>
          <w:rFonts w:ascii="Times New Roman" w:hAnsi="Times New Roman"/>
          <w:b/>
          <w:bCs/>
          <w:sz w:val="18"/>
          <w:szCs w:val="18"/>
          <w:highlight w:val="lightGray"/>
        </w:rPr>
        <w:t xml:space="preserve">Estructure </w:t>
      </w:r>
      <w:r>
        <w:rPr>
          <w:rFonts w:ascii="Times New Roman" w:hAnsi="Times New Roman"/>
          <w:b/>
          <w:bCs/>
          <w:sz w:val="18"/>
          <w:szCs w:val="18"/>
          <w:highlight w:val="lightGray"/>
        </w:rPr>
        <w:t xml:space="preserve">este documento según los requerimientos del reporte de caso y una vez terminado elimine lo </w:t>
      </w:r>
      <w:r w:rsidRPr="00BE05F6">
        <w:rPr>
          <w:rFonts w:ascii="Times New Roman" w:hAnsi="Times New Roman"/>
          <w:b/>
          <w:bCs/>
          <w:sz w:val="18"/>
          <w:szCs w:val="18"/>
          <w:highlight w:val="lightGray"/>
        </w:rPr>
        <w:t>sombreado</w:t>
      </w:r>
      <w:r w:rsidRPr="00CA5F8D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3F8E937" w14:textId="77777777" w:rsidR="00BE05F6" w:rsidRDefault="00BE05F6" w:rsidP="005B60E2">
      <w:pPr>
        <w:rPr>
          <w:rFonts w:ascii="Times New Roman" w:hAnsi="Times New Roman"/>
          <w:b/>
          <w:bCs/>
          <w:color w:val="000000"/>
          <w:sz w:val="18"/>
          <w:szCs w:val="16"/>
        </w:rPr>
      </w:pPr>
    </w:p>
    <w:p w14:paraId="484708EA" w14:textId="77777777" w:rsidR="00BE05F6" w:rsidRDefault="00BE05F6" w:rsidP="005B60E2">
      <w:pPr>
        <w:rPr>
          <w:rFonts w:ascii="Times New Roman" w:hAnsi="Times New Roman"/>
          <w:b/>
          <w:bCs/>
          <w:color w:val="000000"/>
          <w:sz w:val="18"/>
          <w:szCs w:val="16"/>
        </w:rPr>
      </w:pPr>
    </w:p>
    <w:p w14:paraId="7C41D96F" w14:textId="79E496E9" w:rsidR="00942E5C" w:rsidRPr="00BE05F6" w:rsidRDefault="005B60E2" w:rsidP="005B60E2">
      <w:pPr>
        <w:rPr>
          <w:rFonts w:ascii="Times New Roman" w:hAnsi="Times New Roman"/>
          <w:color w:val="000000"/>
          <w:sz w:val="18"/>
          <w:szCs w:val="16"/>
        </w:rPr>
      </w:pPr>
      <w:r w:rsidRPr="005B60E2">
        <w:rPr>
          <w:rFonts w:ascii="Times New Roman" w:hAnsi="Times New Roman"/>
          <w:b/>
          <w:bCs/>
          <w:color w:val="000000"/>
          <w:sz w:val="18"/>
          <w:szCs w:val="16"/>
        </w:rPr>
        <w:t xml:space="preserve">IMPORTANTE: </w:t>
      </w:r>
      <w:r w:rsidRPr="00BE05F6">
        <w:rPr>
          <w:rFonts w:ascii="Times New Roman" w:hAnsi="Times New Roman"/>
          <w:color w:val="000000"/>
          <w:sz w:val="18"/>
          <w:szCs w:val="16"/>
        </w:rPr>
        <w:t xml:space="preserve">Es indispensable que de lectura a este documento antes de dar su consentimiento y realizar todas las preguntas para comprender en detalle lo que se le </w:t>
      </w:r>
      <w:r w:rsidR="00521AD8" w:rsidRPr="00BE05F6">
        <w:rPr>
          <w:rFonts w:ascii="Times New Roman" w:hAnsi="Times New Roman"/>
          <w:color w:val="000000"/>
          <w:sz w:val="18"/>
          <w:szCs w:val="16"/>
        </w:rPr>
        <w:t>está</w:t>
      </w:r>
      <w:r w:rsidRPr="00BE05F6">
        <w:rPr>
          <w:rFonts w:ascii="Times New Roman" w:hAnsi="Times New Roman"/>
          <w:color w:val="000000"/>
          <w:sz w:val="18"/>
          <w:szCs w:val="16"/>
        </w:rPr>
        <w:t xml:space="preserve"> solicitando, y tomarse</w:t>
      </w:r>
      <w:r w:rsidR="00521AD8">
        <w:rPr>
          <w:rFonts w:ascii="Times New Roman" w:hAnsi="Times New Roman"/>
          <w:color w:val="000000"/>
          <w:sz w:val="18"/>
          <w:szCs w:val="16"/>
        </w:rPr>
        <w:t xml:space="preserve">, </w:t>
      </w:r>
      <w:r w:rsidR="00521AD8" w:rsidRPr="00FE76E2">
        <w:rPr>
          <w:rFonts w:ascii="Times New Roman" w:hAnsi="Times New Roman"/>
          <w:color w:val="000000"/>
          <w:sz w:val="18"/>
          <w:szCs w:val="16"/>
        </w:rPr>
        <w:t>si fuera necesario,</w:t>
      </w:r>
      <w:r w:rsidR="00FE76E2" w:rsidRPr="00FE76E2">
        <w:rPr>
          <w:rFonts w:ascii="Times New Roman" w:hAnsi="Times New Roman"/>
          <w:color w:val="000000"/>
          <w:sz w:val="18"/>
          <w:szCs w:val="16"/>
        </w:rPr>
        <w:t xml:space="preserve"> el </w:t>
      </w:r>
      <w:r w:rsidRPr="00FE76E2">
        <w:rPr>
          <w:rFonts w:ascii="Times New Roman" w:hAnsi="Times New Roman"/>
          <w:color w:val="000000"/>
          <w:sz w:val="18"/>
          <w:szCs w:val="16"/>
        </w:rPr>
        <w:t>tiempo</w:t>
      </w:r>
      <w:r w:rsidR="00FE76E2" w:rsidRPr="00FE76E2">
        <w:rPr>
          <w:rFonts w:ascii="Times New Roman" w:hAnsi="Times New Roman"/>
          <w:color w:val="000000"/>
          <w:sz w:val="18"/>
          <w:szCs w:val="16"/>
        </w:rPr>
        <w:t xml:space="preserve"> que requiera </w:t>
      </w:r>
      <w:r w:rsidR="00521AD8" w:rsidRPr="00FE76E2">
        <w:rPr>
          <w:rFonts w:ascii="Times New Roman" w:hAnsi="Times New Roman"/>
          <w:color w:val="000000"/>
          <w:sz w:val="18"/>
          <w:szCs w:val="16"/>
        </w:rPr>
        <w:t>e</w:t>
      </w:r>
      <w:r w:rsidRPr="00FE76E2">
        <w:rPr>
          <w:rFonts w:ascii="Times New Roman" w:hAnsi="Times New Roman"/>
          <w:color w:val="000000"/>
          <w:sz w:val="18"/>
          <w:szCs w:val="16"/>
        </w:rPr>
        <w:t xml:space="preserve"> incluso </w:t>
      </w:r>
      <w:r w:rsidR="00FE76E2" w:rsidRPr="00FE76E2">
        <w:rPr>
          <w:rFonts w:ascii="Times New Roman" w:hAnsi="Times New Roman"/>
          <w:color w:val="000000"/>
          <w:sz w:val="18"/>
          <w:szCs w:val="16"/>
        </w:rPr>
        <w:t>consultarlo para</w:t>
      </w:r>
      <w:r w:rsidRPr="00FE76E2">
        <w:rPr>
          <w:rFonts w:ascii="Times New Roman" w:hAnsi="Times New Roman"/>
          <w:color w:val="000000"/>
          <w:sz w:val="18"/>
          <w:szCs w:val="16"/>
        </w:rPr>
        <w:t xml:space="preserve"> tomar la decisión de dar su autorización</w:t>
      </w:r>
      <w:r w:rsidRPr="00BE05F6">
        <w:rPr>
          <w:rFonts w:ascii="Times New Roman" w:hAnsi="Times New Roman"/>
          <w:color w:val="000000"/>
          <w:sz w:val="18"/>
          <w:szCs w:val="16"/>
        </w:rPr>
        <w:t xml:space="preserve"> </w:t>
      </w:r>
    </w:p>
    <w:p w14:paraId="38C07C15" w14:textId="77777777" w:rsidR="00BE05F6" w:rsidRPr="00BE05F6" w:rsidRDefault="00BE05F6" w:rsidP="005B60E2">
      <w:pPr>
        <w:jc w:val="both"/>
        <w:rPr>
          <w:rFonts w:ascii="Times New Roman" w:eastAsia="Times New Roman" w:hAnsi="Times New Roman"/>
          <w:sz w:val="18"/>
          <w:szCs w:val="15"/>
        </w:rPr>
      </w:pPr>
    </w:p>
    <w:p w14:paraId="4D6D7CC3" w14:textId="29E1066E" w:rsidR="003C4634" w:rsidRPr="00BE05F6" w:rsidRDefault="005B60E2" w:rsidP="005B60E2">
      <w:pPr>
        <w:jc w:val="both"/>
        <w:rPr>
          <w:rFonts w:ascii="Times New Roman" w:eastAsia="Times New Roman" w:hAnsi="Times New Roman"/>
          <w:sz w:val="18"/>
          <w:szCs w:val="15"/>
        </w:rPr>
      </w:pPr>
      <w:r w:rsidRPr="00BE05F6">
        <w:rPr>
          <w:rFonts w:ascii="Times New Roman" w:eastAsia="Times New Roman" w:hAnsi="Times New Roman"/>
          <w:sz w:val="18"/>
          <w:szCs w:val="15"/>
        </w:rPr>
        <w:t>Me han explicado que se tiene el interés de exponer mi problema de salud a la comunidad científica como un reporte de caso clínico</w:t>
      </w:r>
      <w:r w:rsidR="003C4634" w:rsidRPr="00BE05F6">
        <w:rPr>
          <w:rFonts w:ascii="Times New Roman" w:eastAsia="Times New Roman" w:hAnsi="Times New Roman"/>
          <w:sz w:val="18"/>
          <w:szCs w:val="15"/>
        </w:rPr>
        <w:t>,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 con la finalidad de dar a conocer a otros profesionistas como fui tratado y </w:t>
      </w:r>
      <w:r w:rsidR="003C4634" w:rsidRPr="00BE05F6">
        <w:rPr>
          <w:rFonts w:ascii="Times New Roman" w:eastAsia="Times New Roman" w:hAnsi="Times New Roman"/>
          <w:sz w:val="18"/>
          <w:szCs w:val="15"/>
        </w:rPr>
        <w:t xml:space="preserve">como 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evoluciono mi estado, ya que puede ser de utilidad en un futuro </w:t>
      </w:r>
      <w:r w:rsidR="003C4634" w:rsidRPr="00BE05F6">
        <w:rPr>
          <w:rFonts w:ascii="Times New Roman" w:eastAsia="Times New Roman" w:hAnsi="Times New Roman"/>
          <w:sz w:val="18"/>
          <w:szCs w:val="15"/>
        </w:rPr>
        <w:t>par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a otras personas </w:t>
      </w:r>
      <w:r w:rsidR="004D0DF5" w:rsidRPr="00BE05F6">
        <w:rPr>
          <w:rFonts w:ascii="Times New Roman" w:eastAsia="Times New Roman" w:hAnsi="Times New Roman"/>
          <w:sz w:val="18"/>
          <w:szCs w:val="15"/>
        </w:rPr>
        <w:t xml:space="preserve">que pueden presentar condiciones de salud similares a las mías. </w:t>
      </w:r>
    </w:p>
    <w:p w14:paraId="5CA35F1D" w14:textId="77777777" w:rsidR="003C4634" w:rsidRPr="00BE05F6" w:rsidRDefault="003C4634" w:rsidP="005B60E2">
      <w:pPr>
        <w:jc w:val="both"/>
        <w:rPr>
          <w:rFonts w:ascii="Times New Roman" w:eastAsia="Times New Roman" w:hAnsi="Times New Roman"/>
          <w:sz w:val="18"/>
          <w:szCs w:val="15"/>
        </w:rPr>
      </w:pPr>
    </w:p>
    <w:p w14:paraId="796253C7" w14:textId="77777777" w:rsidR="003C4634" w:rsidRPr="00BE05F6" w:rsidRDefault="004D0DF5" w:rsidP="005B60E2">
      <w:pPr>
        <w:jc w:val="both"/>
        <w:rPr>
          <w:rFonts w:ascii="Times New Roman" w:eastAsia="Times New Roman" w:hAnsi="Times New Roman"/>
          <w:sz w:val="18"/>
          <w:szCs w:val="15"/>
        </w:rPr>
      </w:pPr>
      <w:r w:rsidRPr="00BE05F6">
        <w:rPr>
          <w:rFonts w:ascii="Times New Roman" w:eastAsia="Times New Roman" w:hAnsi="Times New Roman"/>
          <w:sz w:val="18"/>
          <w:szCs w:val="15"/>
        </w:rPr>
        <w:t xml:space="preserve">Entiendo que lo que se me </w:t>
      </w:r>
      <w:r w:rsidR="003C4634" w:rsidRPr="00BE05F6">
        <w:rPr>
          <w:rFonts w:ascii="Times New Roman" w:eastAsia="Times New Roman" w:hAnsi="Times New Roman"/>
          <w:sz w:val="18"/>
          <w:szCs w:val="15"/>
        </w:rPr>
        <w:t>está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 solicitando es acceso a mis datos clínicos </w:t>
      </w:r>
      <w:r w:rsidR="00D3010C" w:rsidRPr="00BE05F6">
        <w:rPr>
          <w:rFonts w:ascii="Times New Roman" w:eastAsia="Times New Roman" w:hAnsi="Times New Roman"/>
          <w:sz w:val="18"/>
          <w:szCs w:val="15"/>
        </w:rPr>
        <w:t>(contenidos en la Historia clínica) y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 la información de los estudios que se me realizaron</w:t>
      </w:r>
      <w:r w:rsidRPr="00772C3C">
        <w:rPr>
          <w:rFonts w:ascii="Times New Roman" w:eastAsia="Times New Roman" w:hAnsi="Times New Roman"/>
          <w:sz w:val="18"/>
          <w:szCs w:val="15"/>
          <w:highlight w:val="lightGray"/>
        </w:rPr>
        <w:t xml:space="preserve">, así como…  (incorporar si se requiere el </w:t>
      </w:r>
      <w:r w:rsidRPr="00772C3C">
        <w:rPr>
          <w:rFonts w:ascii="Times New Roman" w:eastAsia="Times New Roman" w:hAnsi="Times New Roman"/>
          <w:sz w:val="18"/>
          <w:szCs w:val="15"/>
          <w:highlight w:val="lightGray"/>
          <w:u w:val="single"/>
        </w:rPr>
        <w:t>uso de material sensible</w:t>
      </w:r>
      <w:r w:rsidRPr="00772C3C">
        <w:rPr>
          <w:rFonts w:ascii="Times New Roman" w:eastAsia="Times New Roman" w:hAnsi="Times New Roman"/>
          <w:sz w:val="18"/>
          <w:szCs w:val="15"/>
          <w:highlight w:val="lightGray"/>
        </w:rPr>
        <w:t xml:space="preserve"> como son fotografías y grabaciones de video o audio, especificando con toda </w:t>
      </w:r>
      <w:r w:rsidR="00D3010C" w:rsidRPr="00772C3C">
        <w:rPr>
          <w:rFonts w:ascii="Times New Roman" w:eastAsia="Times New Roman" w:hAnsi="Times New Roman"/>
          <w:sz w:val="18"/>
          <w:szCs w:val="15"/>
          <w:highlight w:val="lightGray"/>
        </w:rPr>
        <w:t>claridad, incluso</w:t>
      </w:r>
      <w:r w:rsidRPr="00772C3C">
        <w:rPr>
          <w:rFonts w:ascii="Times New Roman" w:eastAsia="Times New Roman" w:hAnsi="Times New Roman"/>
          <w:sz w:val="18"/>
          <w:szCs w:val="15"/>
          <w:highlight w:val="lightGray"/>
        </w:rPr>
        <w:t xml:space="preserve"> mostrando los mismos e incorporando como será tratado este material para garantizar la confidencialidad </w:t>
      </w:r>
      <w:r w:rsidR="00D3010C" w:rsidRPr="00772C3C">
        <w:rPr>
          <w:rFonts w:ascii="Times New Roman" w:eastAsia="Times New Roman" w:hAnsi="Times New Roman"/>
          <w:sz w:val="18"/>
          <w:szCs w:val="15"/>
          <w:highlight w:val="lightGray"/>
        </w:rPr>
        <w:t>y si existe el riego real de ser identificado</w:t>
      </w:r>
      <w:r w:rsidRPr="00772C3C">
        <w:rPr>
          <w:rFonts w:ascii="Times New Roman" w:eastAsia="Times New Roman" w:hAnsi="Times New Roman"/>
          <w:sz w:val="18"/>
          <w:szCs w:val="15"/>
          <w:highlight w:val="lightGray"/>
        </w:rPr>
        <w:t>)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. </w:t>
      </w:r>
    </w:p>
    <w:p w14:paraId="290C1B06" w14:textId="77777777" w:rsidR="003C4634" w:rsidRPr="00BE05F6" w:rsidRDefault="003C4634" w:rsidP="005B60E2">
      <w:pPr>
        <w:jc w:val="both"/>
        <w:rPr>
          <w:rFonts w:ascii="Times New Roman" w:eastAsia="Times New Roman" w:hAnsi="Times New Roman"/>
          <w:sz w:val="18"/>
          <w:szCs w:val="15"/>
        </w:rPr>
      </w:pPr>
    </w:p>
    <w:p w14:paraId="19CC7DBE" w14:textId="016615EB" w:rsidR="005B60E2" w:rsidRPr="00BE05F6" w:rsidRDefault="00D3010C" w:rsidP="005B60E2">
      <w:pPr>
        <w:jc w:val="both"/>
        <w:rPr>
          <w:rFonts w:ascii="Times New Roman" w:eastAsia="Times New Roman" w:hAnsi="Times New Roman"/>
          <w:sz w:val="18"/>
          <w:szCs w:val="15"/>
        </w:rPr>
      </w:pPr>
      <w:r w:rsidRPr="00BE05F6">
        <w:rPr>
          <w:rFonts w:ascii="Times New Roman" w:eastAsia="Times New Roman" w:hAnsi="Times New Roman"/>
          <w:sz w:val="18"/>
          <w:szCs w:val="15"/>
        </w:rPr>
        <w:t>Se me ha referido que no obtendré ningún beneficio</w:t>
      </w:r>
      <w:r w:rsidR="00DE0A76" w:rsidRPr="00BE05F6">
        <w:rPr>
          <w:rFonts w:ascii="Times New Roman" w:eastAsia="Times New Roman" w:hAnsi="Times New Roman"/>
          <w:sz w:val="18"/>
          <w:szCs w:val="15"/>
        </w:rPr>
        <w:t>,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 y que mi colaboración contribuirá a que se incremente el conocimiento científico</w:t>
      </w:r>
      <w:r w:rsidR="00DE0A76" w:rsidRPr="00BE05F6">
        <w:rPr>
          <w:rFonts w:ascii="Times New Roman" w:eastAsia="Times New Roman" w:hAnsi="Times New Roman"/>
          <w:sz w:val="18"/>
          <w:szCs w:val="15"/>
        </w:rPr>
        <w:t>. Así mismo,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 las personas que están llevando a cabo este trabajo tampoco obtendrán ninguna retribución económica.   </w:t>
      </w:r>
    </w:p>
    <w:p w14:paraId="3068AF36" w14:textId="50757DDC" w:rsidR="005B60E2" w:rsidRPr="00BE05F6" w:rsidRDefault="005B60E2" w:rsidP="003C4634">
      <w:pPr>
        <w:jc w:val="both"/>
        <w:rPr>
          <w:rFonts w:ascii="Times New Roman" w:eastAsia="Times New Roman" w:hAnsi="Times New Roman"/>
          <w:sz w:val="18"/>
          <w:szCs w:val="15"/>
        </w:rPr>
      </w:pPr>
    </w:p>
    <w:p w14:paraId="4848BBA1" w14:textId="44B6CD44" w:rsidR="003C4634" w:rsidRPr="00BE05F6" w:rsidRDefault="003C4634" w:rsidP="003C4634">
      <w:pPr>
        <w:jc w:val="both"/>
        <w:rPr>
          <w:rFonts w:ascii="Times New Roman" w:eastAsia="Times New Roman" w:hAnsi="Times New Roman"/>
          <w:sz w:val="18"/>
          <w:szCs w:val="15"/>
        </w:rPr>
      </w:pPr>
      <w:r w:rsidRPr="00BE05F6">
        <w:rPr>
          <w:rFonts w:ascii="Times New Roman" w:eastAsia="Times New Roman" w:hAnsi="Times New Roman"/>
          <w:sz w:val="18"/>
          <w:szCs w:val="15"/>
        </w:rPr>
        <w:t xml:space="preserve">Se me ha aclarado que solo los autores de este trabajo tendrán acceso a mis </w:t>
      </w:r>
      <w:r w:rsidRPr="00FE76E2">
        <w:rPr>
          <w:rFonts w:ascii="Times New Roman" w:eastAsia="Times New Roman" w:hAnsi="Times New Roman"/>
          <w:sz w:val="18"/>
          <w:szCs w:val="15"/>
        </w:rPr>
        <w:t>datos</w:t>
      </w:r>
      <w:r w:rsidR="00521AD8" w:rsidRPr="00FE76E2">
        <w:rPr>
          <w:rFonts w:ascii="Times New Roman" w:eastAsia="Times New Roman" w:hAnsi="Times New Roman"/>
          <w:sz w:val="18"/>
          <w:szCs w:val="15"/>
        </w:rPr>
        <w:t xml:space="preserve"> clínicos</w:t>
      </w:r>
      <w:r w:rsidRPr="00FE76E2">
        <w:rPr>
          <w:rFonts w:ascii="Times New Roman" w:eastAsia="Times New Roman" w:hAnsi="Times New Roman"/>
          <w:sz w:val="18"/>
          <w:szCs w:val="15"/>
        </w:rPr>
        <w:t xml:space="preserve">, y que todo lo que implica mi nombre y apellidos, dirección de mi domicilio, números telefónicos, </w:t>
      </w:r>
      <w:r w:rsidR="00521AD8" w:rsidRPr="00FE76E2">
        <w:rPr>
          <w:rFonts w:ascii="Times New Roman" w:eastAsia="Times New Roman" w:hAnsi="Times New Roman"/>
          <w:sz w:val="18"/>
          <w:szCs w:val="15"/>
        </w:rPr>
        <w:t>número</w:t>
      </w:r>
      <w:r w:rsidRPr="00FE76E2">
        <w:rPr>
          <w:rFonts w:ascii="Times New Roman" w:eastAsia="Times New Roman" w:hAnsi="Times New Roman"/>
          <w:sz w:val="18"/>
          <w:szCs w:val="15"/>
        </w:rPr>
        <w:t xml:space="preserve"> de expediente, </w:t>
      </w:r>
      <w:r w:rsidR="00521AD8" w:rsidRPr="00FE76E2">
        <w:rPr>
          <w:rFonts w:ascii="Times New Roman" w:eastAsia="Times New Roman" w:hAnsi="Times New Roman"/>
          <w:sz w:val="18"/>
          <w:szCs w:val="15"/>
        </w:rPr>
        <w:t xml:space="preserve">así como cualquier </w:t>
      </w:r>
      <w:r w:rsidRPr="00FE76E2">
        <w:rPr>
          <w:rFonts w:ascii="Times New Roman" w:eastAsia="Times New Roman" w:hAnsi="Times New Roman"/>
          <w:sz w:val="18"/>
          <w:szCs w:val="15"/>
        </w:rPr>
        <w:t>ot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ro dato personal que pueda identificarme serán anonimizados (proceso por el cual se desvincula un dato de interés de un dato personal, </w:t>
      </w:r>
      <w:r w:rsidR="00CA3D17" w:rsidRPr="00BE05F6">
        <w:rPr>
          <w:rFonts w:ascii="Times New Roman" w:eastAsia="Times New Roman" w:hAnsi="Times New Roman"/>
          <w:sz w:val="18"/>
          <w:szCs w:val="15"/>
        </w:rPr>
        <w:t>hasta el punto de que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 la identificación personal no sea posibl</w:t>
      </w:r>
      <w:r w:rsidR="00CA3D17" w:rsidRPr="00BE05F6">
        <w:rPr>
          <w:rFonts w:ascii="Times New Roman" w:eastAsia="Times New Roman" w:hAnsi="Times New Roman"/>
          <w:sz w:val="18"/>
          <w:szCs w:val="15"/>
        </w:rPr>
        <w:t>e</w:t>
      </w:r>
      <w:r w:rsidRPr="00BE05F6">
        <w:rPr>
          <w:rFonts w:ascii="Times New Roman" w:eastAsia="Times New Roman" w:hAnsi="Times New Roman"/>
          <w:sz w:val="18"/>
          <w:szCs w:val="15"/>
        </w:rPr>
        <w:t xml:space="preserve">)   </w:t>
      </w:r>
    </w:p>
    <w:p w14:paraId="6DD96128" w14:textId="77777777" w:rsidR="003C4634" w:rsidRPr="00BE05F6" w:rsidRDefault="003C4634" w:rsidP="003C4634">
      <w:pPr>
        <w:jc w:val="both"/>
        <w:rPr>
          <w:rFonts w:ascii="Times New Roman" w:eastAsia="Times New Roman" w:hAnsi="Times New Roman"/>
          <w:sz w:val="18"/>
          <w:szCs w:val="15"/>
        </w:rPr>
      </w:pPr>
    </w:p>
    <w:p w14:paraId="30640A97" w14:textId="4E5570EC" w:rsidR="00013EAA" w:rsidRDefault="00CA3D17" w:rsidP="00CA3D17">
      <w:pPr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  <w:r w:rsidRPr="00BE05F6">
        <w:rPr>
          <w:rFonts w:ascii="Times New Roman" w:eastAsia="Times New Roman" w:hAnsi="Times New Roman"/>
          <w:sz w:val="18"/>
          <w:szCs w:val="15"/>
        </w:rPr>
        <w:t xml:space="preserve">Me han comunicado que este reporte una vez terminado a parte de los profesionistas de la </w:t>
      </w:r>
      <w:r w:rsidR="00FE76E2" w:rsidRPr="00BE05F6">
        <w:rPr>
          <w:rFonts w:ascii="Times New Roman" w:eastAsia="Times New Roman" w:hAnsi="Times New Roman"/>
          <w:sz w:val="18"/>
          <w:szCs w:val="15"/>
        </w:rPr>
        <w:t>salud</w:t>
      </w:r>
      <w:r w:rsidRPr="00FE76E2">
        <w:rPr>
          <w:rFonts w:ascii="Times New Roman" w:eastAsia="Times New Roman" w:hAnsi="Times New Roman"/>
          <w:sz w:val="18"/>
          <w:szCs w:val="15"/>
        </w:rPr>
        <w:t xml:space="preserve"> también puede ser consultado por otras </w:t>
      </w:r>
      <w:r w:rsidR="00BE05F6" w:rsidRPr="00FE76E2">
        <w:rPr>
          <w:rFonts w:ascii="Times New Roman" w:eastAsia="Times New Roman" w:hAnsi="Times New Roman"/>
          <w:sz w:val="18"/>
          <w:szCs w:val="15"/>
        </w:rPr>
        <w:t>personas, ya que su difusión puede estar disponible en la red (internet)</w:t>
      </w:r>
      <w:r w:rsidR="00BE05F6">
        <w:rPr>
          <w:rFonts w:ascii="Times New Roman" w:eastAsia="Times New Roman" w:hAnsi="Times New Roman"/>
          <w:b/>
          <w:bCs/>
          <w:sz w:val="18"/>
          <w:szCs w:val="15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5"/>
        </w:rPr>
        <w:t xml:space="preserve">  </w:t>
      </w:r>
    </w:p>
    <w:p w14:paraId="44FFE2ED" w14:textId="27B16EB9" w:rsidR="00572D47" w:rsidRDefault="00572D47" w:rsidP="00AB3396">
      <w:pPr>
        <w:ind w:left="294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4EC28D8B" w14:textId="77777777" w:rsidR="00572D47" w:rsidRDefault="00572D47" w:rsidP="00AB3396">
      <w:pPr>
        <w:ind w:left="294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7CEF006A" w14:textId="77777777" w:rsidR="00BE05F6" w:rsidRDefault="00BE05F6" w:rsidP="00BE05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bookmarkStart w:id="1" w:name="_Hlk59876904"/>
      <w:r w:rsidRPr="00CA5F8D">
        <w:rPr>
          <w:rFonts w:ascii="Times New Roman" w:eastAsia="Times New Roman" w:hAnsi="Times New Roman"/>
          <w:sz w:val="18"/>
          <w:szCs w:val="18"/>
          <w:lang w:val="es-ES"/>
        </w:rPr>
        <w:t>En función a que he dado lectura a lo anterior, y comprendido lo señalado</w:t>
      </w:r>
      <w:r>
        <w:rPr>
          <w:rFonts w:ascii="Times New Roman" w:eastAsia="Times New Roman" w:hAnsi="Times New Roman"/>
          <w:sz w:val="18"/>
          <w:szCs w:val="18"/>
          <w:lang w:val="es-ES"/>
        </w:rPr>
        <w:t>:</w:t>
      </w:r>
    </w:p>
    <w:p w14:paraId="77EFE15C" w14:textId="77777777" w:rsidR="00BE05F6" w:rsidRDefault="00BE05F6" w:rsidP="00BE05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14:paraId="48A57431" w14:textId="488C71D7" w:rsidR="00BE05F6" w:rsidRDefault="00BE05F6" w:rsidP="00BE05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4"/>
          <w:szCs w:val="14"/>
          <w:lang w:val="es-ES"/>
        </w:rPr>
      </w:pPr>
      <w:r>
        <w:rPr>
          <w:rFonts w:ascii="Times New Roman" w:eastAsia="Times New Roman" w:hAnsi="Times New Roman"/>
          <w:sz w:val="14"/>
          <w:szCs w:val="14"/>
          <w:lang w:val="es-ES"/>
        </w:rPr>
        <w:t xml:space="preserve">Marque con </w:t>
      </w:r>
      <w:r w:rsidRPr="00533F74">
        <w:rPr>
          <w:rFonts w:ascii="Times New Roman" w:eastAsia="Times New Roman" w:hAnsi="Times New Roman"/>
          <w:sz w:val="14"/>
          <w:szCs w:val="14"/>
          <w:lang w:val="es-ES"/>
        </w:rPr>
        <w:t xml:space="preserve">una X su decisión </w:t>
      </w:r>
    </w:p>
    <w:p w14:paraId="0E6759B0" w14:textId="093B445E" w:rsidR="00BE05F6" w:rsidRDefault="00BE05F6" w:rsidP="00BE05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4"/>
          <w:szCs w:val="14"/>
          <w:lang w:val="es-ES"/>
        </w:rPr>
      </w:pPr>
    </w:p>
    <w:p w14:paraId="4B6734BC" w14:textId="4EF82863" w:rsidR="00BE05F6" w:rsidRPr="00652A6F" w:rsidRDefault="00BE05F6" w:rsidP="00BE05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bCs/>
          <w:sz w:val="18"/>
          <w:szCs w:val="18"/>
          <w:lang w:val="es-ES"/>
        </w:rPr>
      </w:pPr>
      <w:r>
        <w:rPr>
          <w:rFonts w:ascii="Times New Roman" w:eastAsia="Times New Roman" w:hAnsi="Times New Roman"/>
          <w:sz w:val="18"/>
          <w:szCs w:val="18"/>
          <w:lang w:val="es-ES"/>
        </w:rPr>
        <w:t xml:space="preserve"> </w:t>
      </w:r>
      <w:r w:rsidR="00FE76E2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O</w:t>
      </w:r>
      <w:r w:rsidRPr="00652A6F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 xml:space="preserve">torgo mi consentimiento </w:t>
      </w:r>
      <w:r w:rsidR="00652A6F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para:</w:t>
      </w:r>
      <w:r w:rsidRPr="00652A6F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 xml:space="preserve">                                          </w:t>
      </w:r>
      <w:r w:rsidR="00652A6F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 xml:space="preserve">                                  </w:t>
      </w:r>
      <w:r w:rsidR="00FE76E2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 xml:space="preserve">     </w:t>
      </w:r>
    </w:p>
    <w:p w14:paraId="4293A384" w14:textId="7BD9B432" w:rsidR="00BE05F6" w:rsidRDefault="00BE05F6" w:rsidP="00BE05F6">
      <w:pPr>
        <w:tabs>
          <w:tab w:val="left" w:pos="6300"/>
        </w:tabs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sz w:val="18"/>
          <w:szCs w:val="18"/>
          <w:lang w:val="es-MX"/>
        </w:rPr>
        <w:t xml:space="preserve">                           </w:t>
      </w:r>
    </w:p>
    <w:tbl>
      <w:tblPr>
        <w:tblpPr w:leftFromText="141" w:rightFromText="141" w:vertAnchor="text" w:horzAnchor="margin" w:tblpX="108" w:tblpY="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36"/>
        <w:gridCol w:w="425"/>
        <w:gridCol w:w="426"/>
        <w:gridCol w:w="476"/>
        <w:gridCol w:w="425"/>
      </w:tblGrid>
      <w:tr w:rsidR="00FE76E2" w:rsidRPr="00772C3C" w14:paraId="7FF9F8D7" w14:textId="77777777" w:rsidTr="00FE76E2">
        <w:tc>
          <w:tcPr>
            <w:tcW w:w="6936" w:type="dxa"/>
          </w:tcPr>
          <w:p w14:paraId="4EC16148" w14:textId="404183B1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772C3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Para uso de información clínica y de resultados de laboratorios </w:t>
            </w:r>
            <w:r w:rsidRPr="00772C3C">
              <w:rPr>
                <w:rFonts w:ascii="Times New Roman" w:hAnsi="Times New Roman"/>
                <w:sz w:val="18"/>
                <w:szCs w:val="18"/>
                <w:highlight w:val="lightGray"/>
                <w:lang w:val="es-MX"/>
              </w:rPr>
              <w:t>y otros estudios (especificar)</w:t>
            </w:r>
          </w:p>
        </w:tc>
        <w:tc>
          <w:tcPr>
            <w:tcW w:w="425" w:type="dxa"/>
          </w:tcPr>
          <w:p w14:paraId="2F374956" w14:textId="113766DE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SI</w:t>
            </w:r>
          </w:p>
        </w:tc>
        <w:tc>
          <w:tcPr>
            <w:tcW w:w="426" w:type="dxa"/>
          </w:tcPr>
          <w:p w14:paraId="1DFFDCAD" w14:textId="77777777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7B0C5064" w14:textId="211FCBFF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2275102B" w14:textId="44C38FB2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FE76E2" w:rsidRPr="00772C3C" w14:paraId="720D3739" w14:textId="77777777" w:rsidTr="00FE76E2">
        <w:tc>
          <w:tcPr>
            <w:tcW w:w="6936" w:type="dxa"/>
          </w:tcPr>
          <w:p w14:paraId="6F05C174" w14:textId="78326C46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FE76E2">
              <w:rPr>
                <w:rFonts w:ascii="Times New Roman" w:hAnsi="Times New Roman"/>
                <w:sz w:val="18"/>
                <w:szCs w:val="18"/>
                <w:lang w:val="es-MX"/>
              </w:rPr>
              <w:t>Para el uso de imágenes clínicas (fotografías),</w:t>
            </w:r>
          </w:p>
        </w:tc>
        <w:tc>
          <w:tcPr>
            <w:tcW w:w="425" w:type="dxa"/>
          </w:tcPr>
          <w:p w14:paraId="1E24240E" w14:textId="519B7438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SI</w:t>
            </w:r>
          </w:p>
        </w:tc>
        <w:tc>
          <w:tcPr>
            <w:tcW w:w="426" w:type="dxa"/>
          </w:tcPr>
          <w:p w14:paraId="4DBDA077" w14:textId="77777777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33CC4B4A" w14:textId="7B890A8C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3F712109" w14:textId="71662F53" w:rsidR="00FE76E2" w:rsidRPr="00FE76E2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FE76E2" w:rsidRPr="00772C3C" w14:paraId="0E6DAF49" w14:textId="77777777" w:rsidTr="00FE76E2">
        <w:tc>
          <w:tcPr>
            <w:tcW w:w="6936" w:type="dxa"/>
          </w:tcPr>
          <w:p w14:paraId="5DA65345" w14:textId="0499A8D6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FE76E2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Para el uso de videos clínicos, </w:t>
            </w:r>
          </w:p>
        </w:tc>
        <w:tc>
          <w:tcPr>
            <w:tcW w:w="425" w:type="dxa"/>
          </w:tcPr>
          <w:p w14:paraId="5A00607B" w14:textId="7EFEBC3B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SI</w:t>
            </w:r>
          </w:p>
        </w:tc>
        <w:tc>
          <w:tcPr>
            <w:tcW w:w="426" w:type="dxa"/>
          </w:tcPr>
          <w:p w14:paraId="6FACCF1E" w14:textId="77777777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000C8790" w14:textId="2356788B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7BB94A8B" w14:textId="264EB625" w:rsidR="00FE76E2" w:rsidRPr="00FE76E2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FE76E2" w:rsidRPr="00772C3C" w14:paraId="49D159C5" w14:textId="77777777" w:rsidTr="00FE76E2">
        <w:tc>
          <w:tcPr>
            <w:tcW w:w="6936" w:type="dxa"/>
          </w:tcPr>
          <w:p w14:paraId="28711937" w14:textId="573530B7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Para el uso de grabaciones de sonido</w:t>
            </w:r>
          </w:p>
        </w:tc>
        <w:tc>
          <w:tcPr>
            <w:tcW w:w="425" w:type="dxa"/>
          </w:tcPr>
          <w:p w14:paraId="2A67F937" w14:textId="3A9B183C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SI</w:t>
            </w:r>
          </w:p>
        </w:tc>
        <w:tc>
          <w:tcPr>
            <w:tcW w:w="426" w:type="dxa"/>
          </w:tcPr>
          <w:p w14:paraId="3BFB75E3" w14:textId="77777777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533D39AC" w14:textId="10D4A361" w:rsidR="00FE76E2" w:rsidRPr="00772C3C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6EDA5A91" w14:textId="23472683" w:rsidR="00FE76E2" w:rsidRPr="00FE76E2" w:rsidRDefault="00FE76E2" w:rsidP="00FE76E2">
            <w:pPr>
              <w:tabs>
                <w:tab w:val="left" w:pos="6300"/>
              </w:tabs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</w:tbl>
    <w:p w14:paraId="00EBD13D" w14:textId="5378488E" w:rsidR="00BE05F6" w:rsidRDefault="00BE05F6" w:rsidP="00BE05F6">
      <w:pPr>
        <w:tabs>
          <w:tab w:val="left" w:pos="6300"/>
        </w:tabs>
        <w:rPr>
          <w:rFonts w:ascii="Times New Roman" w:hAnsi="Times New Roman"/>
          <w:sz w:val="18"/>
          <w:szCs w:val="18"/>
          <w:lang w:val="es-MX"/>
        </w:rPr>
      </w:pPr>
    </w:p>
    <w:p w14:paraId="720ACC08" w14:textId="3D2C91B4" w:rsidR="00BE05F6" w:rsidRDefault="00BE05F6" w:rsidP="00652A6F">
      <w:pPr>
        <w:tabs>
          <w:tab w:val="left" w:pos="6300"/>
        </w:tabs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sz w:val="18"/>
          <w:szCs w:val="18"/>
          <w:lang w:val="es-MX"/>
        </w:rPr>
        <w:t xml:space="preserve">                                   </w:t>
      </w:r>
    </w:p>
    <w:p w14:paraId="3F91918F" w14:textId="348DB79D" w:rsidR="00BE05F6" w:rsidRDefault="00652A6F" w:rsidP="00BE05F6">
      <w:pPr>
        <w:tabs>
          <w:tab w:val="left" w:pos="6300"/>
        </w:tabs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sz w:val="18"/>
          <w:szCs w:val="18"/>
          <w:lang w:val="es-MX"/>
        </w:rPr>
        <w:t xml:space="preserve">                                   </w:t>
      </w:r>
    </w:p>
    <w:p w14:paraId="1F388745" w14:textId="56AA2ABF" w:rsidR="00BE05F6" w:rsidRDefault="00BE05F6" w:rsidP="00BE05F6">
      <w:pPr>
        <w:tabs>
          <w:tab w:val="left" w:pos="6300"/>
        </w:tabs>
        <w:rPr>
          <w:rFonts w:ascii="Times New Roman" w:hAnsi="Times New Roman"/>
          <w:sz w:val="18"/>
          <w:szCs w:val="18"/>
          <w:lang w:val="es-MX"/>
        </w:rPr>
      </w:pPr>
    </w:p>
    <w:p w14:paraId="55237D78" w14:textId="14059302" w:rsidR="00652A6F" w:rsidRDefault="00652A6F" w:rsidP="00BE05F6">
      <w:pPr>
        <w:tabs>
          <w:tab w:val="left" w:pos="6300"/>
        </w:tabs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sz w:val="18"/>
          <w:szCs w:val="18"/>
          <w:lang w:val="es-MX"/>
        </w:rPr>
        <w:t xml:space="preserve">                                   </w:t>
      </w:r>
    </w:p>
    <w:p w14:paraId="5936C291" w14:textId="113A18DB" w:rsidR="00BE05F6" w:rsidRDefault="00BE05F6" w:rsidP="00BE05F6">
      <w:pPr>
        <w:tabs>
          <w:tab w:val="left" w:pos="6300"/>
        </w:tabs>
        <w:rPr>
          <w:rFonts w:ascii="Times New Roman" w:hAnsi="Times New Roman"/>
          <w:sz w:val="18"/>
          <w:szCs w:val="18"/>
          <w:lang w:val="es-MX"/>
        </w:rPr>
      </w:pPr>
    </w:p>
    <w:p w14:paraId="5341E8B2" w14:textId="37088856" w:rsidR="00BE05F6" w:rsidRPr="00392566" w:rsidRDefault="00BE05F6" w:rsidP="00BE05F6">
      <w:pPr>
        <w:tabs>
          <w:tab w:val="left" w:pos="6300"/>
        </w:tabs>
        <w:rPr>
          <w:rFonts w:ascii="Times New Roman" w:hAnsi="Times New Roman"/>
          <w:sz w:val="18"/>
          <w:szCs w:val="18"/>
          <w:lang w:val="es-MX"/>
        </w:rPr>
      </w:pPr>
    </w:p>
    <w:p w14:paraId="34F4CAC8" w14:textId="04C2B18A" w:rsidR="00BE05F6" w:rsidRDefault="00BE05F6" w:rsidP="00BE05F6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14:paraId="11E3AAB2" w14:textId="3BAE7B8D" w:rsidR="00652A6F" w:rsidRDefault="00652A6F" w:rsidP="00BE05F6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</w:p>
    <w:p w14:paraId="4A43C9D3" w14:textId="77777777" w:rsidR="00652A6F" w:rsidRDefault="00652A6F" w:rsidP="00BE05F6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</w:p>
    <w:p w14:paraId="2E142D9A" w14:textId="661838B1" w:rsidR="00BE05F6" w:rsidRPr="008F1AB3" w:rsidRDefault="00BE05F6" w:rsidP="00BE05F6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  <w:r w:rsidRPr="008F1AB3">
        <w:rPr>
          <w:rFonts w:ascii="Times New Roman" w:hAnsi="Times New Roman"/>
          <w:sz w:val="18"/>
          <w:szCs w:val="18"/>
        </w:rPr>
        <w:t>|__________________________________________________________|</w:t>
      </w:r>
    </w:p>
    <w:p w14:paraId="572649B5" w14:textId="77777777" w:rsidR="00BE05F6" w:rsidRPr="008F1AB3" w:rsidRDefault="00BE05F6" w:rsidP="00BE05F6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  <w:r w:rsidRPr="008F1AB3">
        <w:rPr>
          <w:rFonts w:ascii="Times New Roman" w:hAnsi="Times New Roman"/>
          <w:sz w:val="18"/>
          <w:szCs w:val="18"/>
        </w:rPr>
        <w:t>Nombre del participante (use letra de imprenta)</w:t>
      </w:r>
    </w:p>
    <w:p w14:paraId="72E679A5" w14:textId="77777777" w:rsidR="00BE05F6" w:rsidRPr="008F1AB3" w:rsidRDefault="00BE05F6" w:rsidP="00BE05F6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</w:p>
    <w:p w14:paraId="0ED5A76E" w14:textId="77777777" w:rsidR="00BE05F6" w:rsidRPr="008F1AB3" w:rsidRDefault="00BE05F6" w:rsidP="00BE05F6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</w:p>
    <w:p w14:paraId="3584DD6F" w14:textId="77777777" w:rsidR="00BE05F6" w:rsidRPr="008F1AB3" w:rsidRDefault="00BE05F6" w:rsidP="00BE05F6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</w:p>
    <w:p w14:paraId="452FC730" w14:textId="77777777" w:rsidR="00BE05F6" w:rsidRPr="008F1AB3" w:rsidRDefault="00BE05F6" w:rsidP="00BE05F6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  <w:r w:rsidRPr="008F1AB3">
        <w:rPr>
          <w:rFonts w:ascii="Times New Roman" w:hAnsi="Times New Roman"/>
          <w:sz w:val="18"/>
          <w:szCs w:val="18"/>
        </w:rPr>
        <w:t>|____________________________|</w:t>
      </w:r>
      <w:r w:rsidRPr="008F1AB3">
        <w:rPr>
          <w:rFonts w:ascii="Times New Roman" w:hAnsi="Times New Roman"/>
          <w:sz w:val="18"/>
          <w:szCs w:val="18"/>
        </w:rPr>
        <w:tab/>
        <w:t>|_________________________|</w:t>
      </w:r>
    </w:p>
    <w:p w14:paraId="36DAB877" w14:textId="1FFB7C95" w:rsidR="008A19E5" w:rsidRDefault="00BE05F6" w:rsidP="00652A6F">
      <w:pPr>
        <w:spacing w:line="280" w:lineRule="auto"/>
        <w:ind w:right="10"/>
        <w:jc w:val="both"/>
        <w:rPr>
          <w:rFonts w:ascii="Times New Roman" w:hAnsi="Times New Roman"/>
          <w:b/>
          <w:bCs/>
          <w:sz w:val="18"/>
          <w:szCs w:val="18"/>
        </w:rPr>
      </w:pPr>
      <w:r w:rsidRPr="008F1AB3">
        <w:rPr>
          <w:rFonts w:ascii="Times New Roman" w:hAnsi="Times New Roman"/>
          <w:sz w:val="18"/>
          <w:szCs w:val="18"/>
        </w:rPr>
        <w:t>Firma del participante</w:t>
      </w:r>
      <w:r w:rsidRPr="008F1AB3">
        <w:rPr>
          <w:rFonts w:ascii="Times New Roman" w:hAnsi="Times New Roman"/>
          <w:sz w:val="18"/>
          <w:szCs w:val="18"/>
        </w:rPr>
        <w:tab/>
      </w:r>
      <w:r w:rsidRPr="008F1AB3">
        <w:rPr>
          <w:rFonts w:ascii="Times New Roman" w:hAnsi="Times New Roman"/>
          <w:sz w:val="18"/>
          <w:szCs w:val="18"/>
        </w:rPr>
        <w:tab/>
      </w:r>
      <w:r w:rsidRPr="008F1AB3">
        <w:rPr>
          <w:rFonts w:ascii="Times New Roman" w:hAnsi="Times New Roman"/>
          <w:sz w:val="18"/>
          <w:szCs w:val="18"/>
        </w:rPr>
        <w:tab/>
        <w:t>Fecha (día-mes-año)</w:t>
      </w:r>
      <w:bookmarkEnd w:id="1"/>
    </w:p>
    <w:sectPr w:rsidR="008A19E5" w:rsidSect="00395B97">
      <w:headerReference w:type="default" r:id="rId7"/>
      <w:footerReference w:type="default" r:id="rId8"/>
      <w:pgSz w:w="12240" w:h="15840"/>
      <w:pgMar w:top="1417" w:right="1041" w:bottom="1417" w:left="1701" w:header="709" w:footer="12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C3DF2" w14:textId="77777777" w:rsidR="00B77DCE" w:rsidRDefault="00B77DCE" w:rsidP="00942E5C">
      <w:r>
        <w:separator/>
      </w:r>
    </w:p>
  </w:endnote>
  <w:endnote w:type="continuationSeparator" w:id="0">
    <w:p w14:paraId="12039EDB" w14:textId="77777777" w:rsidR="00B77DCE" w:rsidRDefault="00B77DCE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A155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 </w:t>
    </w:r>
  </w:p>
  <w:p w14:paraId="0CB92089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3521D567" w14:textId="77777777" w:rsidR="00942E5C" w:rsidRPr="002B1CDB" w:rsidRDefault="00942E5C" w:rsidP="00942E5C">
    <w:pPr>
      <w:pStyle w:val="Piedepgina"/>
      <w:tabs>
        <w:tab w:val="clear" w:pos="8504"/>
        <w:tab w:val="right" w:pos="994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Calzada de Tlalpan 4800, Col. Sección XVI, Alcaldía de Tlalpan, C.P. 14800, Ciudad de México </w:t>
    </w:r>
    <w:r>
      <w:rPr>
        <w:rFonts w:ascii="Montserrat Medium" w:hAnsi="Montserrat Medium"/>
        <w:color w:val="A77412"/>
        <w:sz w:val="16"/>
        <w:szCs w:val="16"/>
      </w:rPr>
      <w:tab/>
    </w:r>
  </w:p>
  <w:p w14:paraId="6E049BA5" w14:textId="77777777" w:rsidR="00942E5C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  <w:r w:rsidRPr="00762773">
      <w:rPr>
        <w:rFonts w:ascii="Montserrat Medium" w:hAnsi="Montserrat Medium"/>
        <w:color w:val="A77412"/>
        <w:sz w:val="16"/>
        <w:szCs w:val="16"/>
      </w:rPr>
      <w:t>T</w:t>
    </w:r>
    <w:r>
      <w:rPr>
        <w:rFonts w:ascii="Montserrat Medium" w:hAnsi="Montserrat Medium"/>
        <w:color w:val="A77412"/>
        <w:sz w:val="16"/>
        <w:szCs w:val="16"/>
      </w:rPr>
      <w:t>el. (55) 4000 3000, ext. XXXX y XXXX, www.gob.mx/salud/hospitalgea</w:t>
    </w:r>
  </w:p>
  <w:p w14:paraId="41D3F0DE" w14:textId="77777777" w:rsidR="00942E5C" w:rsidRPr="00762773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12C1" w14:textId="77777777" w:rsidR="00B77DCE" w:rsidRDefault="00B77DCE" w:rsidP="00942E5C">
      <w:r>
        <w:separator/>
      </w:r>
    </w:p>
  </w:footnote>
  <w:footnote w:type="continuationSeparator" w:id="0">
    <w:p w14:paraId="227D3249" w14:textId="77777777" w:rsidR="00B77DCE" w:rsidRDefault="00B77DCE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BAEE" w14:textId="540EE02C" w:rsidR="00942E5C" w:rsidRPr="00722229" w:rsidRDefault="00FE76E2" w:rsidP="00942E5C">
    <w:pPr>
      <w:pStyle w:val="Encabezado"/>
      <w:ind w:right="-801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639AB" wp14:editId="771EF7F3">
              <wp:simplePos x="0" y="0"/>
              <wp:positionH relativeFrom="column">
                <wp:posOffset>3403</wp:posOffset>
              </wp:positionH>
              <wp:positionV relativeFrom="paragraph">
                <wp:posOffset>125910</wp:posOffset>
              </wp:positionV>
              <wp:extent cx="6417310" cy="120048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7310" cy="120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F9F663" w14:textId="59BEA6C7" w:rsidR="003D2E6A" w:rsidRDefault="003D2E6A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Montserrat Light" w:hAnsi="Montserrat Light" w:cs="MinionPro-Regular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</w:p>
                        <w:p w14:paraId="0210FB90" w14:textId="608F7091" w:rsidR="00013EAA" w:rsidRDefault="00013EAA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Montserrat Light" w:hAnsi="Montserrat Light" w:cs="MinionPro-Regular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</w:p>
                        <w:p w14:paraId="79DE5FCA" w14:textId="630DB58D" w:rsidR="00013EAA" w:rsidRDefault="00013EAA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Montserrat Light" w:hAnsi="Montserrat Light" w:cs="MinionPro-Regular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</w:p>
                        <w:p w14:paraId="1FFAD517" w14:textId="77777777" w:rsidR="00013EAA" w:rsidRPr="00883208" w:rsidRDefault="00013EAA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Montserrat Light" w:hAnsi="Montserrat Light" w:cs="MinionPro-Regular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</w:p>
                        <w:p w14:paraId="1D683369" w14:textId="77777777" w:rsidR="00572D47" w:rsidRDefault="00572D47" w:rsidP="00572D47">
                          <w:pPr>
                            <w:rPr>
                              <w:rFonts w:ascii="Montserrat Regular" w:hAnsi="Montserrat Regular"/>
                            </w:rPr>
                          </w:pPr>
                        </w:p>
                        <w:p w14:paraId="6E6E1BBD" w14:textId="548011E5" w:rsidR="00942E5C" w:rsidRPr="00572D47" w:rsidRDefault="00013EAA" w:rsidP="00013EAA">
                          <w:pPr>
                            <w:jc w:val="center"/>
                            <w:rPr>
                              <w:rFonts w:ascii="Montserrat Regular" w:hAnsi="Montserrat Regular"/>
                              <w:b/>
                              <w:bCs/>
                            </w:rPr>
                          </w:pPr>
                          <w:r>
                            <w:rPr>
                              <w:rFonts w:ascii="Montserrat Regular" w:hAnsi="Montserrat Regular"/>
                              <w:b/>
                              <w:bCs/>
                            </w:rPr>
                            <w:t>CONSENTIMIENTO PARA EL</w:t>
                          </w:r>
                          <w:r w:rsidRPr="00572D47">
                            <w:rPr>
                              <w:rFonts w:ascii="Montserrat Regular" w:hAnsi="Montserrat Regular"/>
                              <w:b/>
                              <w:bCs/>
                            </w:rPr>
                            <w:t xml:space="preserve"> REPORTE</w:t>
                          </w:r>
                          <w:r w:rsidR="00572D47" w:rsidRPr="00572D47">
                            <w:rPr>
                              <w:rFonts w:ascii="Montserrat Regular" w:hAnsi="Montserrat Regular"/>
                              <w:b/>
                              <w:bCs/>
                            </w:rPr>
                            <w:t>/INFORME DE CASO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A639A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.25pt;margin-top:9.9pt;width:505.3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" filled="f" stroked="f" strokecolor="#fc6" strokeweight="2pt">
              <v:textbox>
                <w:txbxContent>
                  <w:p w14:paraId="76F9F663" w14:textId="59BEA6C7" w:rsidR="003D2E6A" w:rsidRDefault="003D2E6A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Montserrat Light" w:hAnsi="Montserrat Light" w:cs="MinionPro-Regular"/>
                        <w:color w:val="000000"/>
                        <w:sz w:val="14"/>
                        <w:szCs w:val="18"/>
                        <w:lang w:eastAsia="es-MX"/>
                      </w:rPr>
                    </w:pPr>
                  </w:p>
                  <w:p w14:paraId="0210FB90" w14:textId="608F7091" w:rsidR="00013EAA" w:rsidRDefault="00013EAA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Montserrat Light" w:hAnsi="Montserrat Light" w:cs="MinionPro-Regular"/>
                        <w:color w:val="000000"/>
                        <w:sz w:val="14"/>
                        <w:szCs w:val="18"/>
                        <w:lang w:eastAsia="es-MX"/>
                      </w:rPr>
                    </w:pPr>
                  </w:p>
                  <w:p w14:paraId="79DE5FCA" w14:textId="630DB58D" w:rsidR="00013EAA" w:rsidRDefault="00013EAA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Montserrat Light" w:hAnsi="Montserrat Light" w:cs="MinionPro-Regular"/>
                        <w:color w:val="000000"/>
                        <w:sz w:val="14"/>
                        <w:szCs w:val="18"/>
                        <w:lang w:eastAsia="es-MX"/>
                      </w:rPr>
                    </w:pPr>
                  </w:p>
                  <w:p w14:paraId="1FFAD517" w14:textId="77777777" w:rsidR="00013EAA" w:rsidRPr="00883208" w:rsidRDefault="00013EAA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Montserrat Light" w:hAnsi="Montserrat Light" w:cs="MinionPro-Regular"/>
                        <w:color w:val="000000"/>
                        <w:sz w:val="14"/>
                        <w:szCs w:val="18"/>
                        <w:lang w:eastAsia="es-MX"/>
                      </w:rPr>
                    </w:pPr>
                  </w:p>
                  <w:p w14:paraId="1D683369" w14:textId="77777777" w:rsidR="00572D47" w:rsidRDefault="00572D47" w:rsidP="00572D47">
                    <w:pPr>
                      <w:rPr>
                        <w:rFonts w:ascii="Montserrat Regular" w:hAnsi="Montserrat Regular"/>
                      </w:rPr>
                    </w:pPr>
                  </w:p>
                  <w:p w14:paraId="6E6E1BBD" w14:textId="548011E5" w:rsidR="00942E5C" w:rsidRPr="00572D47" w:rsidRDefault="00013EAA" w:rsidP="00013EAA">
                    <w:pPr>
                      <w:jc w:val="center"/>
                      <w:rPr>
                        <w:rFonts w:ascii="Montserrat Regular" w:hAnsi="Montserrat Regular"/>
                        <w:b/>
                        <w:bCs/>
                      </w:rPr>
                    </w:pPr>
                    <w:r>
                      <w:rPr>
                        <w:rFonts w:ascii="Montserrat Regular" w:hAnsi="Montserrat Regular"/>
                        <w:b/>
                        <w:bCs/>
                      </w:rPr>
                      <w:t>CONSENTIMIENTO PARA EL</w:t>
                    </w:r>
                    <w:r w:rsidRPr="00572D47">
                      <w:rPr>
                        <w:rFonts w:ascii="Montserrat Regular" w:hAnsi="Montserrat Regular"/>
                        <w:b/>
                        <w:bCs/>
                      </w:rPr>
                      <w:t xml:space="preserve"> REPORTE</w:t>
                    </w:r>
                    <w:r w:rsidR="00572D47" w:rsidRPr="00572D47">
                      <w:rPr>
                        <w:rFonts w:ascii="Montserrat Regular" w:hAnsi="Montserrat Regular"/>
                        <w:b/>
                        <w:bCs/>
                      </w:rPr>
                      <w:t>/INFORME DE CASO</w:t>
                    </w:r>
                  </w:p>
                </w:txbxContent>
              </v:textbox>
            </v:shape>
          </w:pict>
        </mc:Fallback>
      </mc:AlternateContent>
    </w:r>
    <w:r w:rsidRPr="005635BB">
      <w:rPr>
        <w:noProof/>
        <w:lang w:val="es-MX" w:eastAsia="es-MX"/>
      </w:rPr>
      <w:drawing>
        <wp:inline distT="0" distB="0" distL="0" distR="0" wp14:anchorId="4DF55D24" wp14:editId="5E4B1027">
          <wp:extent cx="2256930" cy="776601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6469" t="25960" r="47653" b="53069"/>
                  <a:stretch/>
                </pic:blipFill>
                <pic:spPr bwMode="auto">
                  <a:xfrm>
                    <a:off x="0" y="0"/>
                    <a:ext cx="2260382" cy="77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F22"/>
    <w:multiLevelType w:val="hybridMultilevel"/>
    <w:tmpl w:val="3C8E7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1C6"/>
    <w:multiLevelType w:val="hybridMultilevel"/>
    <w:tmpl w:val="29841566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45413B9"/>
    <w:multiLevelType w:val="hybridMultilevel"/>
    <w:tmpl w:val="982C4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81E7553"/>
    <w:multiLevelType w:val="hybridMultilevel"/>
    <w:tmpl w:val="7C320D52"/>
    <w:lvl w:ilvl="0" w:tplc="000082C4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7706"/>
    <w:multiLevelType w:val="hybridMultilevel"/>
    <w:tmpl w:val="6F0210F0"/>
    <w:lvl w:ilvl="0" w:tplc="DF72A012">
      <w:numFmt w:val="bullet"/>
      <w:lvlText w:val="-"/>
      <w:lvlJc w:val="left"/>
      <w:pPr>
        <w:ind w:left="3174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6" w15:restartNumberingAfterBreak="0">
    <w:nsid w:val="1E735ED2"/>
    <w:multiLevelType w:val="hybridMultilevel"/>
    <w:tmpl w:val="F356BEE2"/>
    <w:lvl w:ilvl="0" w:tplc="08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1E805E0E"/>
    <w:multiLevelType w:val="hybridMultilevel"/>
    <w:tmpl w:val="F67A5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68F9"/>
    <w:multiLevelType w:val="hybridMultilevel"/>
    <w:tmpl w:val="DA78E148"/>
    <w:lvl w:ilvl="0" w:tplc="000082C4">
      <w:start w:val="9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D2A6D68"/>
    <w:multiLevelType w:val="hybridMultilevel"/>
    <w:tmpl w:val="E684147A"/>
    <w:lvl w:ilvl="0" w:tplc="08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 w15:restartNumberingAfterBreak="0">
    <w:nsid w:val="3A5921E0"/>
    <w:multiLevelType w:val="hybridMultilevel"/>
    <w:tmpl w:val="8C680D6E"/>
    <w:lvl w:ilvl="0" w:tplc="08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3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66EC358D"/>
    <w:multiLevelType w:val="hybridMultilevel"/>
    <w:tmpl w:val="89EED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7"/>
  </w:num>
  <w:num w:numId="5">
    <w:abstractNumId w:val="18"/>
  </w:num>
  <w:num w:numId="6">
    <w:abstractNumId w:val="9"/>
  </w:num>
  <w:num w:numId="7">
    <w:abstractNumId w:val="16"/>
  </w:num>
  <w:num w:numId="8">
    <w:abstractNumId w:val="15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11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rokecolor="#fc6">
      <v:stroke color="#fc6" weight="2pt"/>
      <v:shadow on="t" color="black" opacity="24903f" origin=",.5" offset="0,.55556mm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9"/>
    <w:rsid w:val="00013EAA"/>
    <w:rsid w:val="00050A6D"/>
    <w:rsid w:val="00116224"/>
    <w:rsid w:val="00172BAA"/>
    <w:rsid w:val="001A1635"/>
    <w:rsid w:val="001B26A3"/>
    <w:rsid w:val="001E1D78"/>
    <w:rsid w:val="002138D7"/>
    <w:rsid w:val="00224E40"/>
    <w:rsid w:val="00395B97"/>
    <w:rsid w:val="003C4634"/>
    <w:rsid w:val="003D2E6A"/>
    <w:rsid w:val="003D334C"/>
    <w:rsid w:val="0044537E"/>
    <w:rsid w:val="00453DB9"/>
    <w:rsid w:val="004B32AD"/>
    <w:rsid w:val="004D0DF5"/>
    <w:rsid w:val="00516B9F"/>
    <w:rsid w:val="00521AD8"/>
    <w:rsid w:val="00526B60"/>
    <w:rsid w:val="00547AC4"/>
    <w:rsid w:val="00556F18"/>
    <w:rsid w:val="00564EE9"/>
    <w:rsid w:val="00572D47"/>
    <w:rsid w:val="00597987"/>
    <w:rsid w:val="005B60E2"/>
    <w:rsid w:val="006522BD"/>
    <w:rsid w:val="00652A6F"/>
    <w:rsid w:val="006644AA"/>
    <w:rsid w:val="00665A78"/>
    <w:rsid w:val="006B60DB"/>
    <w:rsid w:val="006F77BF"/>
    <w:rsid w:val="00722229"/>
    <w:rsid w:val="00722A26"/>
    <w:rsid w:val="00726BE3"/>
    <w:rsid w:val="00745F70"/>
    <w:rsid w:val="00763C9A"/>
    <w:rsid w:val="00772C3C"/>
    <w:rsid w:val="00844CF0"/>
    <w:rsid w:val="008A19E5"/>
    <w:rsid w:val="008C73D5"/>
    <w:rsid w:val="008E4699"/>
    <w:rsid w:val="00921D15"/>
    <w:rsid w:val="00942E5C"/>
    <w:rsid w:val="0098114B"/>
    <w:rsid w:val="009D0741"/>
    <w:rsid w:val="009D6A30"/>
    <w:rsid w:val="009E0F87"/>
    <w:rsid w:val="00AB3396"/>
    <w:rsid w:val="00AC693C"/>
    <w:rsid w:val="00AD0733"/>
    <w:rsid w:val="00AE2B62"/>
    <w:rsid w:val="00AF4578"/>
    <w:rsid w:val="00B40DBD"/>
    <w:rsid w:val="00B64F33"/>
    <w:rsid w:val="00B73BFC"/>
    <w:rsid w:val="00B77DCE"/>
    <w:rsid w:val="00B80D36"/>
    <w:rsid w:val="00BE05F6"/>
    <w:rsid w:val="00C5590C"/>
    <w:rsid w:val="00C75531"/>
    <w:rsid w:val="00CA3D17"/>
    <w:rsid w:val="00CB692E"/>
    <w:rsid w:val="00D26E04"/>
    <w:rsid w:val="00D3010C"/>
    <w:rsid w:val="00DB5CF6"/>
    <w:rsid w:val="00DE0A76"/>
    <w:rsid w:val="00E20E48"/>
    <w:rsid w:val="00E25C5B"/>
    <w:rsid w:val="00E30D6E"/>
    <w:rsid w:val="00EA444A"/>
    <w:rsid w:val="00ED0B00"/>
    <w:rsid w:val="00FE53CD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42EAAA9B"/>
  <w15:chartTrackingRefBased/>
  <w15:docId w15:val="{7F1263AF-3E75-4AF4-B285-2694EFB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2</cp:revision>
  <cp:lastPrinted>2020-12-26T18:24:00Z</cp:lastPrinted>
  <dcterms:created xsi:type="dcterms:W3CDTF">2023-04-26T14:02:00Z</dcterms:created>
  <dcterms:modified xsi:type="dcterms:W3CDTF">2023-04-26T14:02:00Z</dcterms:modified>
</cp:coreProperties>
</file>